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6516" w14:paraId="e396516" w:rsidRDefault="00013E3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3E31" w:rsidP="00013E31" w:rsidR="00013E31">
      <w:pPr>
        <w:spacing w:after="0"/>
        <w:jc w:val="both"/>
      </w:pPr>
      <w:r>
        <w:t xml:space="preserve">           Republika Hrvatska</w:t>
      </w:r>
    </w:p>
    <w:p w:rsidRDefault="00013E31" w:rsidP="00013E31" w:rsidR="00013E3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13E31" w:rsidP="00013E31" w:rsidR="00013E3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013E31">
        <w:rPr>
          <w:rFonts w:cs="Times New Roman" w:eastAsia="Times New Roman"/>
          <w:noProof/>
          <w:szCs w:val="20"/>
          <w:lang w:eastAsia="hr-HR"/>
        </w:rPr>
        <w:t>Poslovni broj: 5 St-160/2018-12</w:t>
      </w: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3E3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</w:t>
      </w: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3E31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F. Supila 4, za otvaranje stečajnog postupka nad dužnikom FIRMUS KOVAČ društvo s ograničenom odgovornošću za poslovanje nekretninama, Zagreb, </w:t>
      </w:r>
      <w:proofErr w:type="spellStart"/>
      <w:r w:rsidRPr="00013E31">
        <w:rPr>
          <w:rFonts w:cs="Times New Roman" w:eastAsia="Times New Roman"/>
          <w:szCs w:val="20"/>
          <w:lang w:eastAsia="hr-HR"/>
        </w:rPr>
        <w:t>Florijana</w:t>
      </w:r>
      <w:proofErr w:type="spellEnd"/>
      <w:r w:rsidRPr="00013E31">
        <w:rPr>
          <w:rFonts w:cs="Times New Roman" w:eastAsia="Times New Roman"/>
          <w:szCs w:val="20"/>
          <w:lang w:eastAsia="hr-HR"/>
        </w:rPr>
        <w:t xml:space="preserve"> Andrašeca 14, OIB: 92101845896, MBS: 080684184, temeljem čl. 117.st.1. Stečajnog zakona </w:t>
      </w:r>
      <w:r w:rsidRPr="00013E31">
        <w:rPr>
          <w:rFonts w:cs="Times New Roman" w:eastAsia="Times New Roman"/>
          <w:noProof/>
          <w:szCs w:val="20"/>
          <w:lang w:val="en-GB"/>
        </w:rPr>
        <w:t>("Narodne novine" broj 71/15 i 104/17, dalje: SZ</w:t>
      </w:r>
      <w:r w:rsidRPr="00013E31">
        <w:rPr>
          <w:rFonts w:cs="Times New Roman" w:eastAsia="Times New Roman"/>
          <w:szCs w:val="20"/>
          <w:lang w:eastAsia="hr-HR"/>
        </w:rPr>
        <w:t>), 29. listopada 2018. donosi</w:t>
      </w: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</w:rPr>
      </w:pPr>
      <w:r w:rsidRPr="00013E31">
        <w:rPr>
          <w:rFonts w:cs="Times New Roman" w:eastAsia="Times New Roman"/>
          <w:szCs w:val="20"/>
        </w:rPr>
        <w:t>Z A K L J U Č A K</w:t>
      </w: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</w:rPr>
      </w:pP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013E31">
        <w:rPr>
          <w:rFonts w:cs="Times New Roman" w:eastAsia="Times New Roman"/>
          <w:szCs w:val="20"/>
        </w:rPr>
        <w:t xml:space="preserve">Nalaže se Financijskoj agenciji da u roku od 3 dana navede ostaje li kod prijedloga za otvaranje stečajnog postupka nad dužnikom </w:t>
      </w:r>
      <w:r w:rsidRPr="00013E31">
        <w:rPr>
          <w:rFonts w:cs="Times New Roman" w:eastAsia="Times New Roman"/>
          <w:szCs w:val="20"/>
          <w:lang w:eastAsia="hr-HR"/>
        </w:rPr>
        <w:t xml:space="preserve">FIRMUS KOVAČ društvo s ograničenom odgovornošću za poslovanje nekretninama, </w:t>
      </w:r>
      <w:bookmarkStart w:name="_GoBack" w:id="0"/>
      <w:bookmarkEnd w:id="0"/>
      <w:r w:rsidRPr="00013E31">
        <w:rPr>
          <w:rFonts w:cs="Times New Roman" w:eastAsia="Times New Roman"/>
          <w:szCs w:val="20"/>
          <w:lang w:eastAsia="hr-HR"/>
        </w:rPr>
        <w:t xml:space="preserve">Zagreb, </w:t>
      </w:r>
      <w:proofErr w:type="spellStart"/>
      <w:r w:rsidRPr="00013E31">
        <w:rPr>
          <w:rFonts w:cs="Times New Roman" w:eastAsia="Times New Roman"/>
          <w:szCs w:val="20"/>
          <w:lang w:eastAsia="hr-HR"/>
        </w:rPr>
        <w:t>Florijana</w:t>
      </w:r>
      <w:proofErr w:type="spellEnd"/>
      <w:r w:rsidRPr="00013E31">
        <w:rPr>
          <w:rFonts w:cs="Times New Roman" w:eastAsia="Times New Roman"/>
          <w:szCs w:val="20"/>
          <w:lang w:eastAsia="hr-HR"/>
        </w:rPr>
        <w:t xml:space="preserve"> Andrašeca 14, OIB: 92101845896, MBS: 080684184, </w:t>
      </w:r>
      <w:r w:rsidRPr="00013E31">
        <w:rPr>
          <w:rFonts w:cs="Times New Roman" w:eastAsia="Times New Roman"/>
          <w:szCs w:val="20"/>
        </w:rPr>
        <w:t>te dostavi podatke:</w:t>
      </w:r>
    </w:p>
    <w:p w:rsidRDefault="00013E31" w:rsidP="00013E31" w:rsidR="00013E31" w:rsidRPr="00013E31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013E31">
        <w:rPr>
          <w:rFonts w:cs="Times New Roman" w:eastAsia="Times New Roman"/>
        </w:rPr>
        <w:t xml:space="preserve">-ima li dužnik otvoren poslovni račun </w:t>
      </w:r>
    </w:p>
    <w:p w:rsidRDefault="00013E31" w:rsidP="00013E31" w:rsidR="00013E31" w:rsidRPr="00013E31">
      <w:pPr>
        <w:spacing w:after="0"/>
        <w:ind w:firstLine="851"/>
        <w:contextualSpacing/>
        <w:jc w:val="both"/>
        <w:rPr>
          <w:rFonts w:cs="Times New Roman" w:eastAsia="Times New Roman"/>
          <w:bCs/>
        </w:rPr>
      </w:pPr>
      <w:r w:rsidRPr="00013E31">
        <w:rPr>
          <w:rFonts w:cs="Times New Roman" w:eastAsia="Times New Roman"/>
        </w:rPr>
        <w:t xml:space="preserve">-ima li dužnik (i u kojem razdoblju) evidentirane neizvršene osnove za plaćanje koje je trebalo na temelju valjanih osnova za plaćanje, bez daljnjeg pristanka dužnika, naplatiti s bilo kojeg od njegovih računa </w:t>
      </w:r>
    </w:p>
    <w:p w:rsidRDefault="00013E31" w:rsidP="00013E31" w:rsidR="00013E31" w:rsidRPr="00013E31">
      <w:pPr>
        <w:spacing w:after="0"/>
        <w:ind w:firstLine="851"/>
        <w:contextualSpacing/>
        <w:jc w:val="both"/>
        <w:rPr>
          <w:rFonts w:cs="Times New Roman" w:eastAsia="Times New Roman"/>
          <w:bCs/>
        </w:rPr>
      </w:pPr>
      <w:r w:rsidRPr="00013E31">
        <w:rPr>
          <w:rFonts w:cs="Times New Roman" w:eastAsia="Times New Roman"/>
        </w:rPr>
        <w:t>-o danu zatvaranja računa, ukoliko je račun dužnika zatvoren.</w:t>
      </w:r>
    </w:p>
    <w:p w:rsidRDefault="00013E31" w:rsidP="00013E31" w:rsidR="00013E31" w:rsidRPr="00013E31">
      <w:pPr>
        <w:spacing w:after="0"/>
        <w:ind w:left="1620"/>
        <w:contextualSpacing/>
        <w:jc w:val="both"/>
        <w:rPr>
          <w:rFonts w:cs="Times New Roman" w:eastAsia="Times New Roman"/>
          <w:bCs/>
        </w:rPr>
      </w:pPr>
    </w:p>
    <w:p w:rsidRDefault="00013E31" w:rsidP="00013E31" w:rsidR="00013E31" w:rsidRPr="00013E31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013E31">
        <w:rPr>
          <w:rFonts w:cs="Times New Roman" w:eastAsia="Times New Roman"/>
          <w:bCs/>
          <w:lang w:eastAsia="hr-HR"/>
        </w:rPr>
        <w:t>U Bjelovaru 29. listopada 2018.</w:t>
      </w: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ind w:left="6237"/>
        <w:rPr>
          <w:rFonts w:cs="Times New Roman" w:eastAsia="Times New Roman"/>
          <w:szCs w:val="20"/>
          <w:lang w:eastAsia="hr-HR"/>
        </w:rPr>
      </w:pPr>
      <w:r w:rsidRPr="00013E31">
        <w:rPr>
          <w:rFonts w:cs="Times New Roman" w:eastAsia="Times New Roman"/>
          <w:szCs w:val="20"/>
          <w:lang w:eastAsia="hr-HR"/>
        </w:rPr>
        <w:t xml:space="preserve">     Sutkinja</w:t>
      </w: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ind w:left="5812"/>
        <w:rPr>
          <w:rFonts w:cs="Times New Roman" w:eastAsia="Times New Roman"/>
          <w:szCs w:val="20"/>
          <w:lang w:eastAsia="hr-HR"/>
        </w:rPr>
      </w:pPr>
      <w:r w:rsidRPr="00013E31">
        <w:rPr>
          <w:rFonts w:cs="Times New Roman" w:eastAsia="Times New Roman"/>
          <w:szCs w:val="20"/>
          <w:lang w:eastAsia="hr-HR"/>
        </w:rPr>
        <w:t>Marija Petrina Kubica v.r.</w:t>
      </w: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ind w:left="6237"/>
        <w:rPr>
          <w:rFonts w:cs="Times New Roman" w:eastAsia="Times New Roman"/>
          <w:szCs w:val="20"/>
          <w:lang w:eastAsia="hr-HR"/>
        </w:rPr>
      </w:pPr>
    </w:p>
    <w:p w:rsidRDefault="00013E31" w:rsidP="00013E31" w:rsidR="00013E31" w:rsidRPr="00013E3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013E31">
        <w:rPr>
          <w:rFonts w:cs="Times New Roman" w:eastAsia="Times New Roman"/>
          <w:noProof/>
          <w:szCs w:val="20"/>
        </w:rPr>
        <w:t>Za točnost otpravka - ovlašteni službenik</w:t>
      </w:r>
    </w:p>
    <w:p w:rsidRDefault="00013E31" w:rsidP="00013E31" w:rsidR="00013E31" w:rsidRPr="00013E3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013E31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  <w:r w:rsidRPr="00013E31">
        <w:rPr>
          <w:rFonts w:cs="Times New Roman" w:eastAsia="Times New Roman"/>
          <w:szCs w:val="20"/>
        </w:rPr>
        <w:t>Uputa o pravnom lijeku: Protiv zaključka žalba nije dopuštena (čl.19. st.7. SZ).</w:t>
      </w:r>
    </w:p>
    <w:p w:rsidRDefault="00013E31" w:rsidP="00013E31" w:rsidR="00013E31" w:rsidRPr="00013E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E31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30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309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St-160/2018-12</izvorni_sadrzaj>
    <derivirana_varijabla naziv="DomainObject.Oznaka_1">St-160/2018-12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FIRMUS KOVAČ društvo s ograničenom odgovornošću za poslovanje nekretninama zastupanog po punomoćniku Gordan Vojnić</izvorni_sadrzaj>
    <derivirana_varijabla naziv="DomainObject.Predmet.ProtustrankaFormated_1">  FIRMUS KOVAČ društvo s ograničenom odgovornošću za poslovanje nekretninama zastupanog po punomoćniku Gordan Vojnić</derivirana_varijabla>
  </DomainObject.Predmet.ProtustrankaFormated>
  <DomainObject.Predmet.ProtustrankaFormatedOIB>
    <izvorni_sadrzaj>  FIRMUS KOVAČ društvo s ograničenom odgovornošću za poslovanje nekretninama, OIB 92101845896 zastupanog po punomoćniku Gordan Vojnić</izvorni_sadrzaj>
    <derivirana_varijabla naziv="DomainObject.Predmet.ProtustrankaFormatedOIB_1">  FIRMUS KOVAČ društvo s ograničenom odgovornošću za poslovanje nekretninama, OIB 92101845896 zastupanog po punomoćniku Gordan Vojnić</derivirana_varijabla>
  </DomainObject.Predmet.ProtustrankaFormatedOIB>
  <DomainObject.Predmet.ProtustrankaFormatedWithAdress>
    <izvorni_sadrzaj> FIRMUS KOVAČ društvo s ograničenom odgovornošću za poslovanje nekretninama, Florijana Andrašeca 14 , 10000 Zagreb zastupanog po punomoćniku Gordan Vojnić</izvorni_sadrzaj>
    <derivirana_varijabla naziv="DomainObject.Predmet.ProtustrankaFormatedWithAdress_1"> FIRMUS KOVAČ društvo s ograničenom odgovornošću za poslovanje nekretninama, Florijana Andrašeca 14 , 10000 Zagreb zastupanog po punomoćniku Gordan Vojnić</derivirana_varijabla>
  </DomainObject.Predmet.ProtustrankaFormatedWithAdress>
  <DomainObject.Predmet.ProtustrankaFormatedWithAdressOIB>
    <izvorni_sadrzaj> FIRMUS KOVAČ društvo s ograničenom odgovornošću za poslovanje nekretninama, OIB 92101845896, Florijana Andrašeca 14 , 10000 Zagreb zastupanog po punomoćniku Gordan Vojnić</izvorni_sadrzaj>
    <derivirana_varijabla naziv="DomainObject.Predmet.ProtustrankaFormatedWithAdressOIB_1"> FIRMUS KOVAČ društvo s ograničenom odgovornošću za poslovanje nekretninama, OIB 92101845896, Florijana Andrašeca 14 , 10000 Zagreb zastupanog po punomoćniku Gordan Vojnić</derivirana_varijabla>
  </DomainObject.Predmet.ProtustrankaFormatedWithAdressOIB>
  <DomainObject.Predmet.ProtustrankaWithAdress>
    <izvorni_sadrzaj>FIRMUS KOVAČ društvo s ograničenom odgovornošću za poslovanje nekretninama Florijana Andrašeca 14 , 10000 Zagreb</izvorni_sadrzaj>
    <derivirana_varijabla naziv="DomainObject.Predmet.ProtustrankaWithAdress_1">FIRMUS KOVAČ društvo s ograničenom odgovornošću za poslovanje nekretninama Florijana Andrašeca 14 , 10000 Zagreb</derivirana_varijabla>
  </DomainObject.Predmet.ProtustrankaWithAdress>
  <DomainObject.Predmet.ProtustrankaWithAdressOIB>
    <izvorni_sadrzaj>FIRMUS KOVAČ društvo s ograničenom odgovornošću za poslovanje nekretninama, OIB 92101845896, Florijana Andrašeca 14 , 10000 Zagreb</izvorni_sadrzaj>
    <derivirana_varijabla naziv="DomainObject.Predmet.ProtustrankaWithAdressOIB_1">FIRMUS KOVAČ društvo s ograničenom odgovornošću za poslovanje nekretninama, OIB 92101845896, Florijana Andrašeca 14 , 10000 Zagreb</derivirana_varijabla>
  </DomainObject.Predmet.ProtustrankaWithAdressOIB>
  <DomainObject.Predmet.ProtustrankaNazivFormated>
    <izvorni_sadrzaj>FIRMUS KOVAČ društvo s ograničenom odgovornošću za poslovanje nekretninama</izvorni_sadrzaj>
    <derivirana_varijabla naziv="DomainObject.Predmet.ProtustrankaNazivFormated_1">FIRMUS KOVAČ društvo s ograničenom odgovornošću za poslovanje nekretninama</derivirana_varijabla>
  </DomainObject.Predmet.ProtustrankaNazivFormated>
  <DomainObject.Predmet.ProtustrankaNazivFormatedOIB>
    <izvorni_sadrzaj>FIRMUS KOVAČ društvo s ograničenom odgovornošću za poslovanje nekretninama, OIB 92101845896</izvorni_sadrzaj>
    <derivirana_varijabla naziv="DomainObject.Predmet.ProtustrankaNazivFormatedOIB_1">FIRMUS KOVAČ društvo s ograničenom odgovornošću za poslovanje nekretninama, OIB 92101845896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FIRMUS KOVAČ društvo s ograničenom odgovornošću za poslovanje nekretninama zastupanog po punomoćniku Gordan Vojnić</item>
    </izvorni_sadrzaj>
    <derivirana_varijabla naziv="DomainObject.Predmet.ProtuStrankaListFormated_1">
      <item>FIRMUS KOVAČ društvo s ograničenom odgovornošću za poslovanje nekretninama zastupanog po punomoćniku Gordan Vojnić</item>
    </derivirana_varijabla>
  </DomainObject.Predmet.ProtuStrankaListFormated>
  <DomainObject.Predmet.ProtuStrankaListFormatedOIB>
    <izvorni_sadrzaj>
      <item>FIRMUS KOVAČ društvo s ograničenom odgovornošću za poslovanje nekretninama, OIB 92101845896 zastupanog po punomoćniku Gordan Vojnić</item>
    </izvorni_sadrzaj>
    <derivirana_varijabla naziv="DomainObject.Predmet.ProtuStrankaListFormatedOIB_1">
      <item>FIRMUS KOVAČ društvo s ograničenom odgovornošću za poslovanje nekretninama, OIB 92101845896 zastupanog po punomoćniku Gordan Vojnić</item>
    </derivirana_varijabla>
  </DomainObject.Predmet.ProtuStrankaListFormatedOIB>
  <DomainObject.Predmet.ProtuStrankaListFormatedWithAdress>
    <izvorni_sadrzaj>
      <item>FIRMUS KOVAČ društvo s ograničenom odgovornošću za poslovanje nekretninama, Florijana Andrašeca 14 , 10000 Zagreb zastupanog po punomoćniku Gordan Vojnić</item>
    </izvorni_sadrzaj>
    <derivirana_varijabla naziv="DomainObject.Predmet.ProtuStrankaListFormatedWithAdress_1">
      <item>FIRMUS KOVAČ društvo s ograničenom odgovornošću za poslovanje nekretninama, Florijana Andrašeca 14 , 10000 Zagreb zastupanog po punomoćniku Gordan Vojnić</item>
    </derivirana_varijabla>
  </DomainObject.Predmet.ProtuStrankaListFormatedWithAdress>
  <DomainObject.Predmet.ProtuStrankaListFormatedWithAdressOIB>
    <izvorni_sadrzaj>
      <item>FIRMUS KOVAČ društvo s ograničenom odgovornošću za poslovanje nekretninama, OIB 92101845896, Florijana Andrašeca 14 , 10000 Zagreb zastupanog po punomoćniku Gordan Vojnić</item>
    </izvorni_sadrzaj>
    <derivirana_varijabla naziv="DomainObject.Predmet.ProtuStrankaListFormatedWithAdressOIB_1">
      <item>FIRMUS KOVAČ društvo s ograničenom odgovornošću za poslovanje nekretninama, OIB 92101845896, Florijana Andrašeca 14 , 10000 Zagreb zastupanog po punomoćniku Gordan Vojnić</item>
    </derivirana_varijabla>
  </DomainObject.Predmet.ProtuStrankaListFormatedWithAdressOIB>
  <DomainObject.Predmet.ProtuStrankaListNazivFormated>
    <izvorni_sadrzaj>
      <item>FIRMUS KOVAČ društvo s ograničenom odgovornošću za poslovanje nekretninama</item>
    </izvorni_sadrzaj>
    <derivirana_varijabla naziv="DomainObject.Predmet.ProtuStrankaListNazivFormated_1">
      <item>FIRMUS KOVAČ društvo s ograničenom odgovornošću za poslovanje nekretninama</item>
    </derivirana_varijabla>
  </DomainObject.Predmet.ProtuStrankaListNazivFormated>
  <DomainObject.Predmet.ProtuStrankaListNazivFormatedOIB>
    <izvorni_sadrzaj>
      <item>FIRMUS KOVAČ društvo s ograničenom odgovornošću za poslovanje nekretninama, OIB 92101845896</item>
    </izvorni_sadrzaj>
    <derivirana_varijabla naziv="DomainObject.Predmet.ProtuStrankaListNazivFormatedOIB_1">
      <item>FIRMUS KOVAČ društvo s ograničenom odgovornošću za poslovanje nekretninama, OIB 92101845896</item>
    </derivirana_varijabla>
  </DomainObject.Predmet.ProtuStrankaListNazivFormatedOIB>
  <DomainObject.Predmet.OstaliListFormated>
    <izvorni_sadrzaj>
      <item>Daniel Deković</item>
      <item>Gordan Vojnić punomoćnik sudionika u postupku FIRMUS KOVAČ društvo s ograničenom odgovornošću za poslovanje nekretninama</item>
    </izvorni_sadrzaj>
    <derivirana_varijabla naziv="DomainObject.Predmet.OstaliListFormated_1">
      <item>Daniel Deković</item>
      <item>Gordan Vojnić punomoćnik sudionika u postupku FIRMUS KOVAČ društvo s ograničenom odgovornošću za poslovanje nekretninama</item>
    </derivirana_varijabla>
  </DomainObject.Predmet.OstaliListFormated>
  <DomainObject.Predmet.OstaliListFormatedOIB>
    <izvorni_sadrzaj>
      <item>Daniel Deković, OIB 76292704973</item>
      <item>Gordan Vojnić, OIB 43491720525 punomoćnik sudionika u postupku FIRMUS KOVAČ društvo s ograničenom odgovornošću za poslovanje nekretninama</item>
    </izvorni_sadrzaj>
    <derivirana_varijabla naziv="DomainObject.Predmet.OstaliListFormatedOIB_1">
      <item>Daniel Deković, OIB 76292704973</item>
      <item>Gordan Vojnić, OIB 43491720525 punomoćnik sudionika u postupku FIRMUS KOVAČ društvo s ograničenom odgovornošću za poslovanje nekretninama</item>
    </derivirana_varijabla>
  </DomainObject.Predmet.OstaliListFormatedOIB>
  <DomainObject.Predmet.OstaliListFormatedWithAdress>
    <izvorni_sadrzaj>
      <item>Daniel Deković, Novačka 329, 10000 Zagreb</item>
      <item>Gordan Vojnić, Mlinovi 181/B, 10000 Zagreb punomoćnik sudionika u postupku FIRMUS KOVAČ društvo s ograničenom odgovornošću za poslovanje nekretninama</item>
    </izvorni_sadrzaj>
    <derivirana_varijabla naziv="DomainObject.Predmet.OstaliListFormatedWithAdress_1">
      <item>Daniel Deković, Novačka 329, 10000 Zagreb</item>
      <item>Gordan Vojnić, Mlinovi 181/B, 10000 Zagreb punomoćnik sudionika u postupku FIRMUS KOVAČ društvo s ograničenom odgovornošću za poslovanje nekretninama</item>
    </derivirana_varijabla>
  </DomainObject.Predmet.OstaliListFormatedWithAdress>
  <DomainObject.Predmet.OstaliListFormatedWithAdressOIB>
    <izvorni_sadrzaj>
      <item>Daniel Deković, OIB 76292704973, Novačka 329, 10000 Zagreb</item>
      <item>Gordan Vojnić, OIB 43491720525, Mlinovi 181/B, 10000 Zagreb punomoćnik sudionika u postupku FIRMUS KOVAČ društvo s ograničenom odgovornošću za poslovanje nekretninama</item>
    </izvorni_sadrzaj>
    <derivirana_varijabla naziv="DomainObject.Predmet.OstaliListFormatedWithAdressOIB_1">
      <item>Daniel Deković, OIB 76292704973, Novačka 329, 10000 Zagreb</item>
      <item>Gordan Vojnić, OIB 43491720525, Mlinovi 181/B, 10000 Zagreb punomoćnik sudionika u postupku FIRMUS KOVAČ društvo s ograničenom odgovornošću za poslovanje nekretninama</item>
    </derivirana_varijabla>
  </DomainObject.Predmet.OstaliListFormatedWithAdressOIB>
  <DomainObject.Predmet.OstaliListNazivFormated>
    <izvorni_sadrzaj>
      <item>Daniel Deković</item>
      <item>Gordan Vojnić</item>
    </izvorni_sadrzaj>
    <derivirana_varijabla naziv="DomainObject.Predmet.OstaliListNazivFormated_1">
      <item>Daniel Deković</item>
      <item>Gordan Vojnić</item>
    </derivirana_varijabla>
  </DomainObject.Predmet.OstaliListNazivFormated>
  <DomainObject.Predmet.OstaliListNazivFormatedOIB>
    <izvorni_sadrzaj>
      <item>Daniel Deković, OIB 76292704973</item>
      <item>Gordan Vojnić, OIB 43491720525</item>
    </izvorni_sadrzaj>
    <derivirana_varijabla naziv="DomainObject.Predmet.OstaliListNazivFormatedOIB_1">
      <item>Daniel Deković, OIB 76292704973</item>
      <item>Gordan Vojnić, OIB 43491720525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St-160/2018-12</izvorni_sadrzaj>
    <derivirana_varijabla naziv="DomainObject.PoslovniBrojDokumenta_1">St-160/2018-12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FIRMUS KOVAČ društvo s ograničenom odgovornošću za poslovanje nekretninama</izvorni_sadrzaj>
    <derivirana_varijabla naziv="DomainObject.Predmet.ProtustrankaIDrugi_1">FIRMUS KOVAČ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FIRMUS KOVAČ društvo s ograničenom odgovornošću za poslovanje nekretninama, OIB 92101845896, Florijana Andrašeca 14 , 10000 Zagreb</izvorni_sadrzaj>
    <derivirana_varijabla naziv="DomainObject.Predmet.ProtustrankaIDrugiAdressOIB_1">FIRMUS KOVAČ društvo s ograničenom odgovornošću za poslovanje nekretninama, OIB 92101845896, Florijana Andrašeca 14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FIRMUS KOVAČ društvo s ograničenom odgovornošću za poslovanje nekretninama</item>
      <item>FINA Regionalni centar Zagreb</item>
      <item>Daniel Deković</item>
      <item>Gordan Vojnić</item>
    </izvorni_sadrzaj>
    <derivirana_varijabla naziv="DomainObject.Predmet.SudioniciListNaziv_1">
      <item>FIRMUS KOVAČ društvo s ograničenom odgovornošću za poslovanje nekretninama</item>
      <item>FINA Regionalni centar Zagreb</item>
      <item>Daniel Deković</item>
      <item>Gordan Vojnić</item>
    </derivirana_varijabla>
  </DomainObject.Predmet.SudioniciListNaziv>
  <DomainObject.Predmet.SudioniciListAdressOIB>
    <izvorni_sadrzaj>
      <item>FIRMUS KOVAČ društvo s ograničenom odgovornošću za poslovanje nekretninama, OIB 92101845896, Florijana Andrašeca 14 ,10000 Zagreb</item>
      <item>FINA Regionalni centar Zagreb, OIB 85821130368, Trg svibanjskih žrtava 1995. br. 1,10000 Zagreb</item>
      <item>Daniel Deković, OIB 76292704973, Novačka 329,10000 Zagreb</item>
      <item>Gordan Vojnić, OIB 43491720525, Mlinovi 181/B,10000 Zagreb</item>
    </izvorni_sadrzaj>
    <derivirana_varijabla naziv="DomainObject.Predmet.SudioniciListAdressOIB_1">
      <item>FIRMUS KOVAČ društvo s ograničenom odgovornošću za poslovanje nekretninama, OIB 92101845896, Florijana Andrašeca 14 ,10000 Zagreb</item>
      <item>FINA Regionalni centar Zagreb, OIB 85821130368, Trg svibanjskih žrtava 1995. br. 1,10000 Zagreb</item>
      <item>Daniel Deković, OIB 76292704973, Novačka 329,10000 Zagreb</item>
      <item>Gordan Vojnić, OIB 43491720525, Mlinovi 181/B,10000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854E0-3A39-4CFE-9C8A-58BF278AB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1205</properties:Characters>
  <properties:Lines>42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2018-10-29T13:18:00Z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St-160/2018-12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