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ab6b" w14:paraId="72bab6b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60057E">
        <w:t>5556</w:t>
      </w:r>
      <w:r w:rsidR="00AA40B6" w:rsidRPr="00AA40B6">
        <w:t>/16</w:t>
      </w:r>
      <w:r w:rsidR="00614381">
        <w:t>-45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614381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u stečajnom postupku nad </w:t>
      </w:r>
      <w:r w:rsidR="0060057E">
        <w:t xml:space="preserve">stečajnim dužnikom </w:t>
      </w:r>
      <w:r w:rsidR="0060057E" w:rsidRPr="0060057E">
        <w:t>HACIENDA d.o.o., Zagreb, Medvedgradska 56, OIB: 68827655591</w:t>
      </w:r>
      <w:r>
        <w:t>,</w:t>
      </w:r>
      <w:r w:rsidR="009759A1">
        <w:t xml:space="preserve"> </w:t>
      </w:r>
      <w:r w:rsidR="0060057E">
        <w:t>25. rujna</w:t>
      </w:r>
      <w:r>
        <w:t xml:space="preserve"> 201</w:t>
      </w:r>
      <w:r w:rsidR="00614381">
        <w:t>8</w:t>
      </w:r>
      <w:r>
        <w:t>.</w:t>
      </w:r>
      <w:r w:rsidR="00614381"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0057E">
        <w:t>25. listopada  2018. u 10</w:t>
      </w:r>
      <w:r>
        <w:t xml:space="preserve">,00 sati </w:t>
      </w:r>
      <w:r w:rsidR="0060057E" w:rsidRP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0057E">
        <w:t>.</w:t>
      </w:r>
    </w:p>
    <w:p w:rsidRDefault="0060057E" w:rsidP="00A117EB" w:rsidR="00A117EB">
      <w:pPr>
        <w:pStyle w:val="Odlomakpopisa"/>
        <w:numPr>
          <w:ilvl w:val="0"/>
          <w:numId w:val="1"/>
        </w:numPr>
        <w:jc w:val="both"/>
      </w:pPr>
      <w:r>
        <w:t xml:space="preserve">Davanje suglasnosti stečajnom upravitelju za podnošenje tužbe protiv </w:t>
      </w:r>
      <w:r w:rsidR="00034390">
        <w:t xml:space="preserve">društva PERSOLVO CENTAR d.o.o., </w:t>
      </w:r>
      <w:r>
        <w:t>te izdavanje punomoći odvjetniku za vođenje predmetne parnice.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</w:t>
      </w:r>
      <w:r w:rsidR="0060057E">
        <w:t>24. rujna 2018</w:t>
      </w:r>
      <w:r>
        <w:t xml:space="preserve">. dostavio Izvješće o tijeku stečajnog postupka, te </w:t>
      </w:r>
      <w:r w:rsidR="0060057E">
        <w:t>prijedlog za</w:t>
      </w:r>
      <w:r>
        <w:t xml:space="preserve"> sazivanje Skupštine v</w:t>
      </w:r>
      <w:r w:rsidR="0060057E">
        <w:t>jerovnika radi donošenja odluke o d</w:t>
      </w:r>
      <w:r w:rsidR="0060057E" w:rsidRPr="0060057E">
        <w:t>avanj</w:t>
      </w:r>
      <w:r w:rsidR="0060057E">
        <w:t>u</w:t>
      </w:r>
      <w:r w:rsidR="0060057E" w:rsidRPr="0060057E">
        <w:t xml:space="preserve"> suglasnosti stečajnom upravitelju za podnošenje tužbe protiv društva PERSOLVO CENTAR d.o.o., te izdavanje punomoći odvjetni</w:t>
      </w:r>
      <w:r w:rsidR="0053128A">
        <w:t>ku za vođenje predmetne parnice</w:t>
      </w:r>
      <w:r>
        <w:t xml:space="preserve">, </w:t>
      </w:r>
      <w:r w:rsidR="0053128A">
        <w:t xml:space="preserve">opisane u prijedlogu, </w:t>
      </w:r>
      <w:r>
        <w:t xml:space="preserve">a koje je </w:t>
      </w:r>
      <w:r w:rsidR="0053128A">
        <w:t xml:space="preserve">zajedno sa izvješćem </w:t>
      </w:r>
      <w:r>
        <w:t xml:space="preserve">objavljeno na e-Oglasnoj ploči </w:t>
      </w:r>
      <w:r w:rsidR="0053128A">
        <w:t>25. rujna 2018</w:t>
      </w:r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60057E">
        <w:t>25. rujna</w:t>
      </w:r>
      <w:r w:rsidR="00614381">
        <w:t xml:space="preserve"> 2018.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034390" w:rsidR="00F15707">
      <w:pPr>
        <w:jc w:val="right"/>
      </w:pPr>
      <w:r>
        <w:t xml:space="preserve">                                                                                    Vesna Fundurulić Perišin</w:t>
      </w:r>
      <w:r w:rsidR="00C96B93">
        <w:t>, v.r.</w:t>
      </w:r>
    </w:p>
    <w:p w:rsidRDefault="00C96B93" w:rsidP="00034390" w:rsidR="00C96B93">
      <w:pPr>
        <w:jc w:val="right"/>
      </w:pPr>
    </w:p>
    <w:p w:rsidRDefault="00C96B93" w:rsidP="00034390" w:rsidR="00C96B93">
      <w:pPr>
        <w:jc w:val="right"/>
      </w:pPr>
      <w:r>
        <w:t>Za točnost otpravka-</w:t>
      </w:r>
    </w:p>
    <w:p w:rsidRDefault="00C96B93" w:rsidP="00034390" w:rsidR="00C96B93">
      <w:pPr>
        <w:jc w:val="right"/>
      </w:pPr>
      <w:r>
        <w:t>ovlašteni službenik:</w:t>
      </w:r>
    </w:p>
    <w:p w:rsidRDefault="00C96B93" w:rsidP="00034390" w:rsidR="00C96B93">
      <w:pPr>
        <w:jc w:val="right"/>
      </w:pPr>
      <w:r>
        <w:t>Žana Livaja</w:t>
      </w:r>
    </w:p>
    <w:p w:rsidRDefault="0031271B" w:rsidP="00C96B93" w:rsidR="0031271B"/>
    <w:sectPr w:rsidSect="00034390" w:rsidR="0031271B">
      <w:headerReference w:type="default" r:id="rId11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390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34390"/>
    <w:rsid w:val="000407F9"/>
    <w:rsid w:val="00065E02"/>
    <w:rsid w:val="000721CA"/>
    <w:rsid w:val="000D4EFC"/>
    <w:rsid w:val="000E0C38"/>
    <w:rsid w:val="001A7735"/>
    <w:rsid w:val="00234A78"/>
    <w:rsid w:val="0031271B"/>
    <w:rsid w:val="003839C3"/>
    <w:rsid w:val="0044706C"/>
    <w:rsid w:val="0053128A"/>
    <w:rsid w:val="00553A17"/>
    <w:rsid w:val="005D79C4"/>
    <w:rsid w:val="0060057E"/>
    <w:rsid w:val="00614381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8E3084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96B93"/>
    <w:rsid w:val="00CA16DE"/>
    <w:rsid w:val="00D52897"/>
    <w:rsid w:val="00DD2E52"/>
    <w:rsid w:val="00E44A09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St-5556/2016</izvorni_sadrzaj>
    <derivirana_varijabla naziv="DomainObject.Predmet.OznakaBroj_1">St-5556/2016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Šibeniku</izvorni_sadrzaj>
    <derivirana_varijabla naziv="DomainObject.Predmet.StrankaFormated_1">  FINA Regionalni centar Zagreb; Općinski sud u Šibeniku</derivirana_varijabla>
  </DomainObject.Predmet.StrankaFormated>
  <DomainObject.Predmet.StrankaFormatedOIB>
    <izvorni_sadrzaj>  FINA Regionalni centar Zagreb, OIB 85821130368; Općinski sud u Šibeniku</izvorni_sadrzaj>
    <derivirana_varijabla naziv="DomainObject.Predmet.StrankaFormatedOIB_1">  FINA Regionalni centar Zagreb, OIB 85821130368; Općinski sud u Šibeniku</derivirana_varijabla>
  </DomainObject.Predmet.StrankaFormatedOIB>
  <DomainObject.Predmet.StrankaFormatedWithAdress>
    <izvorni_sadrzaj> FINA Regionalni centar Zagreb, Trg svibanjskih žrtava 1995. 1, 10000 Zagreb; Općinski sud u Šibeniku</izvorni_sadrzaj>
    <derivirana_varijabla naziv="DomainObject.Predmet.StrankaFormatedWithAdress_1"> FINA Regionalni centar Zagreb, Trg svibanjskih žrtava 1995. 1, 10000 Zagreb; Općinski sud u Šibeniku</derivirana_varijabla>
  </DomainObject.Predmet.StrankaFormatedWithAdress>
  <DomainObject.Predmet.StrankaFormatedWithAdressOIB>
    <izvorni_sadrzaj> FINA Regionalni centar Zagreb, OIB 85821130368, Trg svibanjskih žrtava 1995. 1, 10000 Zagreb; Općinski sud u Šibeniku</izvorni_sadrzaj>
    <derivirana_varijabla naziv="DomainObject.Predmet.StrankaFormatedWithAdressOIB_1"> FINA Regionalni centar Zagreb, OIB 85821130368, Trg svibanjskih žrtava 1995. 1, 10000 Zagreb; Općinski sud u Šibeniku</derivirana_varijabla>
  </DomainObject.Predmet.StrankaFormatedWithAdressOIB>
  <DomainObject.Predmet.StrankaWithAdress>
    <izvorni_sadrzaj>FINA Regionalni centar Zagreb Trg svibanjskih žrtava 1995. 1,10000 Zagreb,Općinski sud u Šibeniku </izvorni_sadrzaj>
    <derivirana_varijabla naziv="DomainObject.Predmet.StrankaWithAdress_1">FINA Regionalni centar Zagreb Trg svibanjskih žrtava 1995. 1,10000 Zagreb,Općinski sud u Šibeniku </derivirana_varijabla>
  </DomainObject.Predmet.StrankaWithAdress>
  <DomainObject.Predmet.StrankaWithAdressOIB>
    <izvorni_sadrzaj>FINA Regionalni centar Zagreb, OIB 85821130368, Trg svibanjskih žrtava 1995. 1,10000 Zagreb,Općinski sud u Šibeniku</izvorni_sadrzaj>
    <derivirana_varijabla naziv="DomainObject.Predmet.StrankaWithAdressOIB_1">FINA Regionalni centar Zagreb, OIB 85821130368, Trg svibanjskih žrtava 1995. 1,10000 Zagreb,Općinski sud u Šibeniku</derivirana_varijabla>
  </DomainObject.Predmet.StrankaWithAdressOIB>
  <DomainObject.Predmet.StrankaNazivFormated>
    <izvorni_sadrzaj>FINA Regionalni centar Zagreb,Općinski sud u Šibeniku</izvorni_sadrzaj>
    <derivirana_varijabla naziv="DomainObject.Predmet.StrankaNazivFormated_1">FINA Regionalni centar Zagreb,Općinski sud u Šibeniku</derivirana_varijabla>
  </DomainObject.Predmet.StrankaNazivFormated>
  <DomainObject.Predmet.StrankaNazivFormatedOIB>
    <izvorni_sadrzaj>FINA Regionalni centar Zagreb, OIB 85821130368,Općinski sud u Šibeniku</izvorni_sadrzaj>
    <derivirana_varijabla naziv="DomainObject.Predmet.StrankaNazivFormatedOIB_1">FINA Regionalni centar Zagreb, OIB 85821130368,Općinski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Općinski sud u Šibeniku</item>
    </izvorni_sadrzaj>
    <derivirana_varijabla naziv="DomainObject.Predmet.StrankaListFormated_1">
      <item>FINA Regionalni centar Zagreb</item>
      <item>Općinski sud u Šibeniku</item>
    </derivirana_varijabla>
  </DomainObject.Predmet.StrankaListFormated>
  <DomainObject.Predmet.StrankaListFormatedOIB>
    <izvorni_sadrzaj>
      <item>FINA Regionalni centar Zagreb, OIB 85821130368</item>
      <item>Općinski sud u Šibeniku</item>
    </izvorni_sadrzaj>
    <derivirana_varijabla naziv="DomainObject.Predmet.StrankaListFormatedOIB_1">
      <item>FINA Regionalni centar Zagreb, OIB 85821130368</item>
      <item>Općinski sud u Šibeniku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Šibeniku</item>
    </izvorni_sadrzaj>
    <derivirana_varijabla naziv="DomainObject.Predmet.StrankaListFormatedWithAdress_1">
      <item>FINA Regionalni centar Zagreb, Trg svibanjskih žrtava 1995. 1, 10000 Zagreb</item>
      <item>Općinski sud u Šibeniku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Šibeniku</item>
    </izvorni_sadrzaj>
    <derivirana_varijabla naziv="DomainObject.Predmet.StrankaListFormatedWithAdressOIB_1">
      <item>FINA Regionalni centar Zagreb, OIB 85821130368, Trg svibanjskih žrtava 1995. 1, 10000 Zagreb</item>
      <item>Općinski sud u Šibeniku</item>
    </derivirana_varijabla>
  </DomainObject.Predmet.StrankaListFormatedWithAdressOIB>
  <DomainObject.Predmet.StrankaListNazivFormated>
    <izvorni_sadrzaj>
      <item>FINA Regionalni centar Zagreb</item>
      <item>Općinski sud u Šibeniku</item>
    </izvorni_sadrzaj>
    <derivirana_varijabla naziv="DomainObject.Predmet.StrankaListNazivFormated_1">
      <item>FINA Regionalni centar Zagreb</item>
      <item>Općinski sud u Šibeniku</item>
    </derivirana_varijabla>
  </DomainObject.Predmet.StrankaListNazivFormated>
  <DomainObject.Predmet.StrankaListNazivFormatedOIB>
    <izvorni_sadrzaj>
      <item>FINA Regionalni centar Zagreb, OIB 85821130368</item>
      <item>Općinski sud u Šibeniku</item>
    </izvorni_sadrzaj>
    <derivirana_varijabla naziv="DomainObject.Predmet.StrankaListNazivFormatedOIB_1">
      <item>FINA Regionalni centar Zagreb, OIB 85821130368</item>
      <item>Općinski sud u Šibeniku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d.o.o.</item>
      <item>FINA Regionalni centar Zagreb</item>
      <item>Luka Tomljenović</item>
      <item>Općinski sud u Šibeniku</item>
    </izvorni_sadrzaj>
    <derivirana_varijabla naziv="DomainObject.Predmet.SudioniciListNaziv_1">
      <item>HACIENDA d.o.o.</item>
      <item>FINA Regionalni centar Zagreb</item>
      <item>Luka Tomljenović</item>
      <item>Općinski sud u Šibeniku</item>
    </derivirana_varijabla>
  </DomainObject.Predmet.SudioniciListNaziv>
  <DomainObject.Predmet.SudioniciListAdressOIB>
    <izvorni_sadrzaj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izvorni_sadrzaj>
    <derivirana_varijabla naziv="DomainObject.Predmet.SudioniciListAdressOIB_1"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68827655591</item>
      <item>, OIB 85821130368</item>
      <item>, OIB 29528661754</item>
      <item>, OIB null</item>
    </izvorni_sadrzaj>
    <derivirana_varijabla naziv="DomainObject.Predmet.SudioniciListNazivOIB_1">
      <item>, OIB 68827655591</item>
      <item>, OIB 85821130368</item>
      <item>, OIB 29528661754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D9E4A-38EF-4837-9E68-168A44888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1289</properties:Characters>
  <properties:Lines>51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2018-09-25T10:36:00Z</dcterms:created>
  <dc:creator>Žana Livaja</dc:creator>
  <cp:lastModifiedBy>Žana Livaja</cp:lastModifiedBy>
  <cp:lastPrinted>2017-09-12T08:51:00Z</cp:lastPrinted>
  <dcterms:modified xmlns:xsi="http://www.w3.org/2001/XMLSchema-instance" xsi:type="dcterms:W3CDTF">2018-09-25T11:01:00Z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NA PRIJEDLOG ST. UPRAVITELJA St-5556-16.docx)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