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148f" w14:paraId="bbb148f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53615">
        <w:t>11</w:t>
      </w:r>
      <w:r w:rsidR="00186D2B">
        <w:t>4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186D2B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53615">
        <w:t>8</w:t>
      </w:r>
      <w:r w:rsidR="000E039A">
        <w:t xml:space="preserve">. </w:t>
      </w:r>
      <w:r w:rsidR="00153615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153615">
        <w:t>VIGENS d.o.o.</w:t>
      </w:r>
      <w:r w:rsidR="00153615" w:rsidRPr="00E4460C">
        <w:t xml:space="preserve">, </w:t>
      </w:r>
      <w:r w:rsidR="00153615">
        <w:t>Kožino, Put Sv. Bartula 37</w:t>
      </w:r>
      <w:r w:rsidR="00153615" w:rsidRPr="00E4460C">
        <w:t xml:space="preserve">, OIB: </w:t>
      </w:r>
      <w:r w:rsidR="00153615">
        <w:t>11059217210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153615">
        <w:t>8</w:t>
      </w:r>
      <w:r w:rsidR="00076762">
        <w:t>,</w:t>
      </w:r>
      <w:r w:rsidR="00153615">
        <w:t>45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7C6C53">
        <w:t xml:space="preserve">zastupnik po zakonu </w:t>
      </w:r>
      <w:r w:rsidR="00153615">
        <w:t>Elvira Sterle</w:t>
      </w:r>
      <w:r w:rsidR="007C6C53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153615">
        <w:t>VIGENS d.o.o.</w:t>
      </w:r>
      <w:r w:rsidR="00153615" w:rsidRPr="00E4460C">
        <w:t xml:space="preserve">, </w:t>
      </w:r>
      <w:r w:rsidR="00153615">
        <w:t>Kožino</w:t>
      </w:r>
    </w:p>
    <w:p w:rsidRDefault="00E84861" w:rsidP="00E84861" w:rsidR="00E84861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E84861" w:rsidRPr="002C241F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navod</w:t>
      </w:r>
      <w:r w:rsidR="00E84861">
        <w:t>i</w:t>
      </w:r>
      <w:r w:rsidR="00E84861" w:rsidRPr="002C241F">
        <w:t xml:space="preserve"> da je kod </w:t>
      </w:r>
      <w:r w:rsidR="00C7638E">
        <w:t>Zagrebačke</w:t>
      </w:r>
      <w:r w:rsidR="006C170B">
        <w:t xml:space="preserve"> banke</w:t>
      </w:r>
      <w:r w:rsidR="00232806">
        <w:t xml:space="preserve"> d.d. </w:t>
      </w:r>
      <w:r w:rsidR="00E84861">
        <w:t>otvoren žiro račun.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>
      <w:pPr>
        <w:jc w:val="both"/>
      </w:pPr>
      <w:r>
        <w:t>Z</w:t>
      </w:r>
      <w:r w:rsidR="00432E44">
        <w:t>astupnik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0044B5">
        <w:t xml:space="preserve"> </w:t>
      </w:r>
      <w:r w:rsidR="00C7638E">
        <w:t>mješovita proizvodnja u poljoprivredi.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Dužnik navodi da posluje i da </w:t>
      </w:r>
      <w:r w:rsidR="00C7638E">
        <w:t>ima 20</w:t>
      </w:r>
      <w:r w:rsidR="004C77FD">
        <w:t xml:space="preserve"> </w:t>
      </w:r>
      <w:r>
        <w:t xml:space="preserve">zaposlenika. </w:t>
      </w: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  <w:r w:rsidRPr="002C241F">
        <w:t>Što se tiče imovine</w:t>
      </w:r>
      <w:r>
        <w:t xml:space="preserve"> navodi da od imovine</w:t>
      </w:r>
      <w:r w:rsidR="004C77FD">
        <w:t xml:space="preserve"> </w:t>
      </w:r>
      <w:r w:rsidR="000044B5">
        <w:t xml:space="preserve">ima </w:t>
      </w:r>
      <w:r w:rsidR="00C7638E">
        <w:t xml:space="preserve">nekretnina i </w:t>
      </w:r>
      <w:r w:rsidR="000044B5">
        <w:t>pokretnin</w:t>
      </w:r>
      <w:r w:rsidR="00C7638E">
        <w:t>a ukupne vrijednosti oko 92.000.000,00 kuna te potraživanja oko 4.500.000,00 kuna.</w:t>
      </w:r>
    </w:p>
    <w:p w:rsidRDefault="00C7638E" w:rsidP="00E84861" w:rsidR="00C7638E">
      <w:pPr>
        <w:jc w:val="both"/>
      </w:pPr>
    </w:p>
    <w:p w:rsidRDefault="00232806" w:rsidP="00E84861" w:rsidR="00E84861">
      <w:pPr>
        <w:jc w:val="both"/>
      </w:pPr>
      <w:r>
        <w:t>Z</w:t>
      </w:r>
      <w:r w:rsidR="004C77FD">
        <w:t>na da je ž</w:t>
      </w:r>
      <w:r w:rsidR="00E84861">
        <w:t>iro račun u blokadi</w:t>
      </w:r>
      <w:r>
        <w:t xml:space="preserve"> za iznos oko</w:t>
      </w:r>
      <w:r w:rsidR="000044B5">
        <w:t xml:space="preserve"> </w:t>
      </w:r>
      <w:r w:rsidR="00C7638E">
        <w:t>17.500</w:t>
      </w:r>
      <w:r w:rsidR="000044B5">
        <w:t>.000,00 kuna</w:t>
      </w:r>
      <w:r>
        <w:t>.</w:t>
      </w:r>
    </w:p>
    <w:p w:rsidRDefault="009E323C" w:rsidP="00E84861" w:rsidR="009E323C">
      <w:pPr>
        <w:jc w:val="both"/>
      </w:pPr>
    </w:p>
    <w:p w:rsidRDefault="00E84861" w:rsidP="00E84861" w:rsidR="00E84861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C7638E">
        <w:t>2</w:t>
      </w:r>
      <w:r>
        <w:t xml:space="preserve"> </w:t>
      </w:r>
      <w:r w:rsidRPr="002C241F">
        <w:t>pečat</w:t>
      </w:r>
      <w:r w:rsidR="00C7638E">
        <w:t>a</w:t>
      </w:r>
      <w:r>
        <w:t xml:space="preserve"> sa otiskom društva</w:t>
      </w:r>
      <w:r w:rsidR="00C7638E">
        <w:t>, jedan bez brojčane oznake a jedan s oznakom "1"</w:t>
      </w:r>
      <w:r>
        <w:t xml:space="preserve">. </w:t>
      </w:r>
    </w:p>
    <w:p w:rsidRDefault="00C965F5" w:rsidP="00E84861" w:rsidR="00C965F5">
      <w:pPr>
        <w:jc w:val="both"/>
      </w:pPr>
    </w:p>
    <w:p w:rsidRDefault="00153615" w:rsidP="00E84861" w:rsidR="0019495A">
      <w:pPr>
        <w:jc w:val="both"/>
      </w:pPr>
      <w:r>
        <w:t>Elvira Sterle</w:t>
      </w:r>
      <w:r w:rsidR="0019495A">
        <w:t xml:space="preserve"> navodi da je nje</w:t>
      </w:r>
      <w:r>
        <w:t>zin</w:t>
      </w:r>
      <w:r w:rsidR="0019495A">
        <w:t xml:space="preserve"> broj mobitela</w:t>
      </w:r>
      <w:r>
        <w:t>:</w:t>
      </w:r>
      <w:r w:rsidR="00C7638E">
        <w:t xml:space="preserve"> 091/5123-795</w:t>
      </w:r>
    </w:p>
    <w:p w:rsidRDefault="00E84861" w:rsidP="00E84861" w:rsidR="00E84861" w:rsidRPr="002C241F">
      <w:pPr>
        <w:jc w:val="both"/>
      </w:pPr>
    </w:p>
    <w:p w:rsidRDefault="00E84861" w:rsidP="00E84861" w:rsidR="004C77FD">
      <w:pPr>
        <w:jc w:val="both"/>
      </w:pPr>
      <w:r>
        <w:t>Knjigovodstv</w:t>
      </w:r>
      <w:r w:rsidR="00232806">
        <w:t>o se vodi</w:t>
      </w:r>
      <w:r w:rsidR="005F2483">
        <w:t xml:space="preserve"> </w:t>
      </w:r>
      <w:r w:rsidR="000044B5">
        <w:t>u društvu gdje se nalazi i dokumentacija.</w:t>
      </w:r>
    </w:p>
    <w:p w:rsidRDefault="00C7638E" w:rsidP="00E84861" w:rsidR="00C7638E">
      <w:pPr>
        <w:jc w:val="both"/>
      </w:pPr>
    </w:p>
    <w:p w:rsidRDefault="00C7638E" w:rsidP="00E84861" w:rsidR="00C7638E">
      <w:pPr>
        <w:jc w:val="both"/>
      </w:pPr>
      <w:r>
        <w:t>Posebno navodi da se društvo nalazi u procesu dokapitalizacije, a što je poznato i vjerovniku Zagrebačkoj banci, taj proces će potrajati oko 60 dana te moli odgodu odluke o otvaranju stečaja unutar tog roka.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C7638E" w:rsidP="00E84861" w:rsidR="00E84861">
      <w:pPr>
        <w:jc w:val="both"/>
      </w:pPr>
      <w:r>
        <w:t>Današnje ročište se odgađa i sljedeće će biti određeno u roku od 60 dana ukoliko se u međuvremenu sudu ne dostavi dokaz o tome da su otklonjeni uvjeti za otvaranje stečajnog postupka.</w:t>
      </w:r>
    </w:p>
    <w:p w:rsidRDefault="00C7638E" w:rsidP="00E84861" w:rsidR="00C7638E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153615">
        <w:t>8</w:t>
      </w:r>
      <w:r w:rsidR="000E039A">
        <w:t>,</w:t>
      </w:r>
      <w:r w:rsidR="00C7638E">
        <w:t>51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F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53615">
      <w:t>11</w:t>
    </w:r>
    <w:r w:rsidR="00186D2B">
      <w:t>4</w:t>
    </w:r>
    <w:r w:rsidR="00B80BDA">
      <w:t>/</w:t>
    </w:r>
    <w:r w:rsidR="00E84861">
      <w:t>20</w:t>
    </w:r>
    <w:r w:rsidR="009312EF">
      <w:t>18</w:t>
    </w:r>
    <w:r w:rsidR="0074759D">
      <w:t>-</w:t>
    </w:r>
    <w:r w:rsidR="00186D2B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044B5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0F5A"/>
    <w:rsid w:val="0015140C"/>
    <w:rsid w:val="00151FA4"/>
    <w:rsid w:val="00153615"/>
    <w:rsid w:val="001633D2"/>
    <w:rsid w:val="001652E0"/>
    <w:rsid w:val="00177E2A"/>
    <w:rsid w:val="001805B0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531F6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C3865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7638E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50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F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F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F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F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50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F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F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F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F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svibnja 2018.</izvorni_sadrzaj>
    <derivirana_varijabla naziv="DomainObject.StvarniPocetakDatum_1">8. svibnja 2018.</derivirana_varijabla>
  </DomainObject.StvarniPocetakDatum>
  <DomainObject.StvarniZavrsetakDatum>
    <izvorni_sadrzaj>8. svibnja 2018.</izvorni_sadrzaj>
    <derivirana_varijabla naziv="DomainObject.StvarniZavrsetakDatum_1">8. svibnja 2018.</derivirana_varijabla>
  </DomainObject.StvarniZavrsetakDatum>
  <DomainObject.PlaniraniZavrsetakDatum>
    <izvorni_sadrzaj>8. svibnja 2018.</izvorni_sadrzaj>
    <derivirana_varijabla naziv="DomainObject.PlaniraniZavrsetakDatum_1">8. svibnja 2018.</derivirana_varijabla>
  </DomainObject.PlaniraniZavrsetakDatum>
  <DomainObject.PlaniraniPocetakDatum>
    <izvorni_sadrzaj>8. svibnja 2018.</izvorni_sadrzaj>
    <derivirana_varijabla naziv="DomainObject.PlaniraniPocetakDatum_1">8. svibnja 2018.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08:51</izvorni_sadrzaj>
    <derivirana_varijabla naziv="DomainObject.StvarniZavrsetakVrijeme_1">08:51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2018.</izvorni_sadrzaj>
    <derivirana_varijabla naziv="DomainObject.Zapisnik.DatumKreiranja_1">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St-114/2018-7</izvorni_sadrzaj>
    <derivirana_varijabla naziv="DomainObject.Zapisnik.Oznaka_1">St-114/2018-7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</izvorni_sadrzaj>
    <derivirana_varijabla naziv="DomainObject.Predmet.OstaliListFormated_1">
      <item>Elvira Sterle</item>
    </derivirana_varijabla>
  </DomainObject.Predmet.OstaliListFormated>
  <DomainObject.Predmet.OstaliListFormatedOIB>
    <izvorni_sadrzaj>
      <item>Elvira Sterle, OIB 02578011698</item>
    </izvorni_sadrzaj>
    <derivirana_varijabla naziv="DomainObject.Predmet.OstaliListFormatedOIB_1">
      <item>Elvira Sterle, OIB 02578011698</item>
    </derivirana_varijabla>
  </DomainObject.Predmet.OstaliListFormatedOIB>
  <DomainObject.Predmet.OstaliListFormatedWithAdress>
    <izvorni_sadrzaj>
      <item>Elvira Sterle, PUT SV. BARTULA 37 (ranije: KOŽINO, ULICA X, 61), 23000 Kožino</item>
    </izvorni_sadrzaj>
    <derivirana_varijabla naziv="DomainObject.Predmet.OstaliListFormatedWithAdress_1">
      <item>Elvira Sterle, PUT SV. BARTULA 37 (ranije: KOŽINO, ULICA X, 61), 23000 Kožino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</izvorni_sadrzaj>
    <derivirana_varijabla naziv="DomainObject.Predmet.OstaliListFormatedWithAdressOIB_1">
      <item>Elvira Sterle, OIB 02578011698, PUT SV. BARTULA 37 (ranije: KOŽINO, ULICA X, 61), 23000 Kožino</item>
    </derivirana_varijabla>
  </DomainObject.Predmet.OstaliListFormatedWithAdressOIB>
  <DomainObject.Predmet.OstaliListNazivFormated>
    <izvorni_sadrzaj>
      <item>Elvira Sterle</item>
    </izvorni_sadrzaj>
    <derivirana_varijabla naziv="DomainObject.Predmet.OstaliListNazivFormated_1">
      <item>Elvira Sterle</item>
    </derivirana_varijabla>
  </DomainObject.Predmet.OstaliListNazivFormated>
  <DomainObject.Predmet.OstaliListNazivFormatedOIB>
    <izvorni_sadrzaj>
      <item>Elvira Sterle, OIB 02578011698</item>
    </izvorni_sadrzaj>
    <derivirana_varijabla naziv="DomainObject.Predmet.OstaliListNazivFormatedOIB_1">
      <item>Elvira Sterle, OIB 02578011698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St-114/2018-7</izvorni_sadrzaj>
    <derivirana_varijabla naziv="DomainObject.PoslovniBrojDokumenta_1">St-114/2018-7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</izvorni_sadrzaj>
    <derivirana_varijabla naziv="DomainObject.Predmet.SudioniciListNaziv_1">
      <item>FINA</item>
      <item>VIGENS d.o.o. za proizvodnju i usluge</item>
      <item>Elvira Sterle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</izvorni_sadrzaj>
    <derivirana_varijabla naziv="DomainObject.Predmet.SudioniciListNazivOIB_1">
      <item>, OIB 85821130368</item>
      <item>, OIB 11059217210</item>
      <item>, OIB 02578011698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2073</properties:Characters>
  <properties:Lines>84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2018-05-07T12:31:00Z</dcterms:created>
  <dc:creator>Ardena Bajlo</dc:creator>
  <cp:lastModifiedBy>Ante Rubelj</cp:lastModifiedBy>
  <cp:lastPrinted>2017-04-04T07:22:00Z</cp:lastPrinted>
  <dcterms:modified xmlns:xsi="http://www.w3.org/2001/XMLSchema-instance" xsi:type="dcterms:W3CDTF">2018-05-09T12:34:00Z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St-114/2018-7 / Zapisnik - Ročište radi izjašnjenja o prijedlogu za otvaranje steč.post (1 St-114-2018-povodom prijedloga za otvaranje stečaja-8.5.18.po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