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981338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81338">
              <w:rPr>
                <w:noProof/>
              </w:rPr>
              <w:t>2016/2016-67</w:t>
            </w:r>
          </w:p>
        </w:tc>
      </w:tr>
    </w:tbl>
    <w:p w14:textId="49862a7" w14:paraId="49862a7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981338" w:rsidR="00981338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981338">
        <w:t xml:space="preserve">u postupku radi naknadne diobe </w:t>
      </w:r>
    </w:p>
    <w:p w:rsidRDefault="00981338" w:rsidP="00981338" w:rsidR="00557DDC">
      <w:pPr>
        <w:ind w:firstLine="708"/>
        <w:jc w:val="both"/>
      </w:pPr>
      <w:r>
        <w:t>dužnika STEČAJNA MASA IZA JU-VE-MI d.o.o. u stečaju, OIB: 29852724463, Imotski, Kralja Tomislava 8</w:t>
      </w:r>
      <w:r w:rsidR="009C13D1">
        <w:t xml:space="preserve">, </w:t>
      </w:r>
      <w:r>
        <w:t>22. studenog</w:t>
      </w:r>
      <w:r w:rsidR="009C13D1" w:rsidRPr="009C13D1">
        <w:t xml:space="preserve"> 2018.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484946">
      <w:pPr>
        <w:ind w:firstLine="709"/>
        <w:jc w:val="both"/>
      </w:pPr>
      <w:r>
        <w:t>I. Ročište radi utvrđenja troškova i razdiobe kupovnine ostva</w:t>
      </w:r>
      <w:r w:rsidR="001C28BA">
        <w:t>rene unovčenjem stečajne mase -</w:t>
      </w:r>
      <w:r w:rsidR="009C13D1" w:rsidRPr="009C13D1">
        <w:rPr>
          <w:rFonts w:eastAsia="Times New Roman"/>
          <w:lang w:eastAsia="hr-HR"/>
        </w:rPr>
        <w:t xml:space="preserve"> nekretnin</w:t>
      </w:r>
      <w:r w:rsidR="001C28BA">
        <w:rPr>
          <w:rFonts w:eastAsia="Times New Roman"/>
          <w:lang w:eastAsia="hr-HR"/>
        </w:rPr>
        <w:t xml:space="preserve">e označene </w:t>
      </w:r>
      <w:r w:rsidR="009C13D1" w:rsidRPr="009C13D1">
        <w:rPr>
          <w:rFonts w:eastAsia="Times New Roman"/>
          <w:lang w:eastAsia="hr-HR"/>
        </w:rPr>
        <w:t xml:space="preserve">kao kat. čest. </w:t>
      </w:r>
      <w:r w:rsidR="00981338">
        <w:rPr>
          <w:rFonts w:eastAsia="Times New Roman"/>
          <w:lang w:eastAsia="hr-HR"/>
        </w:rPr>
        <w:t xml:space="preserve">zem. 1608/1 Z.U. 3483 K.O. </w:t>
      </w:r>
      <w:proofErr w:type="spellStart"/>
      <w:r w:rsidR="00981338">
        <w:rPr>
          <w:rFonts w:eastAsia="Times New Roman"/>
          <w:lang w:eastAsia="hr-HR"/>
        </w:rPr>
        <w:t>Oroslavje</w:t>
      </w:r>
      <w:proofErr w:type="spellEnd"/>
      <w:r w:rsidR="001C28BA">
        <w:rPr>
          <w:rFonts w:eastAsia="Times New Roman"/>
          <w:lang w:eastAsia="hr-HR"/>
        </w:rPr>
        <w:t xml:space="preserve">, </w:t>
      </w:r>
      <w:r>
        <w:t>određuje se za</w:t>
      </w:r>
      <w:r w:rsidR="00981338">
        <w:t xml:space="preserve"> 20.</w:t>
      </w:r>
      <w:r>
        <w:t xml:space="preserve"> </w:t>
      </w:r>
      <w:r w:rsidR="00981338">
        <w:t>prosinca</w:t>
      </w:r>
      <w:r w:rsidR="00694945">
        <w:t xml:space="preserve"> </w:t>
      </w:r>
      <w:r w:rsidR="007A4FDA">
        <w:t>2018</w:t>
      </w:r>
      <w:r>
        <w:t xml:space="preserve">. sa početkom u </w:t>
      </w:r>
      <w:r w:rsidR="00981338">
        <w:t>13</w:t>
      </w:r>
      <w:r w:rsidR="00694945">
        <w:t>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981338">
      <w:pPr>
        <w:spacing w:before="40"/>
        <w:ind w:firstLine="709"/>
        <w:jc w:val="both"/>
      </w:pPr>
      <w:r>
        <w:t>- razlučni vjerovni</w:t>
      </w:r>
      <w:r w:rsidR="00981338">
        <w:t>k</w:t>
      </w:r>
      <w:r w:rsidR="009C13D1">
        <w:t xml:space="preserve"> </w:t>
      </w:r>
      <w:r w:rsidR="00981338">
        <w:t>Republika Hrvatska,</w:t>
      </w:r>
      <w:r w:rsidR="00981338" w:rsidRPr="00981338">
        <w:t xml:space="preserve"> Ministarstv</w:t>
      </w:r>
      <w:r w:rsidR="00981338">
        <w:t>o</w:t>
      </w:r>
      <w:r w:rsidR="00981338" w:rsidRPr="00981338">
        <w:t xml:space="preserve"> financija, Porezn</w:t>
      </w:r>
      <w:r w:rsidR="00981338">
        <w:t>a uprava, Područni ured</w:t>
      </w:r>
      <w:r w:rsidR="00981338" w:rsidRPr="00981338">
        <w:t xml:space="preserve"> Šibenik 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9C13D1">
        <w:t>2</w:t>
      </w:r>
      <w:r w:rsidR="00981338">
        <w:t>2. studenog</w:t>
      </w:r>
      <w:r w:rsidR="007A4FDA">
        <w:t xml:space="preserve"> 2018.</w:t>
      </w:r>
    </w:p>
    <w:p w:rsidRDefault="007A4FDA" w:rsidP="00515786" w:rsidR="00BB7454">
      <w:pPr>
        <w:spacing w:before="160"/>
        <w:ind w:left="7080"/>
      </w:pPr>
      <w:r>
        <w:t>Sutkinja</w:t>
      </w:r>
    </w:p>
    <w:p w:rsidRDefault="007A4FDA" w:rsidP="00515786" w:rsidR="00515786" w:rsidRPr="00DF0C3B">
      <w:pPr>
        <w:ind w:firstLine="708" w:left="5664"/>
        <w:jc w:val="center"/>
        <w:rPr>
          <w:rFonts w:eastAsia="Calibri"/>
        </w:rPr>
      </w:pPr>
      <w:r>
        <w:t xml:space="preserve">Ana Golub </w:t>
      </w:r>
      <w:proofErr w:type="spellStart"/>
      <w:r>
        <w:t>Gruić</w:t>
      </w:r>
      <w:proofErr w:type="spellEnd"/>
      <w:r w:rsidR="00515786" w:rsidRPr="00DF0C3B">
        <w:rPr>
          <w:rFonts w:eastAsia="Calibri"/>
        </w:rPr>
        <w:t>, v.r.</w:t>
      </w:r>
    </w:p>
    <w:p w:rsidRDefault="00515786" w:rsidP="00DF0C3B" w:rsidR="00515786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 xml:space="preserve">za točnost </w:t>
      </w:r>
      <w:proofErr w:type="spellStart"/>
      <w:r w:rsidRPr="00DF0C3B">
        <w:rPr>
          <w:rFonts w:eastAsia="Calibri"/>
        </w:rPr>
        <w:t>otpravka</w:t>
      </w:r>
      <w:proofErr w:type="spellEnd"/>
      <w:r w:rsidRPr="00DF0C3B">
        <w:rPr>
          <w:rFonts w:eastAsia="Calibri"/>
        </w:rPr>
        <w:t xml:space="preserve"> – ovlašteni službenik</w:t>
      </w:r>
    </w:p>
    <w:p w:rsidRDefault="00515786" w:rsidP="00DF0C3B" w:rsidR="00515786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proofErr w:type="spellStart"/>
      <w:r>
        <w:rPr>
          <w:rFonts w:eastAsia="Calibri"/>
        </w:rP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786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1C28BA">
          <w:rPr>
            <w:noProof/>
          </w:rPr>
          <w:t>5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St-1715/2016-93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15786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81338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78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78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78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78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5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78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78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78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78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lipnja 2017.</izvorni_sadrzaj>
    <derivirana_varijabla naziv="DomainObject.Predmet.DatumZadnjeOdrzaneSudskeRadnje_1">1. lipnja 2017.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St-2016/2016-60</izvorni_sadrzaj>
    <derivirana_varijabla naziv="DomainObject.PredzadnjaOdlukaIzPredmeta.Oznaka_1">St-2016/2016-60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046CC-0C96-4396-8CB4-FC565E6D4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227</properties:Words>
  <properties:Characters>1201</properties:Characters>
  <properties:Lines>39</properties:Lines>
  <properties:Paragraphs>21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2018-11-22T13:28:00Z</cp:lastPrinted>
  <dcterms:modified xmlns:xsi="http://www.w3.org/2001/XMLSchema-instance" xsi:type="dcterms:W3CDTF">2018-11-22T13:28:00Z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(St-2016-2016 zaključak - određivanje ročišta radi 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