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cd497f2" w14:paraId="cd497f2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05CB1">
        <w:rPr>
          <w:sz w:val="24"/>
          <w:szCs w:val="24"/>
        </w:rPr>
        <w:t>6132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005CB1">
        <w:rPr>
          <w:sz w:val="24"/>
          <w:szCs w:val="24"/>
        </w:rPr>
        <w:t>TEMPERANTIA USLUGE  d.o.o., Zagreb, Bolnička 64, OIB:18238832353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005CB1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005CB1">
        <w:rPr>
          <w:sz w:val="24"/>
          <w:szCs w:val="24"/>
        </w:rPr>
        <w:t>08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5CB1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5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CB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CB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CB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CB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5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CB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CB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CB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CB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6132</izvorni_sadrzaj>
    <derivirana_varijabla naziv="DomainObject.Predmet.Broj_1">6132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St-6132/2015</izvorni_sadrzaj>
    <derivirana_varijabla naziv="DomainObject.Predmet.OznakaBroj_1">St-6132/2015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TEMPERANTIA USLUGE d.o.o.</izvorni_sadrzaj>
    <derivirana_varijabla naziv="DomainObject.Predmet.ProtustrankaFormated_1">  TEMPERANTIA USLUGE d.o.o.</derivirana_varijabla>
  </DomainObject.Predmet.ProtustrankaFormated>
  <DomainObject.Predmet.ProtustrankaFormatedOIB>
    <izvorni_sadrzaj>  TEMPERANTIA USLUGE d.o.o., OIB 18238832353</izvorni_sadrzaj>
    <derivirana_varijabla naziv="DomainObject.Predmet.ProtustrankaFormatedOIB_1">  TEMPERANTIA USLUGE d.o.o., OIB 18238832353</derivirana_varijabla>
  </DomainObject.Predmet.ProtustrankaFormatedOIB>
  <DomainObject.Predmet.ProtustrankaFormatedWithAdress>
    <izvorni_sadrzaj> TEMPERANTIA USLUGE d.o.o., Bolnička 64, 10000 Zagreb</izvorni_sadrzaj>
    <derivirana_varijabla naziv="DomainObject.Predmet.ProtustrankaFormatedWithAdress_1"> TEMPERANTIA USLUGE d.o.o., Bolnička 64, 10000 Zagreb</derivirana_varijabla>
  </DomainObject.Predmet.ProtustrankaFormatedWithAdress>
  <DomainObject.Predmet.ProtustrankaFormatedWithAdressOIB>
    <izvorni_sadrzaj> TEMPERANTIA USLUGE d.o.o., OIB 18238832353, Bolnička 64, 10000 Zagreb</izvorni_sadrzaj>
    <derivirana_varijabla naziv="DomainObject.Predmet.ProtustrankaFormatedWithAdressOIB_1"> TEMPERANTIA USLUGE d.o.o., OIB 18238832353, Bolnička 64, 10000 Zagreb</derivirana_varijabla>
  </DomainObject.Predmet.ProtustrankaFormatedWithAdressOIB>
  <DomainObject.Predmet.ProtustrankaWithAdress>
    <izvorni_sadrzaj>TEMPERANTIA USLUGE d.o.o. Bolnička 64, 10000 Zagreb</izvorni_sadrzaj>
    <derivirana_varijabla naziv="DomainObject.Predmet.ProtustrankaWithAdress_1">TEMPERANTIA USLUGE d.o.o. Bolnička 64, 10000 Zagreb</derivirana_varijabla>
  </DomainObject.Predmet.ProtustrankaWithAdress>
  <DomainObject.Predmet.ProtustrankaWithAdressOIB>
    <izvorni_sadrzaj>TEMPERANTIA USLUGE d.o.o., OIB 18238832353, Bolnička 64, 10000 Zagreb</izvorni_sadrzaj>
    <derivirana_varijabla naziv="DomainObject.Predmet.ProtustrankaWithAdressOIB_1">TEMPERANTIA USLUGE d.o.o., OIB 18238832353, Bolnička 64, 10000 Zagreb</derivirana_varijabla>
  </DomainObject.Predmet.ProtustrankaWithAdressOIB>
  <DomainObject.Predmet.ProtustrankaNazivFormated>
    <izvorni_sadrzaj>TEMPERANTIA USLUGE d.o.o.</izvorni_sadrzaj>
    <derivirana_varijabla naziv="DomainObject.Predmet.ProtustrankaNazivFormated_1">TEMPERANTIA USLUGE d.o.o.</derivirana_varijabla>
  </DomainObject.Predmet.ProtustrankaNazivFormated>
  <DomainObject.Predmet.ProtustrankaNazivFormatedOIB>
    <izvorni_sadrzaj>TEMPERANTIA USLUGE d.o.o., OIB 18238832353</izvorni_sadrzaj>
    <derivirana_varijabla naziv="DomainObject.Predmet.ProtustrankaNazivFormatedOIB_1">TEMPERANTIA USLUGE d.o.o., OIB 18238832353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TEMPERANTIA USLUGE d.o.o.</item>
    </izvorni_sadrzaj>
    <derivirana_varijabla naziv="DomainObject.Predmet.ProtuStrankaListFormated_1">
      <item>TEMPERANTIA USLUGE d.o.o.</item>
    </derivirana_varijabla>
  </DomainObject.Predmet.ProtuStrankaListFormated>
  <DomainObject.Predmet.ProtuStrankaListFormatedOIB>
    <izvorni_sadrzaj>
      <item>TEMPERANTIA USLUGE d.o.o., OIB 18238832353</item>
    </izvorni_sadrzaj>
    <derivirana_varijabla naziv="DomainObject.Predmet.ProtuStrankaListFormatedOIB_1">
      <item>TEMPERANTIA USLUGE d.o.o., OIB 18238832353</item>
    </derivirana_varijabla>
  </DomainObject.Predmet.ProtuStrankaListFormatedOIB>
  <DomainObject.Predmet.ProtuStrankaListFormatedWithAdress>
    <izvorni_sadrzaj>
      <item>TEMPERANTIA USLUGE d.o.o., Bolnička 64, 10000 Zagreb</item>
    </izvorni_sadrzaj>
    <derivirana_varijabla naziv="DomainObject.Predmet.ProtuStrankaListFormatedWithAdress_1">
      <item>TEMPERANTIA USLUGE d.o.o., Bolnička 64, 10000 Zagreb</item>
    </derivirana_varijabla>
  </DomainObject.Predmet.ProtuStrankaListFormatedWithAdress>
  <DomainObject.Predmet.ProtuStrankaListFormatedWithAdressOIB>
    <izvorni_sadrzaj>
      <item>TEMPERANTIA USLUGE d.o.o., OIB 18238832353, Bolnička 64, 10000 Zagreb</item>
    </izvorni_sadrzaj>
    <derivirana_varijabla naziv="DomainObject.Predmet.ProtuStrankaListFormatedWithAdressOIB_1">
      <item>TEMPERANTIA USLUGE d.o.o., OIB 18238832353, Bolnička 64, 10000 Zagreb</item>
    </derivirana_varijabla>
  </DomainObject.Predmet.ProtuStrankaListFormatedWithAdressOIB>
  <DomainObject.Predmet.ProtuStrankaListNazivFormated>
    <izvorni_sadrzaj>
      <item>TEMPERANTIA USLUGE d.o.o.</item>
    </izvorni_sadrzaj>
    <derivirana_varijabla naziv="DomainObject.Predmet.ProtuStrankaListNazivFormated_1">
      <item>TEMPERANTIA USLUGE d.o.o.</item>
    </derivirana_varijabla>
  </DomainObject.Predmet.ProtuStrankaListNazivFormated>
  <DomainObject.Predmet.ProtuStrankaListNazivFormatedOIB>
    <izvorni_sadrzaj>
      <item>TEMPERANTIA USLUGE d.o.o., OIB 18238832353</item>
    </izvorni_sadrzaj>
    <derivirana_varijabla naziv="DomainObject.Predmet.ProtuStrankaListNazivFormatedOIB_1">
      <item>TEMPERANTIA USLUGE d.o.o., OIB 18238832353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TEMPERANTIA USLUGE d.o.o.</izvorni_sadrzaj>
    <derivirana_varijabla naziv="DomainObject.Predmet.ProtustrankaIDrugi_1">TEMPERANTIA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TEMPERANTIA USLUGE d.o.o., OIB 18238832353, Bolnička 64, 10000 Zagreb</izvorni_sadrzaj>
    <derivirana_varijabla naziv="DomainObject.Predmet.ProtustrankaIDrugiAdressOIB_1">TEMPERANTIA USLUGE d.o.o., OIB 18238832353, Bolnička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TEMPERANTIA USLUGE d.o.o.</item>
      <item>FINA Regionalni centar Zagreb</item>
    </izvorni_sadrzaj>
    <derivirana_varijabla naziv="DomainObject.Predmet.SudioniciListNaziv_1">
      <item>TEMPERANTIA USLUGE d.o.o.</item>
      <item>FINA Regionalni centar Zagreb</item>
    </derivirana_varijabla>
  </DomainObject.Predmet.SudioniciListNaziv>
  <DomainObject.Predmet.SudioniciListAdressOIB>
    <izvorni_sadrzaj>
      <item>TEMPERANTIA USLUGE d.o.o., OIB 18238832353, Bolnička 64,10000 Zagreb</item>
      <item>FINA Regionalni centar Zagreb, OIB 85821130368, Trg svibanjskih žrtava 1995. 1,10000 Zagreb</item>
    </izvorni_sadrzaj>
    <derivirana_varijabla naziv="DomainObject.Predmet.SudioniciListAdressOIB_1">
      <item>TEMPERANTIA USLUGE d.o.o., OIB 18238832353, Bolnička 64,10000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18238832353</item>
      <item>, OIB 85821130368</item>
    </izvorni_sadrzaj>
    <derivirana_varijabla naziv="DomainObject.Predmet.SudioniciListNazivOIB_1">
      <item>, OIB 18238832353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1652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2015-12-08T07:48:00Z</cp:lastPrinted>
  <dcterms:modified xmlns:xsi="http://www.w3.org/2001/XMLSchema-instance" xsi:type="dcterms:W3CDTF">2015-12-08T07:48:00Z</dcterms:modified>
  <cp:revision>50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