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2b86" w14:paraId="0b32b86" w:rsidRDefault="00170E7C" w:rsidP="00170E7C" w:rsidR="00170E7C" w:rsidRPr="0028015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280151">
      <w:pPr>
        <w:rPr>
          <w:sz w:val="24"/>
          <w:szCs w:val="24"/>
        </w:rPr>
      </w:pPr>
    </w:p>
    <w:p w:rsidRDefault="00140D12" w:rsidR="00140D1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>REPUBLIKA HRVATSKA</w:t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 xml:space="preserve">  Trgovački sud u Zagrebu</w:t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 xml:space="preserve">   Zagreb, Amruševa 2/II                                                                           </w:t>
      </w:r>
      <w:r w:rsidR="00140D12">
        <w:rPr>
          <w:sz w:val="22"/>
          <w:szCs w:val="22"/>
        </w:rPr>
        <w:t xml:space="preserve">     </w:t>
      </w:r>
      <w:r w:rsidR="002B6D4D">
        <w:rPr>
          <w:sz w:val="22"/>
          <w:szCs w:val="22"/>
        </w:rPr>
        <w:t xml:space="preserve">    </w:t>
      </w:r>
      <w:smartTag w:element="metricconverter" w:uri="urn:schemas-microsoft-com:office:smarttags">
        <w:smartTagPr>
          <w:attr w:val="72 St" w:name="ProductID"/>
        </w:smartTagPr>
        <w:r w:rsidRPr="00AA7395">
          <w:rPr>
            <w:sz w:val="22"/>
            <w:szCs w:val="22"/>
          </w:rPr>
          <w:t>72 St</w:t>
        </w:r>
      </w:smartTag>
      <w:r w:rsidRPr="00AA7395">
        <w:rPr>
          <w:sz w:val="22"/>
          <w:szCs w:val="22"/>
        </w:rPr>
        <w:t xml:space="preserve"> -</w:t>
      </w:r>
      <w:r w:rsidR="00261B03">
        <w:rPr>
          <w:sz w:val="22"/>
          <w:szCs w:val="22"/>
        </w:rPr>
        <w:t>718/2014</w:t>
      </w:r>
      <w:r w:rsidR="002B6D4D">
        <w:rPr>
          <w:sz w:val="22"/>
          <w:szCs w:val="22"/>
        </w:rPr>
        <w:t>-67</w:t>
      </w:r>
    </w:p>
    <w:p w:rsidRDefault="00140D12" w:rsidP="000D00E5" w:rsidR="00140D12" w:rsidRPr="00140D12">
      <w:pPr>
        <w:jc w:val="center"/>
        <w:rPr>
          <w:sz w:val="24"/>
          <w:szCs w:val="24"/>
        </w:rPr>
      </w:pPr>
      <w:r w:rsidRPr="00140D12">
        <w:rPr>
          <w:sz w:val="24"/>
          <w:szCs w:val="24"/>
        </w:rPr>
        <w:t>REPUBLIKA HRVATSKA</w:t>
      </w:r>
    </w:p>
    <w:p w:rsidRDefault="00FC5B5F" w:rsidP="00FC5B5F" w:rsidR="00FC5B5F" w:rsidRPr="00AA7395">
      <w:pPr>
        <w:jc w:val="center"/>
        <w:rPr>
          <w:b/>
          <w:sz w:val="22"/>
          <w:szCs w:val="22"/>
        </w:rPr>
      </w:pPr>
      <w:r w:rsidRPr="00AA7395">
        <w:rPr>
          <w:sz w:val="22"/>
          <w:szCs w:val="22"/>
        </w:rPr>
        <w:t>R J E Š E N J E</w:t>
      </w:r>
    </w:p>
    <w:p w:rsidRDefault="00FC5B5F" w:rsidP="00FC5B5F" w:rsidR="00FC5B5F" w:rsidRPr="00AA7395">
      <w:pPr>
        <w:jc w:val="center"/>
        <w:rPr>
          <w:b/>
          <w:sz w:val="22"/>
          <w:szCs w:val="22"/>
        </w:rPr>
      </w:pPr>
    </w:p>
    <w:p w:rsidRDefault="00261B03" w:rsidP="00261B03" w:rsidR="00261B03">
      <w:pPr>
        <w:ind w:firstLine="708"/>
        <w:jc w:val="both"/>
        <w:rPr>
          <w:sz w:val="24"/>
        </w:rPr>
      </w:pPr>
      <w:r w:rsidRPr="00F0681D">
        <w:rPr>
          <w:sz w:val="24"/>
        </w:rPr>
        <w:t xml:space="preserve">Trgovački sud u Zagrebu po sucu Nikoli Ribariću, kao stečajnom sucu, u stečajnom postupku nad dužnikom </w:t>
      </w:r>
      <w:r w:rsidRPr="00120AB2">
        <w:rPr>
          <w:sz w:val="24"/>
          <w:szCs w:val="24"/>
        </w:rPr>
        <w:t>S</w:t>
      </w:r>
      <w:r w:rsidR="00CB191E">
        <w:rPr>
          <w:sz w:val="24"/>
          <w:szCs w:val="24"/>
        </w:rPr>
        <w:t>AVACEL Tvornica celuloze d.o.o.</w:t>
      </w:r>
      <w:r w:rsidRPr="00120AB2">
        <w:rPr>
          <w:sz w:val="24"/>
          <w:szCs w:val="24"/>
        </w:rPr>
        <w:t xml:space="preserve"> u stečaju, Zagreb (Grad Zagreb), Radnička cesta 173., MBS 080586844., OIB 13353073948</w:t>
      </w:r>
      <w:r w:rsidRPr="00F0681D">
        <w:rPr>
          <w:sz w:val="24"/>
        </w:rPr>
        <w:t>, nakon održ</w:t>
      </w:r>
      <w:r>
        <w:rPr>
          <w:sz w:val="24"/>
        </w:rPr>
        <w:t>anog posebnog ispitnog ročišta 6. travnja 2016. godine, dana 6</w:t>
      </w:r>
      <w:r w:rsidRPr="00F0681D">
        <w:rPr>
          <w:sz w:val="24"/>
        </w:rPr>
        <w:t>. travnja 2016.,</w:t>
      </w:r>
    </w:p>
    <w:p w:rsidRDefault="00FC5B5F" w:rsidP="000A69AF" w:rsidR="00FC5B5F">
      <w:pPr>
        <w:jc w:val="center"/>
        <w:rPr>
          <w:b/>
          <w:sz w:val="24"/>
          <w:szCs w:val="24"/>
        </w:rPr>
      </w:pPr>
    </w:p>
    <w:p w:rsidRDefault="00170E7C" w:rsidP="000A69AF" w:rsidR="00D3017A" w:rsidRPr="00140D12">
      <w:pPr>
        <w:jc w:val="center"/>
        <w:rPr>
          <w:sz w:val="24"/>
          <w:szCs w:val="24"/>
        </w:rPr>
      </w:pPr>
      <w:r w:rsidRPr="00140D12">
        <w:rPr>
          <w:sz w:val="24"/>
          <w:szCs w:val="24"/>
        </w:rPr>
        <w:t>r i j e š i o  j e</w:t>
      </w:r>
    </w:p>
    <w:p w:rsidRDefault="00D3017A" w:rsidP="00D3017A" w:rsidR="00D3017A" w:rsidRPr="00280151">
      <w:pPr>
        <w:jc w:val="both"/>
        <w:rPr>
          <w:sz w:val="24"/>
          <w:szCs w:val="24"/>
        </w:rPr>
      </w:pPr>
    </w:p>
    <w:p w:rsidRDefault="00C613EF" w:rsidP="00C613EF" w:rsidR="00C613EF" w:rsidRPr="00280151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280151">
        <w:rPr>
          <w:b/>
          <w:sz w:val="24"/>
          <w:szCs w:val="24"/>
        </w:rPr>
        <w:t>Utvrđene tražbine viših isplatnih redova:</w:t>
      </w:r>
    </w:p>
    <w:p w:rsidRDefault="00C613EF" w:rsidP="00C613EF" w:rsidR="00C613EF" w:rsidRPr="00280151">
      <w:pPr>
        <w:jc w:val="both"/>
        <w:rPr>
          <w:b/>
          <w:sz w:val="24"/>
          <w:szCs w:val="24"/>
        </w:rPr>
      </w:pPr>
    </w:p>
    <w:p w:rsidRDefault="000A3C46" w:rsidP="000A3C46" w:rsidR="000A3C46" w:rsidRPr="00280151">
      <w:pPr>
        <w:jc w:val="both"/>
        <w:rPr>
          <w:b/>
          <w:sz w:val="24"/>
          <w:szCs w:val="24"/>
        </w:rPr>
      </w:pPr>
    </w:p>
    <w:p w:rsidRDefault="000A3C46" w:rsidP="000A3C46" w:rsidR="000A3C46" w:rsidRPr="00280151">
      <w:pPr>
        <w:jc w:val="both"/>
        <w:rPr>
          <w:b/>
          <w:sz w:val="24"/>
          <w:szCs w:val="24"/>
        </w:rPr>
      </w:pPr>
      <w:r w:rsidRPr="00280151">
        <w:rPr>
          <w:b/>
          <w:sz w:val="24"/>
          <w:szCs w:val="24"/>
        </w:rPr>
        <w:t>Drugi viši isplatni red:</w:t>
      </w:r>
    </w:p>
    <w:p w:rsidRDefault="00261B03" w:rsidP="00261B03" w:rsidR="00261B03" w:rsidRPr="009C2C68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7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80"/>
        <w:gridCol w:w="1723"/>
        <w:gridCol w:w="1565"/>
        <w:gridCol w:w="1443"/>
        <w:gridCol w:w="1279"/>
        <w:gridCol w:w="1206"/>
      </w:tblGrid>
      <w:tr w:rsidTr="00261B03" w:rsidR="00261B03" w:rsidRPr="00237AEE">
        <w:tc>
          <w:tcPr>
            <w:tcW w:type="pct" w:w="753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14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21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49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pct" w:w="753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Iznos prijavljene tražbine (kn)</w:t>
            </w:r>
            <w:r w:rsidRPr="00237AEE">
              <w:rPr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type="pct" w:w="711"/>
            <w:vAlign w:val="center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Iznos priznate tražbine</w:t>
            </w:r>
          </w:p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(kn)</w:t>
            </w:r>
          </w:p>
        </w:tc>
      </w:tr>
      <w:tr w:rsidTr="00261B03" w:rsidR="00261B03" w:rsidRPr="00237AEE">
        <w:trPr>
          <w:trHeight w:val="2490"/>
        </w:trPr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type="pct" w:w="1014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DOM ZDRAVLJA ZAGREB – CENTRA, zastupan po OD Dragičević i par. Zagreb, Palmotićeva 60/II</w:t>
            </w:r>
          </w:p>
        </w:tc>
        <w:tc>
          <w:tcPr>
            <w:tcW w:type="pct" w:w="92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00053084642</w:t>
            </w:r>
          </w:p>
        </w:tc>
        <w:tc>
          <w:tcPr>
            <w:tcW w:type="pct" w:w="849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Zagreb, Runjaninova 4</w:t>
            </w:r>
          </w:p>
        </w:tc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15.178,18</w:t>
            </w:r>
          </w:p>
        </w:tc>
        <w:tc>
          <w:tcPr>
            <w:tcW w:type="pct" w:w="71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15.178,18</w:t>
            </w:r>
          </w:p>
        </w:tc>
      </w:tr>
      <w:tr w:rsidTr="00261B03" w:rsidR="00261B03" w:rsidRPr="00237AEE">
        <w:trPr>
          <w:trHeight w:val="1545"/>
        </w:trPr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type="pct" w:w="1014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RH, MF, PU, Područni ured Zagreb, zastupana po ŽDO Zagreb</w:t>
            </w:r>
          </w:p>
        </w:tc>
        <w:tc>
          <w:tcPr>
            <w:tcW w:type="pct" w:w="92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18683136487</w:t>
            </w:r>
          </w:p>
        </w:tc>
        <w:tc>
          <w:tcPr>
            <w:tcW w:type="pct" w:w="849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68.024,11</w:t>
            </w:r>
          </w:p>
        </w:tc>
        <w:tc>
          <w:tcPr>
            <w:tcW w:type="pct" w:w="71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68.024,11</w:t>
            </w:r>
          </w:p>
        </w:tc>
      </w:tr>
      <w:tr w:rsidTr="00261B03" w:rsidR="00261B03" w:rsidRPr="00237AEE">
        <w:trPr>
          <w:trHeight w:val="1800"/>
        </w:trPr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type="pct" w:w="1014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KSB pumpe i armature d.o.o zastupano po odvjetnici Ani Poznić Zagreb, Jurišićeva 30</w:t>
            </w:r>
          </w:p>
        </w:tc>
        <w:tc>
          <w:tcPr>
            <w:tcW w:type="pct" w:w="92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83111893425</w:t>
            </w:r>
          </w:p>
        </w:tc>
        <w:tc>
          <w:tcPr>
            <w:tcW w:type="pct" w:w="849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Zagreb, Ilirska grana 5</w:t>
            </w:r>
          </w:p>
        </w:tc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53.623,96</w:t>
            </w:r>
          </w:p>
        </w:tc>
        <w:tc>
          <w:tcPr>
            <w:tcW w:type="pct" w:w="71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53.623,96</w:t>
            </w:r>
          </w:p>
        </w:tc>
      </w:tr>
      <w:tr w:rsidTr="00261B03" w:rsidR="00261B03" w:rsidRPr="00237AEE">
        <w:trPr>
          <w:trHeight w:val="2433"/>
        </w:trPr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type="pct" w:w="1014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Euroinspekt Croatiakontrola d.o.o., zastupano po odvjetniku Branko Vukušić iz Zagreba</w:t>
            </w:r>
          </w:p>
        </w:tc>
        <w:tc>
          <w:tcPr>
            <w:tcW w:type="pct" w:w="92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50024748563</w:t>
            </w:r>
          </w:p>
        </w:tc>
        <w:tc>
          <w:tcPr>
            <w:tcW w:type="pct" w:w="849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Zagreb, Karlovačka cesta 4L</w:t>
            </w:r>
          </w:p>
        </w:tc>
        <w:tc>
          <w:tcPr>
            <w:tcW w:type="pct" w:w="753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10.757,07</w:t>
            </w:r>
          </w:p>
        </w:tc>
        <w:tc>
          <w:tcPr>
            <w:tcW w:type="pct" w:w="711"/>
          </w:tcPr>
          <w:p w:rsidRDefault="00261B03" w:rsidP="00274096" w:rsidR="00261B03" w:rsidRPr="00237AEE">
            <w:pPr>
              <w:jc w:val="center"/>
              <w:rPr>
                <w:bCs/>
                <w:sz w:val="24"/>
                <w:szCs w:val="24"/>
              </w:rPr>
            </w:pPr>
            <w:r w:rsidRPr="00237AEE">
              <w:rPr>
                <w:bCs/>
                <w:sz w:val="24"/>
                <w:szCs w:val="24"/>
              </w:rPr>
              <w:t>10.757,07</w:t>
            </w:r>
          </w:p>
        </w:tc>
      </w:tr>
    </w:tbl>
    <w:p w:rsidRDefault="00261B03" w:rsidP="00261B03" w:rsidR="00261B03">
      <w:pPr>
        <w:jc w:val="center"/>
        <w:rPr>
          <w:sz w:val="24"/>
          <w:szCs w:val="24"/>
        </w:rPr>
      </w:pPr>
    </w:p>
    <w:p w:rsidRDefault="000A3C46" w:rsidP="00170E7C" w:rsidR="000A3C46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  <w:r w:rsidRPr="00280151">
        <w:rPr>
          <w:sz w:val="24"/>
          <w:szCs w:val="24"/>
        </w:rPr>
        <w:t>Obrazloženje</w:t>
      </w: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2B5D21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Na </w:t>
      </w:r>
      <w:r w:rsidR="00C81C62" w:rsidRPr="00280151">
        <w:rPr>
          <w:sz w:val="24"/>
          <w:szCs w:val="24"/>
        </w:rPr>
        <w:t>posebnom</w:t>
      </w:r>
      <w:r w:rsidRPr="00280151">
        <w:rPr>
          <w:sz w:val="24"/>
          <w:szCs w:val="24"/>
        </w:rPr>
        <w:t xml:space="preserve"> ispitnom ročištu održanom </w:t>
      </w:r>
      <w:r w:rsidR="00261B03">
        <w:rPr>
          <w:sz w:val="24"/>
          <w:szCs w:val="24"/>
        </w:rPr>
        <w:t>6</w:t>
      </w:r>
      <w:r w:rsidRPr="00280151">
        <w:rPr>
          <w:sz w:val="24"/>
          <w:szCs w:val="24"/>
        </w:rPr>
        <w:t>.</w:t>
      </w:r>
      <w:r w:rsidR="00FC5B5F">
        <w:rPr>
          <w:sz w:val="24"/>
          <w:szCs w:val="24"/>
        </w:rPr>
        <w:t xml:space="preserve"> travnja</w:t>
      </w:r>
      <w:r w:rsidR="00E62D48" w:rsidRPr="00280151">
        <w:rPr>
          <w:sz w:val="24"/>
          <w:szCs w:val="24"/>
        </w:rPr>
        <w:t xml:space="preserve"> 201</w:t>
      </w:r>
      <w:r w:rsidR="00FC5B5F">
        <w:rPr>
          <w:sz w:val="24"/>
          <w:szCs w:val="24"/>
        </w:rPr>
        <w:t>6</w:t>
      </w:r>
      <w:r w:rsidRPr="00280151">
        <w:rPr>
          <w:sz w:val="24"/>
          <w:szCs w:val="24"/>
        </w:rPr>
        <w:t>. ispitane su sve prijavljene tražbine prema iznosima i redu koje su prijavljene u roku</w:t>
      </w:r>
      <w:r w:rsidR="00DD5CAF" w:rsidRPr="00280151">
        <w:rPr>
          <w:sz w:val="24"/>
          <w:szCs w:val="24"/>
        </w:rPr>
        <w:t>.</w:t>
      </w:r>
    </w:p>
    <w:p w:rsidRDefault="00170E7C" w:rsidP="00170E7C" w:rsidR="00170E7C" w:rsidRPr="00280151">
      <w:pPr>
        <w:ind w:firstLine="720"/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 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Nakon </w:t>
      </w:r>
      <w:r w:rsidR="00C81C62" w:rsidRPr="00280151">
        <w:rPr>
          <w:sz w:val="24"/>
          <w:szCs w:val="24"/>
        </w:rPr>
        <w:t>posebnog</w:t>
      </w:r>
      <w:r w:rsidRPr="00280151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</w:p>
    <w:p w:rsidRDefault="00170E7C" w:rsidP="00C81C62" w:rsidR="00E62D48" w:rsidRPr="00280151">
      <w:pPr>
        <w:jc w:val="both"/>
        <w:rPr>
          <w:bCs/>
          <w:sz w:val="24"/>
          <w:szCs w:val="24"/>
        </w:rPr>
      </w:pPr>
      <w:r w:rsidRPr="00280151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>. 1. SZ-a tražbine navedene pod točkom I. izreke ovog rješenja smatraju utvrđenim.</w:t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</w:p>
    <w:p w:rsidRDefault="00170E7C" w:rsidP="00170E7C" w:rsidR="00170E7C" w:rsidRPr="00280151">
      <w:pPr>
        <w:jc w:val="center"/>
        <w:rPr>
          <w:sz w:val="24"/>
          <w:szCs w:val="24"/>
        </w:rPr>
      </w:pPr>
      <w:r w:rsidRPr="00280151">
        <w:rPr>
          <w:sz w:val="24"/>
          <w:szCs w:val="24"/>
        </w:rPr>
        <w:t>U Z</w:t>
      </w:r>
      <w:r w:rsidR="00E62D48" w:rsidRPr="00280151">
        <w:rPr>
          <w:sz w:val="24"/>
          <w:szCs w:val="24"/>
        </w:rPr>
        <w:t xml:space="preserve">agrebu </w:t>
      </w:r>
      <w:r w:rsidR="00261B03">
        <w:rPr>
          <w:sz w:val="24"/>
          <w:szCs w:val="24"/>
        </w:rPr>
        <w:t>6</w:t>
      </w:r>
      <w:r w:rsidRPr="00280151">
        <w:rPr>
          <w:sz w:val="24"/>
          <w:szCs w:val="24"/>
        </w:rPr>
        <w:t>.</w:t>
      </w:r>
      <w:r w:rsidR="00E62D48" w:rsidRPr="00280151">
        <w:rPr>
          <w:sz w:val="24"/>
          <w:szCs w:val="24"/>
        </w:rPr>
        <w:t xml:space="preserve"> </w:t>
      </w:r>
      <w:r w:rsidR="00FC5B5F">
        <w:rPr>
          <w:sz w:val="24"/>
          <w:szCs w:val="24"/>
        </w:rPr>
        <w:t>travnja</w:t>
      </w:r>
      <w:r w:rsidRPr="00280151">
        <w:rPr>
          <w:sz w:val="24"/>
          <w:szCs w:val="24"/>
        </w:rPr>
        <w:t xml:space="preserve"> 2</w:t>
      </w:r>
      <w:r w:rsidR="00DD5CAF" w:rsidRPr="00280151">
        <w:rPr>
          <w:sz w:val="24"/>
          <w:szCs w:val="24"/>
        </w:rPr>
        <w:t>01</w:t>
      </w:r>
      <w:r w:rsidR="00FC5B5F">
        <w:rPr>
          <w:sz w:val="24"/>
          <w:szCs w:val="24"/>
        </w:rPr>
        <w:t>6</w:t>
      </w:r>
      <w:r w:rsidR="00DD5CAF" w:rsidRPr="00280151">
        <w:rPr>
          <w:sz w:val="24"/>
          <w:szCs w:val="24"/>
        </w:rPr>
        <w:t>.</w:t>
      </w:r>
      <w:r w:rsidRPr="00280151">
        <w:rPr>
          <w:sz w:val="24"/>
          <w:szCs w:val="24"/>
        </w:rPr>
        <w:t xml:space="preserve"> </w:t>
      </w: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3A2D30" w:rsidP="00E91121" w:rsidR="003A2D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2D30" w:rsidP="00E91121" w:rsidR="003A2D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2D30" w:rsidP="00E91121" w:rsidR="003A2D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2D30" w:rsidP="00E91121" w:rsidR="003A2D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A2D30" w:rsidP="00E91121" w:rsidR="003A2D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140D12" w:rsidR="00170E7C" w:rsidRPr="00280151">
      <w:pPr>
        <w:ind w:firstLine="720" w:left="5040"/>
        <w:jc w:val="both"/>
        <w:rPr>
          <w:sz w:val="24"/>
          <w:szCs w:val="24"/>
        </w:rPr>
      </w:pP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>UPUTA  O PRAVNOM LIJEKU: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</w:p>
    <w:p w:rsidRDefault="0087705A" w:rsidP="00170E7C" w:rsidR="0087705A" w:rsidRPr="00280151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>DNA:</w:t>
      </w:r>
    </w:p>
    <w:p w:rsidRDefault="00170E7C" w:rsidP="00170E7C" w:rsidR="00170E7C" w:rsidRPr="0028015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80151">
        <w:rPr>
          <w:sz w:val="24"/>
          <w:szCs w:val="24"/>
        </w:rPr>
        <w:t xml:space="preserve">stečajni upravitelj  </w:t>
      </w:r>
    </w:p>
    <w:p w:rsidRDefault="00261B03" w:rsidP="00170E7C" w:rsidR="00170E7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170E7C" w:rsidRPr="00280151">
        <w:rPr>
          <w:sz w:val="24"/>
          <w:szCs w:val="24"/>
        </w:rPr>
        <w:t xml:space="preserve">oglasna ploča </w:t>
      </w:r>
    </w:p>
    <w:p w:rsidRDefault="00261B03" w:rsidP="00170E7C" w:rsidR="00261B03" w:rsidRPr="0028015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R="00170E7C" w:rsidRPr="00280151">
      <w:pPr>
        <w:rPr>
          <w:sz w:val="24"/>
          <w:szCs w:val="24"/>
        </w:rPr>
      </w:pPr>
    </w:p>
    <w:sectPr w:rsidSect="00C032B4" w:rsidR="00170E7C" w:rsidRPr="0028015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DA5" w:rsidR="00AA7DA5">
      <w:r>
        <w:separator/>
      </w:r>
    </w:p>
  </w:endnote>
  <w:endnote w:id="0" w:type="continuationSeparator">
    <w:p w:rsidRDefault="00AA7DA5" w:rsidR="00AA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DA5" w:rsidR="00AA7DA5">
      <w:r>
        <w:separator/>
      </w:r>
    </w:p>
  </w:footnote>
  <w:footnote w:id="0" w:type="continuationSeparator">
    <w:p w:rsidRDefault="00AA7DA5" w:rsidR="00AA7DA5">
      <w:r>
        <w:continuationSeparator/>
      </w:r>
    </w:p>
  </w:footnote>
  <w:footnote w:id="1">
    <w:p w:rsidRDefault="00261B03" w:rsidP="00CB191E" w:rsidR="00261B03" w:rsidRPr="00CB191E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CF" w:rsidP="00C032B4" w:rsidR="000B2D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DCF" w:rsidR="000B2D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CF" w:rsidP="00C032B4" w:rsidR="000B2D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D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DCF" w:rsidP="00C032B4" w:rsidR="000B2DCF">
    <w:pPr>
      <w:pStyle w:val="Zaglavlje"/>
      <w:jc w:val="right"/>
    </w:pPr>
    <w:r>
      <w:rPr>
        <w:sz w:val="24"/>
      </w:rPr>
      <w:t>72. St-</w:t>
    </w:r>
    <w:r w:rsidR="00261B03">
      <w:rPr>
        <w:sz w:val="24"/>
      </w:rPr>
      <w:t>718/2014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A6D11"/>
    <w:multiLevelType w:val="multilevel"/>
    <w:tmpl w:val="55BCA2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6471223"/>
    <w:multiLevelType w:val="hybridMultilevel"/>
    <w:tmpl w:val="1D440EB6"/>
    <w:lvl w:tplc="FB42D9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3DCB4B37"/>
    <w:multiLevelType w:val="hybridMultilevel"/>
    <w:tmpl w:val="023C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C687645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6E7C37"/>
    <w:multiLevelType w:val="hybridMultilevel"/>
    <w:tmpl w:val="A7ACEEC8"/>
    <w:lvl w:tplc="7C483514" w:ilvl="0">
      <w:start w:val="14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BEB5B31"/>
    <w:multiLevelType w:val="multilevel"/>
    <w:tmpl w:val="55981E0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C3916E4"/>
    <w:multiLevelType w:val="hybridMultilevel"/>
    <w:tmpl w:val="8D0447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14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1"/>
  </w:num>
  <w:num w:numId="16">
    <w:abstractNumId w:val="15"/>
  </w:num>
  <w:num w:numId="17">
    <w:abstractNumId w:val="6"/>
  </w:num>
  <w:num w:numId="18">
    <w:abstractNumId w:val="16"/>
  </w:num>
  <w:num w:numId="19">
    <w:abstractNumId w:val="5"/>
  </w:num>
  <w:num w:numId="20">
    <w:abstractNumId w:val="1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A84"/>
    <w:rsid w:val="0002164B"/>
    <w:rsid w:val="00085660"/>
    <w:rsid w:val="000932E2"/>
    <w:rsid w:val="00095AA2"/>
    <w:rsid w:val="000A3C46"/>
    <w:rsid w:val="000A69AF"/>
    <w:rsid w:val="000A715C"/>
    <w:rsid w:val="000B2DCF"/>
    <w:rsid w:val="000F4395"/>
    <w:rsid w:val="001079FA"/>
    <w:rsid w:val="001314D7"/>
    <w:rsid w:val="00133CC6"/>
    <w:rsid w:val="00140D12"/>
    <w:rsid w:val="001540E1"/>
    <w:rsid w:val="00163B5F"/>
    <w:rsid w:val="00170E7C"/>
    <w:rsid w:val="0019056A"/>
    <w:rsid w:val="001E757F"/>
    <w:rsid w:val="002431EE"/>
    <w:rsid w:val="00261B03"/>
    <w:rsid w:val="00270399"/>
    <w:rsid w:val="00280151"/>
    <w:rsid w:val="002B5D21"/>
    <w:rsid w:val="002B6D4D"/>
    <w:rsid w:val="002C2A84"/>
    <w:rsid w:val="002C5EE2"/>
    <w:rsid w:val="00315B36"/>
    <w:rsid w:val="0032673D"/>
    <w:rsid w:val="00361EEA"/>
    <w:rsid w:val="003A2D30"/>
    <w:rsid w:val="003F6FBE"/>
    <w:rsid w:val="00470BFA"/>
    <w:rsid w:val="004748B2"/>
    <w:rsid w:val="004B0311"/>
    <w:rsid w:val="004B0A10"/>
    <w:rsid w:val="005762F2"/>
    <w:rsid w:val="005C51A9"/>
    <w:rsid w:val="005F6E22"/>
    <w:rsid w:val="00625B76"/>
    <w:rsid w:val="0062661A"/>
    <w:rsid w:val="00631720"/>
    <w:rsid w:val="006462B3"/>
    <w:rsid w:val="00677361"/>
    <w:rsid w:val="006B0BB3"/>
    <w:rsid w:val="006E25FF"/>
    <w:rsid w:val="0071340D"/>
    <w:rsid w:val="00714988"/>
    <w:rsid w:val="00720D1D"/>
    <w:rsid w:val="00810335"/>
    <w:rsid w:val="008302E2"/>
    <w:rsid w:val="0083264F"/>
    <w:rsid w:val="00832CDE"/>
    <w:rsid w:val="00840C85"/>
    <w:rsid w:val="0087705A"/>
    <w:rsid w:val="008B2319"/>
    <w:rsid w:val="008D616D"/>
    <w:rsid w:val="008F25C8"/>
    <w:rsid w:val="009A2361"/>
    <w:rsid w:val="009B5CAA"/>
    <w:rsid w:val="009E3827"/>
    <w:rsid w:val="00A06DBF"/>
    <w:rsid w:val="00A42A2B"/>
    <w:rsid w:val="00AA7DA5"/>
    <w:rsid w:val="00AF7AD6"/>
    <w:rsid w:val="00B174F1"/>
    <w:rsid w:val="00B17FC6"/>
    <w:rsid w:val="00B6640C"/>
    <w:rsid w:val="00BA608D"/>
    <w:rsid w:val="00BB0D94"/>
    <w:rsid w:val="00BD2EF4"/>
    <w:rsid w:val="00BD31FE"/>
    <w:rsid w:val="00BF0BA0"/>
    <w:rsid w:val="00C032B4"/>
    <w:rsid w:val="00C06160"/>
    <w:rsid w:val="00C33160"/>
    <w:rsid w:val="00C4290C"/>
    <w:rsid w:val="00C4679A"/>
    <w:rsid w:val="00C51E83"/>
    <w:rsid w:val="00C613EF"/>
    <w:rsid w:val="00C81C62"/>
    <w:rsid w:val="00C84FDC"/>
    <w:rsid w:val="00CA7EE8"/>
    <w:rsid w:val="00CB191E"/>
    <w:rsid w:val="00CB57E8"/>
    <w:rsid w:val="00D059EB"/>
    <w:rsid w:val="00D254BA"/>
    <w:rsid w:val="00D3017A"/>
    <w:rsid w:val="00DA1C7D"/>
    <w:rsid w:val="00DB0041"/>
    <w:rsid w:val="00DB0090"/>
    <w:rsid w:val="00DD5CAF"/>
    <w:rsid w:val="00DE7B48"/>
    <w:rsid w:val="00E00131"/>
    <w:rsid w:val="00E13B6C"/>
    <w:rsid w:val="00E62D48"/>
    <w:rsid w:val="00E96F06"/>
    <w:rsid w:val="00EA508E"/>
    <w:rsid w:val="00EF5852"/>
    <w:rsid w:val="00EF7D91"/>
    <w:rsid w:val="00F33998"/>
    <w:rsid w:val="00F40919"/>
    <w:rsid w:val="00F43297"/>
    <w:rsid w:val="00F46744"/>
    <w:rsid w:val="00FA250D"/>
    <w:rsid w:val="00FC484E"/>
    <w:rsid w:val="00FC5B5F"/>
    <w:rsid w:val="00FC63B5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613E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140D12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40D12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rsid w:val="00261B03"/>
  </w:style>
  <w:style w:customStyle="true" w:styleId="TekstfusnoteChar" w:type="character">
    <w:name w:val="Tekst fusnote Char"/>
    <w:basedOn w:val="Zadanifontodlomka"/>
    <w:link w:val="Tekstfusnote"/>
    <w:rsid w:val="00261B03"/>
  </w:style>
  <w:style w:styleId="Tekstrezerviranogmjesta" w:type="character">
    <w:name w:val="Placeholder Text"/>
    <w:basedOn w:val="Zadanifontodlomka"/>
    <w:uiPriority w:val="99"/>
    <w:semiHidden/>
    <w:rsid w:val="003A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613E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140D12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40D12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rsid w:val="00261B03"/>
  </w:style>
  <w:style w:customStyle="1" w:styleId="TekstfusnoteChar" w:type="character">
    <w:name w:val="Tekst fusnote Char"/>
    <w:basedOn w:val="Zadanifontodlomka"/>
    <w:link w:val="Tekstfusnote"/>
    <w:rsid w:val="00261B03"/>
  </w:style>
  <w:style w:styleId="Tekstrezerviranogmjesta" w:type="character">
    <w:name w:val="Placeholder Text"/>
    <w:basedOn w:val="Zadanifontodlomka"/>
    <w:uiPriority w:val="99"/>
    <w:semiHidden/>
    <w:rsid w:val="003A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6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</izvorni_sadrzaj>
    <derivirana_varijabla naziv="DomainObject.Predmet.StrankaFormated_1">  Dejan Mileusnić zastupanog po punomoćniku Borna Okroša</derivirana_varijabla>
  </DomainObject.Predmet.StrankaFormated>
  <DomainObject.Predmet.StrankaFormatedOIB>
    <izvorni_sadrzaj>  Dejan Mileusnić, OIB 84116321987 zastupanog po punomoćniku Borna Okroša</izvorni_sadrzaj>
    <derivirana_varijabla naziv="DomainObject.Predmet.StrankaFormatedOIB_1">  Dejan Mileusnić, OIB 84116321987 zastupanog po punomoćniku Borna Okroša</derivirana_varijabla>
  </DomainObject.Predmet.StrankaFormatedOIB>
  <DomainObject.Predmet.StrankaFormatedWithAdress>
    <izvorni_sadrzaj> Dejan Mileusnić, Konak 23, 10340 Konak zastupanog po punomoćniku Borna Okroša</izvorni_sadrzaj>
    <derivirana_varijabla naziv="DomainObject.Predmet.StrankaFormatedWithAdress_1"> Dejan Mileusnić, Konak 23, 10340 Konak zastupanog po punomoćniku Borna Okroša</derivirana_varijabla>
  </DomainObject.Predmet.StrankaFormatedWithAdress>
  <DomainObject.Predmet.StrankaFormatedWithAdressOIB>
    <izvorni_sadrzaj> Dejan Mileusnić, OIB 84116321987, Konak 23, 10340 Konak zastupanog po punomoćniku Borna Okroša</izvorni_sadrzaj>
    <derivirana_varijabla naziv="DomainObject.Predmet.StrankaFormatedWithAdressOIB_1"> Dejan Mileusnić, OIB 84116321987, Konak 23, 10340 Konak zastupanog po punomoćniku Borna Okroša</derivirana_varijabla>
  </DomainObject.Predmet.StrankaFormatedWithAdressOIB>
  <DomainObject.Predmet.StrankaWithAdress>
    <izvorni_sadrzaj>Dejan Mileusnić Konak 23,10340 Konak</izvorni_sadrzaj>
    <derivirana_varijabla naziv="DomainObject.Predmet.StrankaWithAdress_1">Dejan Mileusnić Konak 23,10340 Konak</derivirana_varijabla>
  </DomainObject.Predmet.StrankaWithAdress>
  <DomainObject.Predmet.StrankaWithAdressOIB>
    <izvorni_sadrzaj>Dejan Mileusnić, OIB 84116321987, Konak 23,10340 Konak</izvorni_sadrzaj>
    <derivirana_varijabla naziv="DomainObject.Predmet.StrankaWithAdressOIB_1">Dejan Mileusnić, OIB 84116321987, Konak 23,10340 Konak</derivirana_varijabla>
  </DomainObject.Predmet.StrankaWithAdressOIB>
  <DomainObject.Predmet.StrankaNazivFormated>
    <izvorni_sadrzaj>Dejan Mileusnić</izvorni_sadrzaj>
    <derivirana_varijabla naziv="DomainObject.Predmet.StrankaNazivFormated_1">Dejan Mileusnić</derivirana_varijabla>
  </DomainObject.Predmet.StrankaNazivFormated>
  <DomainObject.Predmet.StrankaNazivFormatedOIB>
    <izvorni_sadrzaj>Dejan Mileusnić, OIB 84116321987</izvorni_sadrzaj>
    <derivirana_varijabla naziv="DomainObject.Predmet.StrankaNazivFormatedOIB_1">Dejan Mileusnić, OIB 84116321987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Dejan Mileusnić zastupanog po punomoćniku Borna Okroša</item>
    </izvorni_sadrzaj>
    <derivirana_varijabla naziv="DomainObject.Predmet.StrankaListFormated_1">
      <item>Dejan Mileusnić zastupanog po punomoćniku Borna Okroša</item>
    </derivirana_varijabla>
  </DomainObject.Predmet.StrankaListFormated>
  <DomainObject.Predmet.StrankaListFormatedOIB>
    <izvorni_sadrzaj>
      <item>Dejan Mileusnić, OIB 84116321987 zastupanog po punomoćniku Borna Okroša</item>
    </izvorni_sadrzaj>
    <derivirana_varijabla naziv="DomainObject.Predmet.StrankaListFormatedOIB_1">
      <item>Dejan Mileusnić, OIB 84116321987 zastupanog po punomoćniku Borna Okroša</item>
    </derivirana_varijabla>
  </DomainObject.Predmet.StrankaListFormatedOIB>
  <DomainObject.Predmet.StrankaListFormatedWithAdress>
    <izvorni_sadrzaj>
      <item>Dejan Mileusnić, Konak 23, 10340 Konak zastupanog po punomoćniku Borna Okroša</item>
    </izvorni_sadrzaj>
    <derivirana_varijabla naziv="DomainObject.Predmet.StrankaListFormatedWithAdress_1">
      <item>Dejan Mileusnić, Konak 23, 10340 Konak zastupanog po punomoćniku Borna Okroša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</izvorni_sadrzaj>
    <derivirana_varijabla naziv="DomainObject.Predmet.StrankaListFormatedWithAdressOIB_1">
      <item>Dejan Mileusnić, OIB 84116321987, Konak 23, 10340 Konak zastupanog po punomoćniku Borna Okroša</item>
    </derivirana_varijabla>
  </DomainObject.Predmet.StrankaListFormatedWithAdressOIB>
  <DomainObject.Predmet.StrankaListNazivFormated>
    <izvorni_sadrzaj>
      <item>Dejan Mileusnić</item>
    </izvorni_sadrzaj>
    <derivirana_varijabla naziv="DomainObject.Predmet.StrankaListNazivFormated_1">
      <item>Dejan Mileusnić</item>
    </derivirana_varijabla>
  </DomainObject.Predmet.StrankaListNazivFormated>
  <DomainObject.Predmet.StrankaListNazivFormatedOIB>
    <izvorni_sadrzaj>
      <item>Dejan Mileusnić, OIB 84116321987</item>
    </izvorni_sadrzaj>
    <derivirana_varijabla naziv="DomainObject.Predmet.StrankaListNazivFormatedOIB_1">
      <item>Dejan Mileusnić, OIB 84116321987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</izvorni_sadrzaj>
    <derivirana_varijabla naziv="DomainObject.Predmet.OstaliListFormated_1">
      <item>Borna Okroša punomoćnik sudionika u postupku Dejan Mileusnić</item>
      <item>MARINKO MIKULIĆ</item>
      <item>Mato Čičak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Borna Okroša</item>
      <item>MARINKO MIKULIĆ</item>
      <item>Mato Čičak</item>
    </izvorni_sadrzaj>
    <derivirana_varijabla naziv="DomainObject.Predmet.OstaliListNazivFormated_1">
      <item>Borna Okroša</item>
      <item>MARINKO MIKULIĆ</item>
      <item>Mato Čičak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</izvorni_sadrzaj>
    <derivirana_varijabla naziv="DomainObject.Predmet.OstaliListNazivFormatedOIB_1">
      <item>Borna Okroša</item>
      <item>MARINKO MIKULIĆ, OIB 57215562399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</izvorni_sadrzaj>
    <derivirana_varijabla naziv="DomainObject.Predmet.StrankaIDrugi_1">Dejan Mileusnić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</izvorni_sadrzaj>
    <derivirana_varijabla naziv="DomainObject.Predmet.StrankaIDrugiAdressOIB_1">Dejan Mileusnić, OIB 84116321987, Konak 23, 10340 Konak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416</properties:Words>
  <properties:Characters>2282</properties:Characters>
  <properties:Lines>140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2016-04-07T09:38:00Z</dcterms:created>
  <dc:creator>nribaric</dc:creator>
  <cp:lastModifiedBy>Jadranka Zelić</cp:lastModifiedBy>
  <cp:lastPrinted>2016-04-07T09:38:00Z</cp:lastPrinted>
  <dcterms:modified xmlns:xsi="http://www.w3.org/2001/XMLSchema-instance" xsi:type="dcterms:W3CDTF">2016-04-07T09:41:00Z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