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30a5e" w14:paraId="5b30a5e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7B10AD">
        <w:rPr>
          <w:rFonts w:hAnsi="Times New Roman" w:ascii="Times New Roman"/>
          <w:noProof/>
          <w:szCs w:val="24"/>
          <w:lang w:val="hr-HR"/>
        </w:rPr>
        <w:t>5280/2015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10AD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7B10AD">
        <w:rPr>
          <w:rFonts w:hAnsi="Times New Roman" w:ascii="Times New Roman"/>
          <w:szCs w:val="24"/>
          <w:lang w:val="hr-HR"/>
        </w:rPr>
        <w:t>IT TEL  d.o.o., Ul. grada Vukovara 269 D, Zagreb, OIB:02543434145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0</w:t>
      </w:r>
      <w:r w:rsidR="00F01443">
        <w:rPr>
          <w:rFonts w:hAnsi="Times New Roman" w:ascii="Times New Roman"/>
          <w:lang w:val="hr-HR"/>
        </w:rPr>
        <w:t>8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7B10AD">
        <w:rPr>
          <w:rFonts w:hAnsi="Times New Roman" w:ascii="Times New Roman"/>
          <w:szCs w:val="24"/>
        </w:rPr>
        <w:t>IT TEL  d.o.o., Ul. grada Vukovara 269 D, Zagreb, OIB:02543434145</w:t>
      </w:r>
      <w:r w:rsidR="007B10AD" w:rsidRPr="001D111A">
        <w:rPr>
          <w:rFonts w:hAnsi="Times New Roman" w:ascii="Times New Roman"/>
          <w:b/>
        </w:rPr>
        <w:t xml:space="preserve"> 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3410E">
        <w:rPr>
          <w:rFonts w:hAnsi="Times New Roman" w:ascii="Times New Roman"/>
          <w:szCs w:val="24"/>
        </w:rPr>
        <w:t>0</w:t>
      </w:r>
      <w:r w:rsidR="00F01443">
        <w:rPr>
          <w:rFonts w:hAnsi="Times New Roman" w:ascii="Times New Roman"/>
          <w:szCs w:val="24"/>
        </w:rPr>
        <w:t>8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7B10AD">
        <w:rPr>
          <w:rFonts w:hAnsi="Times New Roman" w:ascii="Times New Roman"/>
          <w:szCs w:val="24"/>
        </w:rPr>
        <w:t>11:50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7B10AD" w:rsidR="007B10AD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7B10AD">
        <w:rPr>
          <w:rFonts w:hAnsi="Times New Roman" w:ascii="Times New Roman"/>
          <w:szCs w:val="24"/>
        </w:rPr>
        <w:t>Antonia Selak , Drenovačka 3, Zagreb, OIB:91237926182.</w:t>
      </w:r>
    </w:p>
    <w:p w:rsidRDefault="007B10AD" w:rsidP="007B10AD" w:rsidR="007B10AD">
      <w:pPr>
        <w:pStyle w:val="BodyText21"/>
        <w:rPr>
          <w:rFonts w:hAnsi="Times New Roman" w:ascii="Times New Roman"/>
          <w:szCs w:val="24"/>
        </w:rPr>
      </w:pP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7B10AD">
        <w:rPr>
          <w:rFonts w:hAnsi="Times New Roman" w:ascii="Times New Roman"/>
          <w:szCs w:val="24"/>
          <w:lang w:val="hr-HR"/>
        </w:rPr>
        <w:t xml:space="preserve"> </w:t>
      </w:r>
      <w:r w:rsidR="007B10AD">
        <w:rPr>
          <w:rFonts w:hAnsi="Times New Roman" w:ascii="Times New Roman"/>
          <w:szCs w:val="24"/>
          <w:lang w:val="hr-HR"/>
        </w:rPr>
        <w:t>IT TEL  d.o.o., Ul. grada Vukovara 269 D, Zagreb, OIB:02543434145</w:t>
      </w:r>
      <w:r w:rsidR="007B10AD" w:rsidRPr="001D111A">
        <w:rPr>
          <w:rFonts w:hAnsi="Times New Roman" w:ascii="Times New Roman"/>
          <w:b/>
          <w:lang w:val="hr-HR"/>
        </w:rPr>
        <w:t xml:space="preserve"> 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</w:t>
      </w:r>
      <w:r w:rsidR="007B10AD">
        <w:rPr>
          <w:rFonts w:hAnsi="Times New Roman" w:ascii="Times New Roman"/>
          <w:lang w:val="hr-HR"/>
        </w:rPr>
        <w:t>4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>0</w:t>
      </w:r>
      <w:r w:rsidR="00F01443">
        <w:rPr>
          <w:rFonts w:hAnsi="Times New Roman" w:ascii="Times New Roman"/>
          <w:lang w:val="hr-HR"/>
        </w:rPr>
        <w:t>8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1"/>
      <w:headerReference w:type="first" r:id="rId12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B10A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7B10AD" w:rsidR="007B10AD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7B10AD" w:rsidRPr="00F1593F">
      <w:rPr>
        <w:rFonts w:hAnsi="Times New Roman" w:ascii="Times New Roman"/>
        <w:noProof/>
        <w:szCs w:val="24"/>
        <w:lang w:val="hr-HR"/>
      </w:rPr>
      <w:t>62. St-</w:t>
    </w:r>
    <w:r w:rsidR="007B10AD">
      <w:rPr>
        <w:rFonts w:hAnsi="Times New Roman" w:ascii="Times New Roman"/>
        <w:noProof/>
        <w:szCs w:val="24"/>
        <w:lang w:val="hr-HR"/>
      </w:rPr>
      <w:t>5280/2015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10AD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B10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0A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0AD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0A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0A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B10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0A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0AD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0A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0A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3556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2016.</izvorni_sadrzaj>
    <derivirana_varijabla naziv="DomainObject.DatumDonosenjaOdluke_1">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5280</izvorni_sadrzaj>
    <derivirana_varijabla naziv="DomainObject.Predmet.Broj_1">5280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St-5280/2015</izvorni_sadrzaj>
    <derivirana_varijabla naziv="DomainObject.Predmet.OznakaBroj_1">St-5280/2015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 TEL d.o.o.</izvorni_sadrzaj>
    <derivirana_varijabla naziv="DomainObject.Predmet.ProtustrankaFormated_1">  IT TEL d.o.o.</derivirana_varijabla>
  </DomainObject.Predmet.ProtustrankaFormated>
  <DomainObject.Predmet.ProtustrankaFormatedOIB>
    <izvorni_sadrzaj>  IT TEL d.o.o., OIB 02543434145</izvorni_sadrzaj>
    <derivirana_varijabla naziv="DomainObject.Predmet.ProtustrankaFormatedOIB_1">  IT TEL d.o.o., OIB 02543434145</derivirana_varijabla>
  </DomainObject.Predmet.ProtustrankaFormatedOIB>
  <DomainObject.Predmet.ProtustrankaFormatedWithAdress>
    <izvorni_sadrzaj> IT TEL d.o.o., Ulica grada Vukovara 269 D, 10000 Zagreb</izvorni_sadrzaj>
    <derivirana_varijabla naziv="DomainObject.Predmet.ProtustrankaFormatedWithAdress_1"> IT TEL d.o.o., Ulica grada Vukovara 269 D, 10000 Zagreb</derivirana_varijabla>
  </DomainObject.Predmet.ProtustrankaFormatedWithAdress>
  <DomainObject.Predmet.ProtustrankaFormatedWithAdressOIB>
    <izvorni_sadrzaj> IT TEL d.o.o., OIB 02543434145, Ulica grada Vukovara 269 D, 10000 Zagreb</izvorni_sadrzaj>
    <derivirana_varijabla naziv="DomainObject.Predmet.ProtustrankaFormatedWithAdressOIB_1"> IT TEL d.o.o., OIB 02543434145, Ulica grada Vukovara 269 D, 10000 Zagreb</derivirana_varijabla>
  </DomainObject.Predmet.ProtustrankaFormatedWithAdressOIB>
  <DomainObject.Predmet.ProtustrankaWithAdress>
    <izvorni_sadrzaj>IT TEL d.o.o. Ulica grada Vukovara 269 D, 10000 Zagreb</izvorni_sadrzaj>
    <derivirana_varijabla naziv="DomainObject.Predmet.ProtustrankaWithAdress_1">IT TEL d.o.o. Ulica grada Vukovara 269 D, 10000 Zagreb</derivirana_varijabla>
  </DomainObject.Predmet.ProtustrankaWithAdress>
  <DomainObject.Predmet.ProtustrankaWithAdressOIB>
    <izvorni_sadrzaj>IT TEL d.o.o., OIB 02543434145, Ulica grada Vukovara 269 D, 10000 Zagreb</izvorni_sadrzaj>
    <derivirana_varijabla naziv="DomainObject.Predmet.ProtustrankaWithAdressOIB_1">IT TEL d.o.o., OIB 02543434145, Ulica grada Vukovara 269 D, 10000 Zagreb</derivirana_varijabla>
  </DomainObject.Predmet.ProtustrankaWithAdressOIB>
  <DomainObject.Predmet.ProtustrankaNazivFormated>
    <izvorni_sadrzaj>IT TEL d.o.o.</izvorni_sadrzaj>
    <derivirana_varijabla naziv="DomainObject.Predmet.ProtustrankaNazivFormated_1">IT TEL d.o.o.</derivirana_varijabla>
  </DomainObject.Predmet.ProtustrankaNazivFormated>
  <DomainObject.Predmet.ProtustrankaNazivFormatedOIB>
    <izvorni_sadrzaj>IT TEL d.o.o., OIB 02543434145</izvorni_sadrzaj>
    <derivirana_varijabla naziv="DomainObject.Predmet.ProtustrankaNazivFormatedOIB_1">IT TEL d.o.o., OIB 02543434145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 TEL d.o.o.</item>
    </izvorni_sadrzaj>
    <derivirana_varijabla naziv="DomainObject.Predmet.ProtuStrankaListFormated_1">
      <item>IT TEL d.o.o.</item>
    </derivirana_varijabla>
  </DomainObject.Predmet.ProtuStrankaListFormated>
  <DomainObject.Predmet.ProtuStrankaListFormatedOIB>
    <izvorni_sadrzaj>
      <item>IT TEL d.o.o., OIB 02543434145</item>
    </izvorni_sadrzaj>
    <derivirana_varijabla naziv="DomainObject.Predmet.ProtuStrankaListFormatedOIB_1">
      <item>IT TEL d.o.o., OIB 02543434145</item>
    </derivirana_varijabla>
  </DomainObject.Predmet.ProtuStrankaListFormatedOIB>
  <DomainObject.Predmet.ProtuStrankaListFormatedWithAdress>
    <izvorni_sadrzaj>
      <item>IT TEL d.o.o., Ulica grada Vukovara 269 D, 10000 Zagreb</item>
    </izvorni_sadrzaj>
    <derivirana_varijabla naziv="DomainObject.Predmet.ProtuStrankaListFormatedWithAdress_1">
      <item>IT TEL d.o.o., Ulica grada Vukovara 269 D, 10000 Zagreb</item>
    </derivirana_varijabla>
  </DomainObject.Predmet.ProtuStrankaListFormatedWithAdress>
  <DomainObject.Predmet.ProtuStrankaListFormatedWithAdressOIB>
    <izvorni_sadrzaj>
      <item>IT TEL d.o.o., OIB 02543434145, Ulica grada Vukovara 269 D, 10000 Zagreb</item>
    </izvorni_sadrzaj>
    <derivirana_varijabla naziv="DomainObject.Predmet.ProtuStrankaListFormatedWithAdressOIB_1">
      <item>IT TEL d.o.o., OIB 02543434145, Ulica grada Vukovara 269 D, 10000 Zagreb</item>
    </derivirana_varijabla>
  </DomainObject.Predmet.ProtuStrankaListFormatedWithAdressOIB>
  <DomainObject.Predmet.ProtuStrankaListNazivFormated>
    <izvorni_sadrzaj>
      <item>IT TEL d.o.o.</item>
    </izvorni_sadrzaj>
    <derivirana_varijabla naziv="DomainObject.Predmet.ProtuStrankaListNazivFormated_1">
      <item>IT TEL d.o.o.</item>
    </derivirana_varijabla>
  </DomainObject.Predmet.ProtuStrankaListNazivFormated>
  <DomainObject.Predmet.ProtuStrankaListNazivFormatedOIB>
    <izvorni_sadrzaj>
      <item>IT TEL d.o.o., OIB 02543434145</item>
    </izvorni_sadrzaj>
    <derivirana_varijabla naziv="DomainObject.Predmet.ProtuStrankaListNazivFormatedOIB_1">
      <item>IT TEL d.o.o., OIB 02543434145</item>
    </derivirana_varijabla>
  </DomainObject.Predmet.ProtuStrankaListNazivFormatedOIB>
  <DomainObject.Predmet.OstaliListFormated>
    <izvorni_sadrzaj>
      <item>Tadej Pintar</item>
    </izvorni_sadrzaj>
    <derivirana_varijabla naziv="DomainObject.Predmet.OstaliListFormated_1">
      <item>Tadej Pintar</item>
    </derivirana_varijabla>
  </DomainObject.Predmet.OstaliListFormated>
  <DomainObject.Predmet.OstaliListFormatedOIB>
    <izvorni_sadrzaj>
      <item>Tadej Pintar, OIB 49067689908</item>
    </izvorni_sadrzaj>
    <derivirana_varijabla naziv="DomainObject.Predmet.OstaliListFormatedOIB_1">
      <item>Tadej Pintar, OIB 49067689908</item>
    </derivirana_varijabla>
  </DomainObject.Predmet.OstaliListFormatedOIB>
  <DomainObject.Predmet.OstaliListFormatedWithAdress>
    <izvorni_sadrzaj>
      <item>Tadej Pintar, Slomskova Ulica 4, Ljubljana</item>
    </izvorni_sadrzaj>
    <derivirana_varijabla naziv="DomainObject.Predmet.OstaliListFormatedWithAdress_1">
      <item>Tadej Pintar, Slomskova Ulica 4, Ljubljana</item>
    </derivirana_varijabla>
  </DomainObject.Predmet.OstaliListFormatedWithAdress>
  <DomainObject.Predmet.OstaliListFormatedWithAdressOIB>
    <izvorni_sadrzaj>
      <item>Tadej Pintar, OIB 49067689908, Slomskova Ulica 4, Ljubljana</item>
    </izvorni_sadrzaj>
    <derivirana_varijabla naziv="DomainObject.Predmet.OstaliListFormatedWithAdressOIB_1">
      <item>Tadej Pintar, OIB 49067689908, Slomskova Ulica 4, Ljubljana</item>
    </derivirana_varijabla>
  </DomainObject.Predmet.OstaliListFormatedWithAdressOIB>
  <DomainObject.Predmet.OstaliListNazivFormated>
    <izvorni_sadrzaj>
      <item>Tadej Pintar</item>
    </izvorni_sadrzaj>
    <derivirana_varijabla naziv="DomainObject.Predmet.OstaliListNazivFormated_1">
      <item>Tadej Pintar</item>
    </derivirana_varijabla>
  </DomainObject.Predmet.OstaliListNazivFormated>
  <DomainObject.Predmet.OstaliListNazivFormatedOIB>
    <izvorni_sadrzaj>
      <item>Tadej Pintar, OIB 49067689908</item>
    </izvorni_sadrzaj>
    <derivirana_varijabla naziv="DomainObject.Predmet.OstaliListNazivFormatedOIB_1">
      <item>Tadej Pintar, OIB 49067689908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2016.</izvorni_sadrzaj>
    <derivirana_varijabla naziv="DomainObject.Datum_1">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 TEL d.o.o.</izvorni_sadrzaj>
    <derivirana_varijabla naziv="DomainObject.Predmet.ProtustrankaIDrugi_1">IT TEL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IT TEL d.o.o., OIB 02543434145, Ulica grada Vukovara 269 D, 10000 Zagreb</izvorni_sadrzaj>
    <derivirana_varijabla naziv="DomainObject.Predmet.ProtustrankaIDrugiAdressOIB_1">IT TEL d.o.o., OIB 02543434145,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 TEL d.o.o.</item>
      <item>FINA Regionalni centar Zagreb</item>
      <item>Tadej Pintar</item>
    </izvorni_sadrzaj>
    <derivirana_varijabla naziv="DomainObject.Predmet.SudioniciListNaziv_1">
      <item>IT TEL d.o.o.</item>
      <item>FINA Regionalni centar Zagreb</item>
      <item>Tadej Pintar</item>
    </derivirana_varijabla>
  </DomainObject.Predmet.SudioniciListNaziv>
  <DomainObject.Predmet.SudioniciListAdressOIB>
    <izvorni_sadrzaj>
      <item>IT TEL d.o.o., OIB 02543434145, Ulica grada Vukovara 269 D,10000 Zagreb</item>
      <item>FINA Regionalni centar Zagreb, OIB 85821130368, Trg svibanjskih žrtava 1995. Br. 1,10000 Zagreb</item>
      <item>Tadej Pintar, OIB 49067689908, Slomskova Ulica 4,Ljubljana</item>
    </izvorni_sadrzaj>
    <derivirana_varijabla naziv="DomainObject.Predmet.SudioniciListAdressOIB_1">
      <item>IT TEL d.o.o., OIB 02543434145, Ulica grada Vukovara 269 D,10000 Zagreb</item>
      <item>FINA Regionalni centar Zagreb, OIB 85821130368, Trg svibanjskih žrtava 1995. Br. 1,10000 Zagreb</item>
      <item>Tadej Pintar, OIB 49067689908, Slomskova Ulica 4,Ljubljana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02543434145</item>
      <item>, OIB 85821130368</item>
      <item>, OIB 49067689908</item>
    </izvorni_sadrzaj>
    <derivirana_varijabla naziv="DomainObject.Predmet.SudioniciListNazivOIB_1">
      <item>, OIB 02543434145</item>
      <item>, OIB 85821130368</item>
      <item>, OIB 49067689908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D2E30E-48B6-4535-A710-70C8A4C8C436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330</properties:Words>
  <properties:Characters>1785</properties:Characters>
  <properties:Lines>70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2016-08-08T09:43:00Z</cp:lastPrinted>
  <dcterms:modified xmlns:xsi="http://www.w3.org/2001/XMLSchema-instance" xsi:type="dcterms:W3CDTF">2016-08-08T09:43:00Z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