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6ded" w14:paraId="ece6ded" w:rsidRDefault="001B043B" w:rsidP="001B043B" w:rsidR="001B043B" w:rsidRPr="001B043B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B043B">
        <w:rPr>
          <w:rFonts w:cs="Times New Roman" w:eastAsia="Times New Roman"/>
          <w:lang w:eastAsia="hr-HR"/>
        </w:rPr>
        <w:t xml:space="preserve">    </w:t>
      </w:r>
      <w:r w:rsidRPr="001B043B">
        <w:rPr>
          <w:rFonts w:cs="Times New Roman" w:eastAsia="Times New Roman"/>
          <w:b w:val="false"/>
          <w:lang w:eastAsia="hr-HR"/>
        </w:rPr>
        <w:t>REPUBLIKA HRVATSKA</w:t>
      </w:r>
    </w:p>
    <w:p w:rsidRDefault="001B043B" w:rsidP="001B043B" w:rsidR="001B043B" w:rsidRPr="001B043B">
      <w:pPr>
        <w:spacing w:after="0"/>
        <w:rPr>
          <w:rFonts w:cs="Times New Roman" w:eastAsia="Times New Roman"/>
          <w:lang w:eastAsia="hr-HR"/>
        </w:rPr>
      </w:pPr>
    </w:p>
    <w:p w:rsidRDefault="001B043B" w:rsidP="001B043B" w:rsidR="001B043B" w:rsidRPr="001B043B">
      <w:pPr>
        <w:spacing w:after="0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 xml:space="preserve"> TRGOVAČKI SUD U ZAGREBU</w:t>
      </w:r>
    </w:p>
    <w:p w:rsidRDefault="001B043B" w:rsidP="001B043B" w:rsidR="001B043B" w:rsidRPr="001B043B">
      <w:pPr>
        <w:spacing w:after="0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 xml:space="preserve">          STALNA SLUŽBA </w:t>
      </w:r>
    </w:p>
    <w:p w:rsidRDefault="001B043B" w:rsidP="001B043B" w:rsidR="001B043B" w:rsidRPr="001B043B">
      <w:pPr>
        <w:spacing w:after="0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Karlovac, Ljudevita Šestića 4</w:t>
      </w:r>
    </w:p>
    <w:p w:rsidRDefault="001B043B" w:rsidP="001B043B" w:rsidR="001B043B" w:rsidRPr="001B043B">
      <w:pPr>
        <w:spacing w:after="0"/>
        <w:rPr>
          <w:rFonts w:cs="Times New Roman" w:eastAsia="Times New Roman"/>
          <w:lang w:eastAsia="hr-HR"/>
        </w:rPr>
      </w:pPr>
    </w:p>
    <w:p w:rsidRDefault="001B043B" w:rsidP="001B043B" w:rsidR="001B043B" w:rsidRPr="001B043B">
      <w:pPr>
        <w:spacing w:after="0"/>
        <w:jc w:val="center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R E P U B L I K A   H R V A T S K A</w:t>
      </w:r>
    </w:p>
    <w:p w:rsidRDefault="001B043B" w:rsidP="001B043B" w:rsidR="001B043B" w:rsidRPr="001B04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B043B" w:rsidP="001B043B" w:rsidR="001B043B" w:rsidRPr="001B043B">
      <w:pPr>
        <w:spacing w:after="0"/>
        <w:jc w:val="center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R J E Š E N J E</w:t>
      </w:r>
    </w:p>
    <w:p w:rsidRDefault="001B043B" w:rsidP="001B043B" w:rsidR="001B043B" w:rsidRPr="001B043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B043B" w:rsidP="001B043B" w:rsidR="001B043B" w:rsidRPr="001B04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Trgovački sud u Zagrebu, Stalna služba u Karlovcu, po sucu Jadranki Mađeruh, u stečajnom postupku nad stečajnim dužnikom ČUTIĆ d.o.o. Kutina, Vinogradska 44, OIB: 98773205034, dana 9. veljače 2016. godine</w:t>
      </w:r>
    </w:p>
    <w:p w:rsidRDefault="001B043B" w:rsidP="001B043B" w:rsidR="001B043B" w:rsidRPr="001B04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043B" w:rsidP="001B043B" w:rsidR="001B043B" w:rsidRPr="001B043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B043B" w:rsidP="001B043B" w:rsidR="001B043B" w:rsidRPr="001B043B">
      <w:pPr>
        <w:spacing w:after="0"/>
        <w:jc w:val="center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r i j e š i o    j e</w:t>
      </w:r>
    </w:p>
    <w:p w:rsidRDefault="001B043B" w:rsidP="001B043B" w:rsidR="001B043B" w:rsidRPr="001B043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B043B" w:rsidP="001B043B" w:rsidR="001B043B" w:rsidRPr="001B043B">
      <w:pPr>
        <w:spacing w:after="0"/>
        <w:rPr>
          <w:rFonts w:cs="Times New Roman" w:eastAsia="Times New Roman"/>
          <w:b/>
          <w:lang w:eastAsia="hr-HR"/>
        </w:rPr>
      </w:pPr>
    </w:p>
    <w:p w:rsidRDefault="001B043B" w:rsidP="001B043B" w:rsidR="001B043B" w:rsidRPr="001B04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Osobi ovlaštenoj za zastupanje dužnika Ivanu Ćutiću, Kutina, Dragutina Domjanića 2, OIB: 83970839049, izriče se novčana kazna u iznosu od 1.000,00 kn, koju je dužan platiti u roku 8 dana u korist Državnog proračuna RH broj IBAN: HR1210010051863000160, model HR 64, s pozivom na broj  5045-20735-74116</w:t>
      </w:r>
    </w:p>
    <w:p w:rsidRDefault="001B043B" w:rsidP="001B043B" w:rsidR="001B043B" w:rsidRPr="001B04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043B" w:rsidP="001B043B" w:rsidR="001B043B" w:rsidRPr="001B043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B043B" w:rsidP="001B043B" w:rsidR="001B043B" w:rsidRPr="001B043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Obrazloženje</w:t>
      </w:r>
    </w:p>
    <w:p w:rsidRDefault="001B043B" w:rsidP="001B043B" w:rsidR="001B043B" w:rsidRPr="001B043B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1B043B" w:rsidP="001B043B" w:rsidR="001B043B" w:rsidRPr="001B043B">
      <w:pPr>
        <w:spacing w:after="0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ab/>
      </w:r>
    </w:p>
    <w:p w:rsidRDefault="001B043B" w:rsidP="001B043B" w:rsidR="001B043B" w:rsidRPr="001B04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Rješenjem ovog suda posl.br. St-263/14 od 26. kolovoza 2015. godine naloženo je osobi ovlaštenoj za zastupanje dužnika Ivanu Ćutiću da ovom sudu u roku 8 dana dostavi popis imovine dužnika radi saznanja o imovini dužnika, te mu je taj nalog uvjetovan novčanom kaznom u slučaju neispunjenja, a u smislu odredbe čl. 107. Stečajnog zakona (Narodne novine broj 44/96, 29/99, 129/00, 123/03, 82/06, 116/10, 125/12, 133712, dalje:SZ).</w:t>
      </w:r>
    </w:p>
    <w:p w:rsidRDefault="001B043B" w:rsidP="001B043B" w:rsidR="001B043B" w:rsidRPr="001B04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043B" w:rsidP="001B043B" w:rsidR="001B043B" w:rsidRPr="001B04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Osoba ovlaštena za zastupanje dužnika po zakonu u ostavljenom roku od 8 dana nije postupka po traženju suda.</w:t>
      </w:r>
    </w:p>
    <w:p w:rsidRDefault="001B043B" w:rsidP="001B043B" w:rsidR="001B043B" w:rsidRPr="001B04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043B" w:rsidP="001B043B" w:rsidR="001B043B" w:rsidRPr="001B04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Slijedom navedenog, a temeljem čl. 107. st. 5. SZ-a odlučeno je kao u izreci rješenja.</w:t>
      </w:r>
    </w:p>
    <w:p w:rsidRDefault="001B043B" w:rsidP="001B043B" w:rsidR="001B043B" w:rsidRPr="001B04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B043B" w:rsidP="001B043B" w:rsidR="001B043B" w:rsidRPr="001B043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 xml:space="preserve"> </w:t>
      </w:r>
    </w:p>
    <w:p w:rsidRDefault="001B043B" w:rsidP="001B043B" w:rsidR="001B043B" w:rsidRPr="001B043B">
      <w:pPr>
        <w:spacing w:after="0"/>
        <w:jc w:val="center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U Karlovcu 9. veljače 2016. godine</w:t>
      </w:r>
    </w:p>
    <w:p w:rsidRDefault="001B043B" w:rsidP="001B043B" w:rsidR="001B043B" w:rsidRPr="001B043B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 xml:space="preserve">             Sudac:</w:t>
      </w:r>
    </w:p>
    <w:p w:rsidRDefault="001B043B" w:rsidP="001B043B" w:rsidR="001B043B">
      <w:pPr>
        <w:spacing w:after="0"/>
        <w:jc w:val="center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  <w:t>Jadranka Mađeruh</w:t>
      </w:r>
    </w:p>
    <w:p w:rsidRDefault="001B043B" w:rsidP="001B043B" w:rsidR="001B04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043B" w:rsidP="001B043B" w:rsidR="001B04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043B" w:rsidP="001B043B" w:rsidR="001B04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B043B" w:rsidP="001B043B" w:rsidR="001B043B" w:rsidRPr="001B043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B043B" w:rsidP="001B043B" w:rsidR="001B043B" w:rsidRPr="001B043B">
      <w:pPr>
        <w:spacing w:after="0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PRAVNA POUKA:</w:t>
      </w:r>
    </w:p>
    <w:p w:rsidRDefault="001B043B" w:rsidP="001B043B" w:rsidR="001B043B" w:rsidRPr="001B043B">
      <w:pPr>
        <w:spacing w:after="0"/>
        <w:jc w:val="both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Protiv ovog rješenja dopuštena je žalba u roku od 8 dana od dana primitka istog. Žalba se podnosi u dva primjerka Visokom trgovačkom sudu Republike Hrvatske, putem ovog suda. Žalba ne odgađa ovršnost rješenja.</w:t>
      </w:r>
    </w:p>
    <w:p w:rsidRDefault="001B043B" w:rsidP="001B043B" w:rsidR="001B043B" w:rsidRPr="001B043B">
      <w:pPr>
        <w:spacing w:after="0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  <w:t xml:space="preserve">        </w:t>
      </w:r>
    </w:p>
    <w:p w:rsidRDefault="001B043B" w:rsidP="001B043B" w:rsidR="001B043B" w:rsidRPr="001B043B">
      <w:pPr>
        <w:spacing w:after="0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</w:r>
      <w:r w:rsidRPr="001B043B">
        <w:rPr>
          <w:rFonts w:cs="Times New Roman" w:eastAsia="Times New Roman"/>
          <w:lang w:eastAsia="hr-HR"/>
        </w:rPr>
        <w:tab/>
      </w:r>
    </w:p>
    <w:p w:rsidRDefault="001B043B" w:rsidP="001B043B" w:rsidR="001B043B" w:rsidRPr="001B043B">
      <w:pPr>
        <w:spacing w:after="0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Dna:</w:t>
      </w:r>
    </w:p>
    <w:p w:rsidRDefault="001B043B" w:rsidP="001B043B" w:rsidR="001B043B" w:rsidRPr="001B043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 xml:space="preserve"> osobi ovlaštenoj za zastupanje dužnika Ivici Ćutiću</w:t>
      </w:r>
    </w:p>
    <w:p w:rsidRDefault="001B043B" w:rsidP="001B043B" w:rsidR="001B043B" w:rsidRPr="001B043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stečajnom upravitelju</w:t>
      </w:r>
    </w:p>
    <w:p w:rsidRDefault="001B043B" w:rsidP="001B043B" w:rsidR="001B043B" w:rsidRPr="001B043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e-oglasna ploča suda</w:t>
      </w:r>
    </w:p>
    <w:p w:rsidRDefault="001B043B" w:rsidP="001B043B" w:rsidR="001B043B" w:rsidRPr="001B043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B043B">
        <w:rPr>
          <w:rFonts w:cs="Times New Roman" w:eastAsia="Times New Roman"/>
          <w:lang w:eastAsia="hr-HR"/>
        </w:rPr>
        <w:t>spis</w:t>
      </w:r>
    </w:p>
    <w:p w:rsidRDefault="001B043B" w:rsidP="001B043B" w:rsidR="001B043B" w:rsidRPr="001B043B">
      <w:pPr>
        <w:spacing w:after="0"/>
        <w:rPr>
          <w:rFonts w:cs="Times New Roman" w:eastAsia="Times New Roman"/>
          <w:lang w:eastAsia="hr-HR"/>
        </w:rPr>
      </w:pPr>
    </w:p>
    <w:p w:rsidRDefault="001B043B" w:rsidP="001B043B" w:rsidR="001B043B" w:rsidRPr="001B043B">
      <w:pPr>
        <w:spacing w:after="0"/>
        <w:rPr>
          <w:rFonts w:cs="Times New Roman" w:eastAsia="Times New Roman"/>
          <w:lang w:eastAsia="hr-HR"/>
        </w:rPr>
      </w:pPr>
    </w:p>
    <w:p w:rsidRDefault="001B043B" w:rsidP="001B043B" w:rsidR="001B043B" w:rsidRPr="001B043B">
      <w:pPr>
        <w:spacing w:after="0"/>
        <w:rPr>
          <w:rFonts w:cs="Times New Roman" w:eastAsia="Times New Roman"/>
          <w:lang w:eastAsia="hr-HR"/>
        </w:rPr>
      </w:pPr>
    </w:p>
    <w:p w:rsidRDefault="001B043B" w:rsidP="001B043B" w:rsidR="001B043B" w:rsidRPr="001B043B">
      <w:pPr>
        <w:spacing w:after="0"/>
        <w:rPr>
          <w:rFonts w:cs="Times New Roman" w:eastAsia="Times New Roman"/>
          <w:lang w:eastAsia="hr-HR"/>
        </w:rPr>
      </w:pPr>
    </w:p>
    <w:p w:rsidRDefault="001B043B" w:rsidP="001B043B" w:rsidR="001B043B" w:rsidRPr="001B043B">
      <w:pPr>
        <w:spacing w:after="0"/>
        <w:rPr>
          <w:rFonts w:cs="Times New Roman" w:eastAsia="Times New Roman"/>
          <w:b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04869588"/>
      <w:docPartObj>
        <w:docPartGallery w:val="Page Numbers (Top of Page)"/>
        <w:docPartUnique/>
      </w:docPartObj>
    </w:sdtPr>
    <w:sdtContent>
      <w:p w:rsidRDefault="001B043B" w:rsidR="001B04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B043B" w:rsidR="008333A9">
    <w:pPr>
      <w:pStyle w:val="Zaglavlje"/>
    </w:pPr>
    <w:r>
      <w:t>1 St-741/16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AB307D"/>
    <w:multiLevelType w:val="hybridMultilevel"/>
    <w:tmpl w:val="74BCB1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43B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06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St-741/2016-2</izvorni_sadrzaj>
    <derivirana_varijabla naziv="DomainObject.Oznaka_1">St-741/2016-2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ČUTIĆ d.o.o.</izvorni_sadrzaj>
    <derivirana_varijabla naziv="DomainObject.Predmet.ProtustrankaFormated_1">  ČUTIĆ d.o.o.</derivirana_varijabla>
  </DomainObject.Predmet.ProtustrankaFormated>
  <DomainObject.Predmet.ProtustrankaFormatedOIB>
    <izvorni_sadrzaj>  ČUTIĆ d.o.o., OIB 98773205034</izvorni_sadrzaj>
    <derivirana_varijabla naziv="DomainObject.Predmet.ProtustrankaFormatedOIB_1">  ČUTIĆ d.o.o., OIB 98773205034</derivirana_varijabla>
  </DomainObject.Predmet.ProtustrankaFormatedOIB>
  <DomainObject.Predmet.ProtustrankaFormatedWithAdress>
    <izvorni_sadrzaj> ČUTIĆ d.o.o., Vinogradska 44, 44320 Kutina</izvorni_sadrzaj>
    <derivirana_varijabla naziv="DomainObject.Predmet.ProtustrankaFormatedWithAdress_1"> ČUTIĆ d.o.o., Vinogradska 44, 44320 Kutina</derivirana_varijabla>
  </DomainObject.Predmet.ProtustrankaFormatedWithAdress>
  <DomainObject.Predmet.ProtustrankaFormatedWithAdressOIB>
    <izvorni_sadrzaj> ČUTIĆ d.o.o., OIB 98773205034, Vinogradska 44, 44320 Kutina</izvorni_sadrzaj>
    <derivirana_varijabla naziv="DomainObject.Predmet.ProtustrankaFormatedWithAdressOIB_1"> ČUTIĆ d.o.o., OIB 98773205034, Vinogradska 44, 44320 Kutina</derivirana_varijabla>
  </DomainObject.Predmet.ProtustrankaFormatedWithAdressOIB>
  <DomainObject.Predmet.ProtustrankaWithAdress>
    <izvorni_sadrzaj>ČUTIĆ d.o.o. Vinogradska 44, 44320 Kutina</izvorni_sadrzaj>
    <derivirana_varijabla naziv="DomainObject.Predmet.ProtustrankaWithAdress_1">ČUTIĆ d.o.o. Vinogradska 44, 44320 Kutina</derivirana_varijabla>
  </DomainObject.Predmet.ProtustrankaWithAdress>
  <DomainObject.Predmet.ProtustrankaWithAdressOIB>
    <izvorni_sadrzaj>ČUTIĆ d.o.o., OIB 98773205034, Vinogradska 44, 44320 Kutina</izvorni_sadrzaj>
    <derivirana_varijabla naziv="DomainObject.Predmet.ProtustrankaWithAdressOIB_1">ČUTIĆ d.o.o., OIB 98773205034, Vinogradska 44, 44320 Kutina</derivirana_varijabla>
  </DomainObject.Predmet.ProtustrankaWithAdressOIB>
  <DomainObject.Predmet.ProtustrankaNazivFormated>
    <izvorni_sadrzaj>ČUTIĆ d.o.o.</izvorni_sadrzaj>
    <derivirana_varijabla naziv="DomainObject.Predmet.ProtustrankaNazivFormated_1">ČUTIĆ d.o.o.</derivirana_varijabla>
  </DomainObject.Predmet.ProtustrankaNazivFormated>
  <DomainObject.Predmet.ProtustrankaNazivFormatedOIB>
    <izvorni_sadrzaj>ČUTIĆ d.o.o., OIB 98773205034</izvorni_sadrzaj>
    <derivirana_varijabla naziv="DomainObject.Predmet.ProtustrankaNazivFormatedOIB_1">ČUTIĆ d.o.o., OIB 98773205034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</izvorni_sadrzaj>
    <derivirana_varijabla naziv="DomainObject.Predmet.StrankaFormated_1">  RH MF Porezna uprava, Područni ured Sisak</derivirana_varijabla>
  </DomainObject.Predmet.StrankaFormated>
  <DomainObject.Predmet.StrankaFormatedOIB>
    <izvorni_sadrzaj>  RH MF Porezna uprava, Područni ured Sisak, OIB 18683136487</izvorni_sadrzaj>
    <derivirana_varijabla naziv="DomainObject.Predmet.StrankaFormatedOIB_1">  RH MF Porezna uprava, Područni ured Sisak, OIB 18683136487</derivirana_varijabla>
  </DomainObject.Predmet.StrankaFormatedOIB>
  <DomainObject.Predmet.StrankaFormatedWithAdress>
    <izvorni_sadrzaj> RH MF Porezna uprava, Područni ured Sisak, S. i A. Radića 30, 44000 Sisak</izvorni_sadrzaj>
    <derivirana_varijabla naziv="DomainObject.Predmet.StrankaFormatedWithAdress_1"> RH MF Porezna uprava, Područni ured Sisak, S. i A. Radića 30, 44000 Sisak</derivirana_varijabla>
  </DomainObject.Predmet.StrankaFormatedWithAdress>
  <DomainObject.Predmet.StrankaFormatedWithAdressOIB>
    <izvorni_sadrzaj> RH MF Porezna uprava, Područni ured Sisak, OIB 18683136487, S. i A. Radića 30, 44000 Sisak</izvorni_sadrzaj>
    <derivirana_varijabla naziv="DomainObject.Predmet.StrankaFormatedWithAdressOIB_1"> RH MF Porezna uprava, Područni ured Sisak, OIB 18683136487, S. i A. Radića 30, 44000 Sisak</derivirana_varijabla>
  </DomainObject.Predmet.StrankaFormatedWithAdressOIB>
  <DomainObject.Predmet.StrankaWithAdress>
    <izvorni_sadrzaj>RH MF Porezna uprava, Područni ured Sisak S. i A. Radića 30,44000 Sisak</izvorni_sadrzaj>
    <derivirana_varijabla naziv="DomainObject.Predmet.StrankaWithAdress_1">RH MF Porezna uprava, Područni ured Sisak S. i A. Radića 30,44000 Sisak</derivirana_varijabla>
  </DomainObject.Predmet.StrankaWithAdress>
  <DomainObject.Predmet.StrankaWithAdressOIB>
    <izvorni_sadrzaj>RH MF Porezna uprava, Područni ured Sisak, OIB 18683136487, S. i A. Radića 30,44000 Sisak</izvorni_sadrzaj>
    <derivirana_varijabla naziv="DomainObject.Predmet.StrankaWithAdressOIB_1">RH MF Porezna uprava, Područni ured Sisak, OIB 18683136487, S. i A. Radića 30,44000 Sisak</derivirana_varijabla>
  </DomainObject.Predmet.StrankaWithAdressOIB>
  <DomainObject.Predmet.StrankaNazivFormated>
    <izvorni_sadrzaj>RH MF Porezna uprava, Područni ured Sisak</izvorni_sadrzaj>
    <derivirana_varijabla naziv="DomainObject.Predmet.StrankaNazivFormated_1">RH MF Porezna uprava, Područni ured Sisak</derivirana_varijabla>
  </DomainObject.Predmet.StrankaNazivFormated>
  <DomainObject.Predmet.StrankaNazivFormatedOIB>
    <izvorni_sadrzaj>RH MF Porezna uprava, Područni ured Sisak, OIB 18683136487</izvorni_sadrzaj>
    <derivirana_varijabla naziv="DomainObject.Predmet.StrankaNazivFormatedOIB_1">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MF Porezna uprava, Područni ured Sisak</item>
    </izvorni_sadrzaj>
    <derivirana_varijabla naziv="DomainObject.Predmet.StrankaListFormated_1">
      <item>RH MF Porezna uprava, Područni ured Sisak</item>
    </derivirana_varijabla>
  </DomainObject.Predmet.StrankaListFormated>
  <DomainObject.Predmet.StrankaListFormatedOIB>
    <izvorni_sadrzaj>
      <item>RH MF Porezna uprava, Područni ured Sisak, OIB 18683136487</item>
    </izvorni_sadrzaj>
    <derivirana_varijabla naziv="DomainObject.Predmet.StrankaListFormatedOIB_1">
      <item>RH MF Porezna uprava, Područni ured Sisak, OIB 18683136487</item>
    </derivirana_varijabla>
  </DomainObject.Predmet.StrankaListFormatedOIB>
  <DomainObject.Predmet.StrankaListFormatedWithAdress>
    <izvorni_sadrzaj>
      <item>RH MF Porezna uprava, Područni ured Sisak, S. i A. Radića 30, 44000 Sisak</item>
    </izvorni_sadrzaj>
    <derivirana_varijabla naziv="DomainObject.Predmet.StrankaListFormatedWithAdress_1">
      <item>RH MF Porezna uprava, Područni ured Sisak, S. i A. Radića 30, 44000 Sisak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</izvorni_sadrzaj>
    <derivirana_varijabla naziv="DomainObject.Predmet.StrankaListFormatedWithAdressOIB_1">
      <item>RH MF Porezna uprava, Područni ured Sisak, OIB 18683136487, S. i A. Radića 30, 44000 Sisak</item>
    </derivirana_varijabla>
  </DomainObject.Predmet.StrankaListFormatedWithAdressOIB>
  <DomainObject.Predmet.StrankaListNazivFormated>
    <izvorni_sadrzaj>
      <item>RH MF Porezna uprava, Područni ured Sisak</item>
    </izvorni_sadrzaj>
    <derivirana_varijabla naziv="DomainObject.Predmet.StrankaListNazivFormated_1">
      <item>RH MF Porezna uprava, Područni ured Sisak</item>
    </derivirana_varijabla>
  </DomainObject.Predmet.StrankaListNazivFormated>
  <DomainObject.Predmet.StrankaListNazivFormatedOIB>
    <izvorni_sadrzaj>
      <item>RH MF Porezna uprava, Područni ured Sisak, OIB 18683136487</item>
    </izvorni_sadrzaj>
    <derivirana_varijabla naziv="DomainObject.Predmet.StrankaListNazivFormatedOIB_1">
      <item>RH MF Porezna uprava, Područni ured Sisak, OIB 18683136487</item>
    </derivirana_varijabla>
  </DomainObject.Predmet.StrankaListNazivFormatedOIB>
  <DomainObject.Predmet.ProtuStrankaListFormated>
    <izvorni_sadrzaj>
      <item>ČUTIĆ d.o.o.</item>
    </izvorni_sadrzaj>
    <derivirana_varijabla naziv="DomainObject.Predmet.ProtuStrankaListFormated_1">
      <item>ČUTIĆ d.o.o.</item>
    </derivirana_varijabla>
  </DomainObject.Predmet.ProtuStrankaListFormated>
  <DomainObject.Predmet.ProtuStrankaListFormatedOIB>
    <izvorni_sadrzaj>
      <item>ČUTIĆ d.o.o., OIB 98773205034</item>
    </izvorni_sadrzaj>
    <derivirana_varijabla naziv="DomainObject.Predmet.ProtuStrankaListFormatedOIB_1">
      <item>ČUTIĆ d.o.o., OIB 98773205034</item>
    </derivirana_varijabla>
  </DomainObject.Predmet.ProtuStrankaListFormatedOIB>
  <DomainObject.Predmet.ProtuStrankaListFormatedWithAdress>
    <izvorni_sadrzaj>
      <item>ČUTIĆ d.o.o., Vinogradska 44, 44320 Kutina</item>
    </izvorni_sadrzaj>
    <derivirana_varijabla naziv="DomainObject.Predmet.ProtuStrankaListFormatedWithAdress_1">
      <item>ČUTIĆ d.o.o., Vinogradska 44, 44320 Kutina</item>
    </derivirana_varijabla>
  </DomainObject.Predmet.ProtuStrankaListFormatedWithAdress>
  <DomainObject.Predmet.ProtuStrankaListFormatedWithAdressOIB>
    <izvorni_sadrzaj>
      <item>ČUTIĆ d.o.o., OIB 98773205034, Vinogradska 44, 44320 Kutina</item>
    </izvorni_sadrzaj>
    <derivirana_varijabla naziv="DomainObject.Predmet.ProtuStrankaListFormatedWithAdressOIB_1">
      <item>ČUTIĆ d.o.o., OIB 98773205034, Vinogradska 44, 44320 Kutina</item>
    </derivirana_varijabla>
  </DomainObject.Predmet.ProtuStrankaListFormatedWithAdressOIB>
  <DomainObject.Predmet.ProtuStrankaListNazivFormated>
    <izvorni_sadrzaj>
      <item>ČUTIĆ d.o.o.</item>
    </izvorni_sadrzaj>
    <derivirana_varijabla naziv="DomainObject.Predmet.ProtuStrankaListNazivFormated_1">
      <item>ČUTIĆ d.o.o.</item>
    </derivirana_varijabla>
  </DomainObject.Predmet.ProtuStrankaListNazivFormated>
  <DomainObject.Predmet.ProtuStrankaListNazivFormatedOIB>
    <izvorni_sadrzaj>
      <item>ČUTIĆ d.o.o., OIB 98773205034</item>
    </izvorni_sadrzaj>
    <derivirana_varijabla naziv="DomainObject.Predmet.ProtuStrankaListNazivFormatedOIB_1">
      <item>ČUTIĆ d.o.o., OIB 98773205034</item>
    </derivirana_varijabla>
  </DomainObject.Predmet.ProtuStrankaListNazivFormatedOIB>
  <DomainObject.Predmet.OstaliListFormated>
    <izvorni_sadrzaj>
      <item>Ivan Ćutić</item>
      <item>Mate Balenović</item>
    </izvorni_sadrzaj>
    <derivirana_varijabla naziv="DomainObject.Predmet.OstaliListFormated_1">
      <item>Ivan Ćutić</item>
      <item>Mate Balenović</item>
    </derivirana_varijabla>
  </DomainObject.Predmet.OstaliListFormated>
  <DomainObject.Predmet.OstaliListFormatedOIB>
    <izvorni_sadrzaj>
      <item>Ivan Ćutić, OIB 83970839049</item>
      <item>Mate Balenović, OIB 50117846393</item>
    </izvorni_sadrzaj>
    <derivirana_varijabla naziv="DomainObject.Predmet.OstaliListFormatedOIB_1">
      <item>Ivan Ćutić, OIB 83970839049</item>
      <item>Mate Balenović, OIB 50117846393</item>
    </derivirana_varijabla>
  </DomainObject.Predmet.OstaliListFormatedOIB>
  <DomainObject.Predmet.OstaliListFormatedWithAdress>
    <izvorni_sadrzaj>
      <item>Ivan Ćutić, Ulica Dragutina Domjanića 2, 44320 Kutina</item>
      <item>Mate Balenović, Zeleni dol 6a, 10000 Zagreb</item>
    </izvorni_sadrzaj>
    <derivirana_varijabla naziv="DomainObject.Predmet.OstaliListFormatedWithAdress_1">
      <item>Ivan Ćutić, Ulica Dragutina Domjanića 2, 44320 Kutina</item>
      <item>Mate Balenović, Zeleni dol 6a, 10000 Zagreb</item>
    </derivirana_varijabla>
  </DomainObject.Predmet.OstaliListFormatedWithAdress>
  <DomainObject.Predmet.OstaliListFormatedWithAdressOIB>
    <izvorni_sadrzaj>
      <item>Ivan Ćutić, OIB 83970839049, Ulica Dragutina Domjanića 2, 44320 Kutina</item>
      <item>Mate Balenović, OIB 50117846393, Zeleni dol 6a, 10000 Zagreb</item>
    </izvorni_sadrzaj>
    <derivirana_varijabla naziv="DomainObject.Predmet.OstaliListFormatedWithAdressOIB_1">
      <item>Ivan Ćutić, OIB 83970839049, Ulica Dragutina Domjanića 2, 44320 Kutina</item>
      <item>Mate Balenović, OIB 50117846393, Zeleni dol 6a, 10000 Zagreb</item>
    </derivirana_varijabla>
  </DomainObject.Predmet.OstaliListFormatedWithAdressOIB>
  <DomainObject.Predmet.OstaliListNazivFormated>
    <izvorni_sadrzaj>
      <item>Ivan Ćutić</item>
      <item>Mate Balenović</item>
    </izvorni_sadrzaj>
    <derivirana_varijabla naziv="DomainObject.Predmet.OstaliListNazivFormated_1">
      <item>Ivan Ćutić</item>
      <item>Mate Balenović</item>
    </derivirana_varijabla>
  </DomainObject.Predmet.OstaliListNazivFormated>
  <DomainObject.Predmet.OstaliListNazivFormatedOIB>
    <izvorni_sadrzaj>
      <item>Ivan Ćutić, OIB 83970839049</item>
      <item>Mate Balenović, OIB 50117846393</item>
    </izvorni_sadrzaj>
    <derivirana_varijabla naziv="DomainObject.Predmet.OstaliListNazivFormatedOIB_1">
      <item>Ivan Ćutić, OIB 83970839049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St-741/2016-2</izvorni_sadrzaj>
    <derivirana_varijabla naziv="DomainObject.PoslovniBrojDokumenta_1">St-741/2016-2</derivirana_varijabla>
  </DomainObject.PoslovniBrojDokumenta>
  <DomainObject.Predmet.StrankaIDrugi>
    <izvorni_sadrzaj>RH MF Porezna uprava, Područni ured Sisak</izvorni_sadrzaj>
    <derivirana_varijabla naziv="DomainObject.Predmet.StrankaIDrugi_1">RH MF Porezna uprava, Područni ured Sisak</derivirana_varijabla>
  </DomainObject.Predmet.StrankaIDrugi>
  <DomainObject.Predmet.ProtustrankaIDrugi>
    <izvorni_sadrzaj>ČUTIĆ d.o.o.</izvorni_sadrzaj>
    <derivirana_varijabla naziv="DomainObject.Predmet.ProtustrankaIDrugi_1">ČUTIĆ d.o.o.</derivirana_varijabla>
  </DomainObject.Predmet.ProtustrankaIDrugi>
  <DomainObject.Predmet.StrankaIDrugiAdressOIB>
    <izvorni_sadrzaj>RH MF Porezna uprava, Područni ured Sisak, OIB 18683136487, S. i A. Radića 30, 44000 Sisak</izvorni_sadrzaj>
    <derivirana_varijabla naziv="DomainObject.Predmet.StrankaIDrugiAdressOIB_1">RH MF Porezna uprava, Područni ured Sisak, OIB 18683136487, S. i A. Radića 30, 44000 Sisak</derivirana_varijabla>
  </DomainObject.Predmet.StrankaIDrugiAdressOIB>
  <DomainObject.Predmet.ProtustrankaIDrugiAdressOIB>
    <izvorni_sadrzaj>ČUTIĆ d.o.o., OIB 98773205034, Vinogradska 44, 44320 Kutina</izvorni_sadrzaj>
    <derivirana_varijabla naziv="DomainObject.Predmet.ProtustrankaIDrugiAdressOIB_1">ČUTIĆ d.o.o., OIB 98773205034, Vinogradska 44,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ČUTIĆ d.o.o.</item>
      <item>Ivan Ćutić</item>
      <item>Mate Balenović</item>
    </izvorni_sadrzaj>
    <derivirana_varijabla naziv="DomainObject.Predmet.SudioniciListNaziv_1">
      <item>RH MF Porezna uprava, Područni ured Sisak</item>
      <item>ČUTIĆ d.o.o.</item>
      <item>Ivan Ćutić</item>
      <item>Mate Balenović</item>
    </derivirana_varijabla>
  </DomainObject.Predmet.SudioniciListNaziv>
  <DomainObject.Predmet.SudioniciListAdressOIB>
    <izvorni_sadrzaj>
      <item>RH MF Porezna uprava, Područni ured Sisak, OIB 18683136487, S. i A. Radića 30,44000 Sisak</item>
      <item>ČUTIĆ d.o.o., OIB 98773205034, Vinogradska 44,44320 Kutina</item>
      <item>Ivan Ćutić, OIB 83970839049, Ulica Dragutina Domjanića 2,44320 Kutina</item>
      <item>Mate Balenović, OIB 50117846393, Zeleni dol 6a,10000 Zagreb</item>
    </izvorni_sadrzaj>
    <derivirana_varijabla naziv="DomainObject.Predmet.SudioniciListAdressOIB_1">
      <item>RH MF Porezna uprava, Područni ured Sisak, OIB 18683136487, S. i A. Radića 30,44000 Sisak</item>
      <item>ČUTIĆ d.o.o., OIB 98773205034, Vinogradska 44,44320 Kutina</item>
      <item>Ivan Ćutić, OIB 83970839049, Ulica Dragutina Domjanića 2,44320 Kutina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B9E48-25A6-4724-8F55-48DF0D65F2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1413</properties:Characters>
  <properties:Lines>65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2016-02-09T09:49:00Z</cp:lastPrinted>
  <dcterms:modified xmlns:xsi="http://www.w3.org/2001/XMLSchema-instance" xsi:type="dcterms:W3CDTF">2016-02-09T09:49:00Z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St-741/2016-2 / Odluka - Rješenje - novčano kažnjavanje stečajnog upravitelja, vještaka i odgovorne osobe stečajnog dužnika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