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7c52" w14:paraId="8e97c52" w:rsidRDefault="008A6675" w:rsidP="00910611" w:rsidR="008A6675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675" w:rsidP="00910611" w:rsidR="008A6675">
      <w:r>
        <w:rPr>
          <w:rFonts w:eastAsia="MS Mincho"/>
        </w:rPr>
        <w:t>REPUBLIKA HRVATSKA</w:t>
      </w:r>
    </w:p>
    <w:p w:rsidRDefault="008A6675" w:rsidP="00910611" w:rsidR="008A6675">
      <w:r>
        <w:rPr>
          <w:rFonts w:eastAsia="MS Mincho"/>
        </w:rPr>
        <w:t>TRGOVAČKI SUD U RIJECI</w:t>
      </w:r>
    </w:p>
    <w:p w:rsidRDefault="008A6675" w:rsidR="008A66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8A6675" w:rsidP="00E15BCD" w:rsidR="008A6675" w:rsidRPr="006D3FB5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D3FB5">
      <w:pPr>
        <w:jc w:val="center"/>
        <w:rPr>
          <w:rFonts w:hAnsi="Times New Roman" w:ascii="Times New Roman"/>
          <w:b w:val="false"/>
          <w:bCs/>
          <w:lang w:val="hr-HR"/>
        </w:rPr>
      </w:pPr>
      <w:r w:rsidRPr="006D3FB5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6D3FB5">
        <w:rPr>
          <w:rFonts w:hAnsi="Times New Roman" w:ascii="Times New Roman"/>
          <w:b w:val="false"/>
          <w:bCs/>
          <w:lang w:val="hr-HR"/>
        </w:rPr>
        <w:t xml:space="preserve"> </w:t>
      </w:r>
      <w:r w:rsidRPr="006D3FB5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6D3FB5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6D3FB5">
        <w:rPr>
          <w:rFonts w:hAnsi="Times New Roman" w:ascii="Times New Roman"/>
          <w:b w:val="false"/>
          <w:bCs/>
          <w:lang w:val="hr-HR"/>
        </w:rPr>
        <w:tab/>
      </w:r>
      <w:r w:rsidR="00E15BCD" w:rsidRPr="006D3FB5">
        <w:rPr>
          <w:rFonts w:hAnsi="Times New Roman" w:ascii="Times New Roman"/>
          <w:b w:val="false"/>
          <w:bCs/>
          <w:lang w:val="hr-HR"/>
        </w:rPr>
        <w:t>R J E Š E N J E</w:t>
      </w:r>
      <w:r w:rsidRPr="006D3FB5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6D3FB5">
      <w:pPr>
        <w:jc w:val="center"/>
        <w:rPr>
          <w:rFonts w:hAnsi="Times New Roman" w:ascii="Times New Roman"/>
          <w:b w:val="false"/>
          <w:lang w:val="hr-HR"/>
        </w:rPr>
      </w:pPr>
    </w:p>
    <w:p w:rsidRDefault="00B45919" w:rsidP="00B45919" w:rsidR="00B45919" w:rsidRPr="006D3FB5">
      <w:pPr>
        <w:ind w:firstLine="1418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Trgovački sud u Rijeci, po sucu Veri Jelenović, u stečajnom postupku nad dužnikom </w:t>
      </w:r>
      <w:r w:rsidRPr="006D3FB5">
        <w:rPr>
          <w:rFonts w:hAnsi="Times New Roman" w:ascii="Times New Roman"/>
          <w:b w:val="false"/>
          <w:bCs/>
          <w:lang w:val="hr-HR"/>
        </w:rPr>
        <w:t>BITECHNI</w:t>
      </w:r>
      <w:r w:rsidRPr="006D3FB5">
        <w:rPr>
          <w:rFonts w:hAnsi="Times New Roman" w:ascii="Times New Roman"/>
          <w:b w:val="false"/>
          <w:lang w:val="hr-HR"/>
        </w:rPr>
        <w:t xml:space="preserve">QUE d. o. o. za trgovinu i usluge u stečaju Kukuljanovo, Kukuljanovo 313, OIB: 26787377655, MBS: 040045664, dana </w:t>
      </w:r>
      <w:r w:rsidR="008A6675">
        <w:rPr>
          <w:rFonts w:hAnsi="Times New Roman" w:ascii="Times New Roman"/>
          <w:b w:val="false"/>
          <w:lang w:val="hr-HR"/>
        </w:rPr>
        <w:t xml:space="preserve">29. listopada </w:t>
      </w:r>
      <w:r w:rsidRPr="006D3FB5">
        <w:rPr>
          <w:rFonts w:hAnsi="Times New Roman" w:ascii="Times New Roman"/>
          <w:b w:val="false"/>
          <w:lang w:val="hr-HR"/>
        </w:rPr>
        <w:t>2018.</w:t>
      </w:r>
    </w:p>
    <w:p w:rsidRDefault="00C5013C" w:rsidP="00E15BCD" w:rsidR="00C5013C" w:rsidRPr="006D3FB5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6D3FB5">
      <w:pPr>
        <w:jc w:val="center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6D3FB5">
        <w:rPr>
          <w:rFonts w:hAnsi="Times New Roman" w:ascii="Times New Roman"/>
          <w:b w:val="false"/>
          <w:lang w:val="hr-HR"/>
        </w:rPr>
        <w:t xml:space="preserve"> </w:t>
      </w:r>
      <w:r w:rsidR="00350E1C" w:rsidRPr="006D3FB5">
        <w:rPr>
          <w:rFonts w:hAnsi="Times New Roman" w:ascii="Times New Roman"/>
          <w:b w:val="false"/>
          <w:lang w:val="hr-HR"/>
        </w:rPr>
        <w:t xml:space="preserve"> </w:t>
      </w:r>
      <w:r w:rsidR="00B93330" w:rsidRPr="006D3FB5">
        <w:rPr>
          <w:rFonts w:hAnsi="Times New Roman" w:ascii="Times New Roman"/>
          <w:b w:val="false"/>
          <w:lang w:val="hr-HR"/>
        </w:rPr>
        <w:t xml:space="preserve"> </w:t>
      </w:r>
      <w:r w:rsidRPr="006D3FB5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I. </w:t>
      </w:r>
      <w:r w:rsidR="000F0878" w:rsidRPr="006D3FB5">
        <w:rPr>
          <w:rFonts w:hAnsi="Times New Roman" w:ascii="Times New Roman"/>
          <w:b w:val="false"/>
          <w:lang w:val="hr-HR"/>
        </w:rPr>
        <w:tab/>
      </w:r>
      <w:r w:rsidR="007F2744" w:rsidRPr="006D3FB5">
        <w:rPr>
          <w:rFonts w:hAnsi="Times New Roman" w:ascii="Times New Roman"/>
          <w:b w:val="false"/>
          <w:lang w:val="hr-HR"/>
        </w:rPr>
        <w:t>Određuje se prodaja</w:t>
      </w:r>
      <w:r w:rsidR="006845E2" w:rsidRPr="006D3FB5">
        <w:rPr>
          <w:rFonts w:hAnsi="Times New Roman" w:ascii="Times New Roman"/>
          <w:b w:val="false"/>
          <w:lang w:val="hr-HR"/>
        </w:rPr>
        <w:t xml:space="preserve"> u</w:t>
      </w:r>
      <w:r w:rsidR="00E15BCD" w:rsidRPr="006D3FB5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="007166C6" w:rsidRPr="006D3FB5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6D3FB5">
        <w:rPr>
          <w:rFonts w:hAnsi="Times New Roman" w:ascii="Times New Roman"/>
          <w:b w:val="false"/>
          <w:lang w:val="hr-HR"/>
        </w:rPr>
        <w:t xml:space="preserve"> upisan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="007F2744" w:rsidRPr="006D3FB5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BC2EF5" w:rsidRPr="006D3FB5">
        <w:rPr>
          <w:rFonts w:hAnsi="Times New Roman" w:ascii="Times New Roman"/>
          <w:b w:val="false"/>
          <w:lang w:val="hr-HR"/>
        </w:rPr>
        <w:t>Puli-Pola</w:t>
      </w:r>
      <w:r w:rsidR="00603D90" w:rsidRPr="006D3FB5">
        <w:rPr>
          <w:rFonts w:hAnsi="Times New Roman" w:ascii="Times New Roman"/>
          <w:b w:val="false"/>
          <w:lang w:val="hr-HR"/>
        </w:rPr>
        <w:t xml:space="preserve">, zemljišnoknjižni odjel </w:t>
      </w:r>
      <w:r w:rsidR="00BC2EF5" w:rsidRPr="006D3FB5">
        <w:rPr>
          <w:rFonts w:hAnsi="Times New Roman" w:ascii="Times New Roman"/>
          <w:b w:val="false"/>
          <w:lang w:val="hr-HR"/>
        </w:rPr>
        <w:t>Pula</w:t>
      </w:r>
      <w:r w:rsidR="006E7116" w:rsidRPr="006D3FB5">
        <w:rPr>
          <w:rFonts w:hAnsi="Times New Roman" w:ascii="Times New Roman"/>
          <w:b w:val="false"/>
          <w:lang w:val="hr-HR"/>
        </w:rPr>
        <w:t xml:space="preserve">, </w:t>
      </w:r>
      <w:r w:rsidR="00D529A4" w:rsidRPr="006D3FB5">
        <w:rPr>
          <w:rFonts w:hAnsi="Times New Roman" w:ascii="Times New Roman"/>
          <w:b w:val="false"/>
          <w:lang w:val="hr-HR"/>
        </w:rPr>
        <w:t>k.č.br.</w:t>
      </w:r>
      <w:r w:rsidR="00603D90" w:rsidRPr="006D3FB5">
        <w:rPr>
          <w:rFonts w:hAnsi="Times New Roman" w:ascii="Times New Roman"/>
          <w:b w:val="false"/>
          <w:lang w:val="hr-HR"/>
        </w:rPr>
        <w:t xml:space="preserve"> </w:t>
      </w:r>
      <w:r w:rsidR="00BC2EF5" w:rsidRPr="006D3FB5">
        <w:rPr>
          <w:rFonts w:hAnsi="Times New Roman" w:ascii="Times New Roman"/>
          <w:b w:val="false"/>
          <w:lang w:val="hr-HR"/>
        </w:rPr>
        <w:t>1966/3</w:t>
      </w:r>
      <w:r w:rsidR="000F745E" w:rsidRPr="006D3FB5">
        <w:rPr>
          <w:rFonts w:hAnsi="Times New Roman" w:ascii="Times New Roman"/>
          <w:b w:val="false"/>
          <w:lang w:val="hr-HR"/>
        </w:rPr>
        <w:t xml:space="preserve"> u naravi </w:t>
      </w:r>
      <w:r w:rsidR="00BC2EF5" w:rsidRPr="006D3FB5">
        <w:rPr>
          <w:rFonts w:hAnsi="Times New Roman" w:ascii="Times New Roman"/>
          <w:b w:val="false"/>
          <w:lang w:val="hr-HR"/>
        </w:rPr>
        <w:t>ZGRADA MJEŠOVITE UPORABE, VALTURSKA ULICA 82, DVORIŠTE</w:t>
      </w:r>
      <w:r w:rsidR="00AF54F1" w:rsidRPr="006D3FB5">
        <w:rPr>
          <w:rFonts w:hAnsi="Times New Roman" w:ascii="Times New Roman"/>
          <w:b w:val="false"/>
          <w:lang w:val="hr-HR"/>
        </w:rPr>
        <w:t xml:space="preserve"> </w:t>
      </w:r>
      <w:r w:rsidR="000F745E" w:rsidRPr="006D3FB5">
        <w:rPr>
          <w:rFonts w:hAnsi="Times New Roman" w:ascii="Times New Roman"/>
          <w:b w:val="false"/>
          <w:lang w:val="hr-HR"/>
        </w:rPr>
        <w:t xml:space="preserve"> površine </w:t>
      </w:r>
      <w:r w:rsidR="00BC2EF5" w:rsidRPr="006D3FB5">
        <w:rPr>
          <w:rFonts w:hAnsi="Times New Roman" w:ascii="Times New Roman"/>
          <w:b w:val="false"/>
          <w:lang w:val="hr-HR"/>
        </w:rPr>
        <w:t>3394</w:t>
      </w:r>
      <w:r w:rsidR="00B45919" w:rsidRPr="006D3FB5">
        <w:rPr>
          <w:rFonts w:hAnsi="Times New Roman" w:ascii="Times New Roman"/>
          <w:b w:val="false"/>
          <w:lang w:val="hr-HR"/>
        </w:rPr>
        <w:t xml:space="preserve"> </w:t>
      </w:r>
      <w:r w:rsidR="000F745E" w:rsidRPr="006D3FB5">
        <w:rPr>
          <w:rFonts w:hAnsi="Times New Roman" w:ascii="Times New Roman"/>
          <w:b w:val="false"/>
          <w:lang w:val="hr-HR"/>
        </w:rPr>
        <w:t>m2</w:t>
      </w:r>
      <w:r w:rsidR="00AF54F1" w:rsidRPr="006D3FB5">
        <w:rPr>
          <w:rFonts w:hAnsi="Times New Roman" w:ascii="Times New Roman"/>
          <w:b w:val="false"/>
          <w:lang w:val="hr-HR"/>
        </w:rPr>
        <w:t xml:space="preserve">, upisano u zk. ul. br. </w:t>
      </w:r>
      <w:r w:rsidR="00BC2EF5" w:rsidRPr="006D3FB5">
        <w:rPr>
          <w:rFonts w:hAnsi="Times New Roman" w:ascii="Times New Roman"/>
          <w:b w:val="false"/>
          <w:lang w:val="hr-HR"/>
        </w:rPr>
        <w:t>2516</w:t>
      </w:r>
      <w:r w:rsidR="00AF54F1" w:rsidRPr="006D3FB5">
        <w:rPr>
          <w:rFonts w:hAnsi="Times New Roman" w:ascii="Times New Roman"/>
          <w:b w:val="false"/>
          <w:lang w:val="hr-HR"/>
        </w:rPr>
        <w:t xml:space="preserve"> K</w:t>
      </w:r>
      <w:r w:rsidR="000F745E" w:rsidRPr="006D3FB5">
        <w:rPr>
          <w:rFonts w:hAnsi="Times New Roman" w:ascii="Times New Roman"/>
          <w:b w:val="false"/>
          <w:lang w:val="hr-HR"/>
        </w:rPr>
        <w:t>atastarska općina: 324</w:t>
      </w:r>
      <w:r w:rsidR="00BC2EF5" w:rsidRPr="006D3FB5">
        <w:rPr>
          <w:rFonts w:hAnsi="Times New Roman" w:ascii="Times New Roman"/>
          <w:b w:val="false"/>
          <w:lang w:val="hr-HR"/>
        </w:rPr>
        <w:t>2</w:t>
      </w:r>
      <w:r w:rsidR="00B45919" w:rsidRPr="006D3FB5">
        <w:rPr>
          <w:rFonts w:hAnsi="Times New Roman" w:ascii="Times New Roman"/>
          <w:b w:val="false"/>
          <w:lang w:val="hr-HR"/>
        </w:rPr>
        <w:t>5</w:t>
      </w:r>
      <w:r w:rsidR="00BC2EF5" w:rsidRPr="006D3FB5">
        <w:rPr>
          <w:rFonts w:hAnsi="Times New Roman" w:ascii="Times New Roman"/>
          <w:b w:val="false"/>
          <w:lang w:val="hr-HR"/>
        </w:rPr>
        <w:t>6, PULA i to suvlasnički dijelovi kako slijedi:</w:t>
      </w:r>
    </w:p>
    <w:p w:rsidRDefault="00BC2EF5" w:rsidP="000968B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- 29. Suvlasnički dio: 105924/468808 ETAŽNO VLASNIŠTVO (E-29)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1. s kojim je povezano pravo vlasništva posebnog dijela nekretnine, a koji posebni dio je u Planu posebnih dijelova označen oznakom "PP1", u naravi poslovni prostor trgovačke namjene - trgovina bijele tehnike i ostale tehničke robe, koji se nalazi u prizemlju zgrade, i koji se sastoji od prodajni prostor, ured, WC za osoblje, garderoba za osoblje, WC za invalide, WC ženski, WC muški, WC muški, predprostor sanitarnog čvora, parkirni prostor pp1 i parkirni prostor pp2, ukupne netto reducirane površine 1.059,24 m2 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- 30. Suvlasnički dio: 7280/468808 ETAŽNO VLASNIŠTVO (E-30)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2", u naravi poslovni prostor neutvrđene namjene koji se nalazi na I katu zgrade, i koji se sastoji od poslovnog prostora, ukupne neto reducirane  površine 72,80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- 31. Suvlasnički dio: 7240/468808 ETAŽNO VLASNIŠTVO (E-31)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3", u naravi poslovni prostor neutvrđene namjene koji se nalazi na I katu zgrade, i koji se sastoji od poslovnog prostora, ukupne neto reducirane  površine 72,40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- 32. Suvlasnički dio: 7280/468808 ETAŽNO VLASNIŠTVO (E-32)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1. s kojim je povezano pravo vlasništva posebnog dijela nekretnine, a koji posebni dio je u Planu posebnih dijelova označen oznakom "PP 4", u naravi poslovni prostor neutvrđene </w:t>
      </w:r>
      <w:r w:rsidRPr="006D3FB5">
        <w:rPr>
          <w:rFonts w:hAnsi="Times New Roman" w:ascii="Times New Roman"/>
          <w:b w:val="false"/>
          <w:lang w:val="hr-HR"/>
        </w:rPr>
        <w:lastRenderedPageBreak/>
        <w:t>namjene koji se nalazi na I katu zgrade, i koji se sastoji od poslovnog prostora, ukupne neto reducirane  površine 72,80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- 33. Suvlasnički dio: 8470/468808 ETAŽNO VLASNIŠTVO (E-33)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5", u naravi poslovni prostor neutvrđene namjene koji se nalazi na I katu zgrade, i koji se sastoji od poslovnog prostora, ukupne neto reducirane  površine 84,70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- 34. Suvlasnički dio: 7240/468808 ETAŽNO VLASNIŠTVO (E-34)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6", u naravi poslovni prostor neutvrđene namjene koji se nalazi na I katu zgrade, i koji se sastoji od poslovnog prostora, ukupne neto reducirane  površine 72,40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- 35. Suvlasnički dio: 7240/468808 ETAŽNO VLASNIŠTVO (E-35)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7", u naravi poslovni prostor neutvrđene namjene koji se nalazi na I katu zgrade, i koji se sastoji od poslovnog prostora, ukupne neto reducirane  površine 72,40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- 36. Suvlasnički dio: 7923/468808 ETAŽNO VLASNIŠTVO (E-36)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8", u naravi poslovni prostor neutvrđene namjene koji se nalazi na I katu zgrade, i koji se sastoji od poslovnog prostora, ukupne neto reducirane  površine 79,23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- 37. Suvlasnički dio: 7280/468808 ETAŽNO VLASNIŠTVO (E-37)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9", u naravi poslovni prostor neutvrđene namjene koji se nalazi na I katu zgrade, i koji se sastoji od poslovnog prostora, ukupne neto reducirane  površine 72,80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- 38. Suvlasnički dio: 7224/468808 ETAŽNO VLASNIŠTVO (E-38)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10", u naravi poslovni prostor neutvrđene namjene koji se nalazi na I katu zgrade, i koji se sastoji od poslovnog prostora, ukupne neto reducirane  površine 72,24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- 39. Suvlasnički dio: 5283/468808 ETAŽNO VLASNIŠTVO (E-39)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11", u naravi poslovni prostor neutvrđene namjene koji se nalazi na I katu zgrade, i koji se sastoji od poslovnog prostora, ukupne neto reducirane  površine 52,83 m2</w:t>
      </w: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BC2EF5" w:rsidP="00BC2EF5" w:rsidR="00BC2EF5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- 40. Suvlasnički dio: 15024/468808 ETAŽNO VLASNIŠTVO (E-40)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BC2EF5" w:rsidP="00BC2EF5" w:rsidR="002C5077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1. s kojim je povezano pravo vlasništva posebnog dijela nekretnine, a koji posebni dio je u Planu posebnih dijelova označen oznakom "PP 12", u naravi poslovni prostor neutvrđene namjene koji se nalazi na I katu zgrade, i koji se sastoji od poslovnog prostora, ukupne neto reducirane  površine 150,24 m2</w:t>
      </w:r>
      <w:r w:rsidR="00D529A4" w:rsidRPr="006D3FB5">
        <w:rPr>
          <w:rFonts w:hAnsi="Times New Roman" w:ascii="Times New Roman"/>
          <w:b w:val="false"/>
          <w:lang w:val="hr-HR"/>
        </w:rPr>
        <w:t xml:space="preserve">.  </w:t>
      </w:r>
      <w:r w:rsidR="006A3F2F" w:rsidRPr="006D3FB5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</w:t>
      </w:r>
      <w:r w:rsidR="000968B5" w:rsidRPr="006D3FB5">
        <w:rPr>
          <w:rFonts w:hAnsi="Times New Roman" w:ascii="Times New Roman"/>
          <w:b w:val="false"/>
          <w:lang w:val="hr-HR"/>
        </w:rPr>
        <w:t>a nekretnin</w:t>
      </w:r>
      <w:r w:rsidR="002C5077" w:rsidRPr="006D3FB5">
        <w:rPr>
          <w:rFonts w:hAnsi="Times New Roman" w:ascii="Times New Roman"/>
          <w:b w:val="false"/>
          <w:lang w:val="hr-HR"/>
        </w:rPr>
        <w:t>i</w:t>
      </w:r>
      <w:r w:rsidRPr="006D3FB5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6D3FB5">
        <w:rPr>
          <w:rFonts w:hAnsi="Times New Roman" w:ascii="Times New Roman"/>
          <w:b w:val="false"/>
          <w:lang w:val="hr-HR"/>
        </w:rPr>
        <w:t>upisana su</w:t>
      </w:r>
      <w:r w:rsidRPr="006D3FB5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6D3FB5">
        <w:rPr>
          <w:rFonts w:hAnsi="Times New Roman" w:ascii="Times New Roman"/>
          <w:b w:val="false"/>
          <w:lang w:val="hr-HR"/>
        </w:rPr>
        <w:t xml:space="preserve"> založna prava</w:t>
      </w:r>
      <w:r w:rsidR="00AF068C" w:rsidRPr="006D3FB5">
        <w:rPr>
          <w:rFonts w:hAnsi="Times New Roman" w:ascii="Times New Roman"/>
          <w:b w:val="false"/>
          <w:lang w:val="hr-HR"/>
        </w:rPr>
        <w:t xml:space="preserve"> i to</w:t>
      </w:r>
      <w:r w:rsidRPr="006D3FB5">
        <w:rPr>
          <w:rFonts w:hAnsi="Times New Roman" w:ascii="Times New Roman"/>
          <w:b w:val="false"/>
          <w:lang w:val="hr-HR"/>
        </w:rPr>
        <w:t>:</w:t>
      </w:r>
    </w:p>
    <w:p w:rsidRDefault="00AF068C" w:rsidP="0047616D" w:rsidR="00AF068C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n</w:t>
      </w:r>
      <w:r w:rsidR="0043423B" w:rsidRPr="006D3FB5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 suvlasnički dio: 29 (105924/468808)</w:t>
      </w:r>
      <w:r w:rsidRPr="006D3FB5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:</w:t>
      </w:r>
    </w:p>
    <w:p w:rsidRDefault="0043423B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Pr="006D3FB5">
        <w:rPr>
          <w:rFonts w:hAnsi="Times New Roman" w:ascii="Times New Roman"/>
          <w:b w:val="false"/>
          <w:lang w:val="hr-HR"/>
        </w:rPr>
        <w:t>pravo zaloga na temelju Sporazuma o osiguranju stjecanja založnog prava na nekretnina br. 09618010005 od 16. ožujka 2009 godine i Punomoći od 21. srpnja 2008 godine, u iznosu od 2.500.000,00 EUR-a u kunskoj protuvrijednosti i ostali uvjeti iz Sporazuma, u korist:</w:t>
      </w:r>
      <w:r w:rsidR="00861693" w:rsidRPr="006D3FB5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RAIFFEISENBANK AUSTRIA D.D., OIB: 53056966535, ZAGREB, PETRINJSKA 59</w:t>
      </w:r>
    </w:p>
    <w:p w:rsidRDefault="00AF068C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UKNJIŽBA, USTUPANJE ZALOŽNOG PRAVA, UGOVOR O PRIJENOSU SREDSTVA OSIGURANJA (OV-10663/17 JAVNI BILJEŽNIK LUCIJA POPOV) OD DANA 08.11.2017, uslijed prijenosa prava potraživanja, uknjiženo je pravo zaloga u iznosu od 2.500.000,00 EUR-a u kunskoj protuvrijednosti uz ostale uvjete iz Sporazuma o osiguranju br. 09618010005 od 11. ožujka 2009. godine, koji se u zbirci isprava</w:t>
      </w:r>
      <w:r w:rsidR="00A442A0" w:rsidRPr="006D3FB5">
        <w:rPr>
          <w:rFonts w:hAnsi="Times New Roman" w:ascii="Times New Roman"/>
          <w:b w:val="false"/>
          <w:lang w:val="hr-HR"/>
        </w:rPr>
        <w:t xml:space="preserve">  zemljišnoknjižnog suda</w:t>
      </w:r>
      <w:r w:rsidRPr="006D3FB5">
        <w:rPr>
          <w:rFonts w:hAnsi="Times New Roman" w:ascii="Times New Roman"/>
          <w:b w:val="false"/>
          <w:lang w:val="hr-HR"/>
        </w:rPr>
        <w:t xml:space="preserve"> nalazi pod posl.br. Z-2563/09, pod C red.br. 2.1., sa imena ovlaštenika na založnom pravu Raiffeisenbank Austria d.d., OIB: 53056966535, Zagreb, Petrinjska 59, u korist novog ovlaštenika: DDM INVEST III AG, OIB: 42497989050, SCHOCHENMÜHLESTRASSE 4, BAAR, ŠVICARSKA</w:t>
      </w:r>
    </w:p>
    <w:p w:rsidRDefault="00AF068C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12. ožujka 2013. godine i Punomoći od 13. srpnja</w:t>
      </w:r>
      <w:r w:rsidR="00A442A0" w:rsidRPr="006D3FB5">
        <w:rPr>
          <w:rFonts w:hAnsi="Times New Roman" w:ascii="Times New Roman"/>
          <w:b w:val="false"/>
          <w:lang w:val="hr-HR"/>
        </w:rPr>
        <w:t xml:space="preserve"> 2012. godine koja se nalazi u</w:t>
      </w:r>
      <w:r w:rsidRPr="006D3FB5">
        <w:rPr>
          <w:rFonts w:hAnsi="Times New Roman" w:ascii="Times New Roman"/>
          <w:b w:val="false"/>
          <w:lang w:val="hr-HR"/>
        </w:rPr>
        <w:t xml:space="preserve"> zbirci isprava </w:t>
      </w:r>
      <w:r w:rsidR="00A442A0" w:rsidRPr="006D3FB5">
        <w:rPr>
          <w:rFonts w:hAnsi="Times New Roman" w:ascii="Times New Roman"/>
          <w:b w:val="false"/>
          <w:lang w:val="hr-HR"/>
        </w:rPr>
        <w:t xml:space="preserve"> zemljišnoknjižnog suda </w:t>
      </w:r>
      <w:r w:rsidRPr="006D3FB5">
        <w:rPr>
          <w:rFonts w:hAnsi="Times New Roman" w:ascii="Times New Roman"/>
          <w:b w:val="false"/>
          <w:lang w:val="hr-HR"/>
        </w:rPr>
        <w:t>pod posl. br. Z-632/13, u iznosu od 886.363,58 kn, te ostalih uvjeta iz Sporazuma, u korist: PRIVREDNA BANKA ZAGREB D.D., OIB: 02535697732, ZAGREB, RAČKOGA 6</w:t>
      </w:r>
    </w:p>
    <w:p w:rsidRDefault="00AF068C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UKNJIŽBA, USTUPANJE ZALOŽNOG PRAVA, Temeljem Ugovora o ustupu tražbine od 15. srpnja 2016. godine, uslijed prijenosa prava potraživanja upisanog temeljem Sporazuma o zasnivanju založnog prava na nekretninama i pravu na neposrednu ovrhu od 12. ožujka 2013. godine i Punomoći od 13. srpnja 2012. godine koja se nalazi u zbirci isprava </w:t>
      </w:r>
      <w:r w:rsidR="00A442A0" w:rsidRPr="006D3FB5">
        <w:rPr>
          <w:rFonts w:hAnsi="Times New Roman" w:ascii="Times New Roman"/>
          <w:b w:val="false"/>
          <w:lang w:val="hr-HR"/>
        </w:rPr>
        <w:t xml:space="preserve"> zemljišnoknjižnog suda </w:t>
      </w:r>
      <w:r w:rsidRPr="006D3FB5">
        <w:rPr>
          <w:rFonts w:hAnsi="Times New Roman" w:ascii="Times New Roman"/>
          <w:b w:val="false"/>
          <w:lang w:val="hr-HR"/>
        </w:rPr>
        <w:t>pod posl. br. Z-632/13, određenog Rješenjem</w:t>
      </w:r>
      <w:r w:rsidR="00A442A0" w:rsidRPr="006D3FB5">
        <w:rPr>
          <w:rFonts w:hAnsi="Times New Roman" w:ascii="Times New Roman"/>
          <w:b w:val="false"/>
          <w:lang w:val="hr-HR"/>
        </w:rPr>
        <w:t xml:space="preserve">  Općinskog suda u Puli - Pola</w:t>
      </w:r>
      <w:r w:rsidRPr="006D3FB5">
        <w:rPr>
          <w:rFonts w:hAnsi="Times New Roman" w:ascii="Times New Roman"/>
          <w:b w:val="false"/>
          <w:lang w:val="hr-HR"/>
        </w:rPr>
        <w:t xml:space="preserve"> posl.br. Z-3010/13 pod C red.br. 4.1. uknjiženo je založno pravo u istom prvenstvenom redu upisa sa imena ovlaštenika prava Privredna banka Zagreb d.d., Zagreb, Račkoga 6, OIB: 02535697732, u korist ovlaštenika: B2 KAPITAL D.O.O., OIB: 57509775367, RADNIČKA CESTA 41, 10000 ZAGREB </w:t>
      </w:r>
    </w:p>
    <w:p w:rsidRDefault="00AF068C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12. ožujka 2013. godine i Punomoći od 13. srpnja 2012. godine - koja se u izvorniku nalazi u zbirci isprava zemljišn</w:t>
      </w:r>
      <w:r w:rsidR="006D3FB5">
        <w:rPr>
          <w:rFonts w:hAnsi="Times New Roman" w:ascii="Times New Roman"/>
          <w:b w:val="false"/>
          <w:lang w:val="hr-HR"/>
        </w:rPr>
        <w:t>oknjižnog suda</w:t>
      </w:r>
      <w:r w:rsidRPr="006D3FB5">
        <w:rPr>
          <w:rFonts w:hAnsi="Times New Roman" w:ascii="Times New Roman"/>
          <w:b w:val="false"/>
          <w:lang w:val="hr-HR"/>
        </w:rPr>
        <w:t xml:space="preserve"> pod posl. br. Z-632/13, uknjiž</w:t>
      </w:r>
      <w:r w:rsidR="006D3FB5">
        <w:rPr>
          <w:rFonts w:hAnsi="Times New Roman" w:ascii="Times New Roman"/>
          <w:b w:val="false"/>
          <w:lang w:val="hr-HR"/>
        </w:rPr>
        <w:t xml:space="preserve">eno </w:t>
      </w:r>
      <w:r w:rsidRPr="006D3FB5">
        <w:rPr>
          <w:rFonts w:hAnsi="Times New Roman" w:ascii="Times New Roman"/>
          <w:b w:val="false"/>
          <w:lang w:val="hr-HR"/>
        </w:rPr>
        <w:t>je založno pravo u iznosu od 649.166,73 EUR u kunskoj protuvrijednosti i ostalih uvjeta iz Sporazuma, u korist: PRIVREDNA BANKA ZAGREB D.D., OIB: 02535697732, ZAGREB, RAČKOGA 6</w:t>
      </w:r>
    </w:p>
    <w:p w:rsidRDefault="00AF068C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UKNJIŽBA, USTUPANJE ZALOŽNOG PRAVA, </w:t>
      </w:r>
      <w:r w:rsidR="00A442A0" w:rsidRPr="006D3FB5">
        <w:rPr>
          <w:rFonts w:hAnsi="Times New Roman" w:ascii="Times New Roman"/>
          <w:b w:val="false"/>
          <w:lang w:val="hr-HR"/>
        </w:rPr>
        <w:t>na t</w:t>
      </w:r>
      <w:r w:rsidRPr="006D3FB5">
        <w:rPr>
          <w:rFonts w:hAnsi="Times New Roman" w:ascii="Times New Roman"/>
          <w:b w:val="false"/>
          <w:lang w:val="hr-HR"/>
        </w:rPr>
        <w:t>emelj</w:t>
      </w:r>
      <w:r w:rsidR="00A442A0" w:rsidRPr="006D3FB5">
        <w:rPr>
          <w:rFonts w:hAnsi="Times New Roman" w:ascii="Times New Roman"/>
          <w:b w:val="false"/>
          <w:lang w:val="hr-HR"/>
        </w:rPr>
        <w:t>u</w:t>
      </w:r>
      <w:r w:rsidRPr="006D3FB5">
        <w:rPr>
          <w:rFonts w:hAnsi="Times New Roman" w:ascii="Times New Roman"/>
          <w:b w:val="false"/>
          <w:lang w:val="hr-HR"/>
        </w:rPr>
        <w:t xml:space="preserve"> Ugovora o ustupu tražbine od 15. srpnja 2016. godine, uslijed prijenosa prava potraživanja upisanog </w:t>
      </w:r>
      <w:r w:rsidR="006D3FB5">
        <w:rPr>
          <w:rFonts w:hAnsi="Times New Roman" w:ascii="Times New Roman"/>
          <w:b w:val="false"/>
          <w:lang w:val="hr-HR"/>
        </w:rPr>
        <w:t xml:space="preserve">na </w:t>
      </w:r>
      <w:r w:rsidRPr="006D3FB5">
        <w:rPr>
          <w:rFonts w:hAnsi="Times New Roman" w:ascii="Times New Roman"/>
          <w:b w:val="false"/>
          <w:lang w:val="hr-HR"/>
        </w:rPr>
        <w:t>temelj</w:t>
      </w:r>
      <w:r w:rsidR="006D3FB5">
        <w:rPr>
          <w:rFonts w:hAnsi="Times New Roman" w:ascii="Times New Roman"/>
          <w:b w:val="false"/>
          <w:lang w:val="hr-HR"/>
        </w:rPr>
        <w:t>u</w:t>
      </w:r>
      <w:r w:rsidRPr="006D3FB5">
        <w:rPr>
          <w:rFonts w:hAnsi="Times New Roman" w:ascii="Times New Roman"/>
          <w:b w:val="false"/>
          <w:lang w:val="hr-HR"/>
        </w:rPr>
        <w:t xml:space="preserve"> Sporazuma o zasnivanju založnog prava na nekretninama i pravu na neposrednu ovrhu od 12. ožujka 2013. godine i Punomoći od 13. srpnja 2012. godine koja se nalazi u zbirci isprava </w:t>
      </w:r>
      <w:r w:rsidR="00035418" w:rsidRPr="006D3FB5">
        <w:rPr>
          <w:rFonts w:hAnsi="Times New Roman" w:ascii="Times New Roman"/>
          <w:b w:val="false"/>
          <w:lang w:val="hr-HR"/>
        </w:rPr>
        <w:t xml:space="preserve"> zemljišnoknjižnog suda </w:t>
      </w:r>
      <w:r w:rsidRPr="006D3FB5">
        <w:rPr>
          <w:rFonts w:hAnsi="Times New Roman" w:ascii="Times New Roman"/>
          <w:b w:val="false"/>
          <w:lang w:val="hr-HR"/>
        </w:rPr>
        <w:t>pod posl. br. Z-632/13, određenog Rješenjem</w:t>
      </w:r>
      <w:r w:rsidR="006D3FB5">
        <w:rPr>
          <w:rFonts w:hAnsi="Times New Roman" w:ascii="Times New Roman"/>
          <w:b w:val="false"/>
          <w:lang w:val="hr-HR"/>
        </w:rPr>
        <w:t xml:space="preserve"> Općinskog suda u Puli  - Pola</w:t>
      </w:r>
      <w:r w:rsidRPr="006D3FB5">
        <w:rPr>
          <w:rFonts w:hAnsi="Times New Roman" w:ascii="Times New Roman"/>
          <w:b w:val="false"/>
          <w:lang w:val="hr-HR"/>
        </w:rPr>
        <w:t xml:space="preserve"> posl.br. Z-3011/13 pod C red.br. 5.1. uknjižuje se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F068C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na temelju Sporazuma o zasnivanju založnog prava na nekretninama i pravu na neposrednu ovrhu od 12. ožujka 2013. godine i Punomoći od 13. srpnja 2012. godine </w:t>
      </w:r>
      <w:r w:rsidR="00A442A0" w:rsidRPr="006D3FB5">
        <w:rPr>
          <w:rFonts w:hAnsi="Times New Roman" w:ascii="Times New Roman"/>
          <w:b w:val="false"/>
          <w:lang w:val="hr-HR"/>
        </w:rPr>
        <w:t>- koja se u izvorniku nalazi u</w:t>
      </w:r>
      <w:r w:rsidRPr="006D3FB5">
        <w:rPr>
          <w:rFonts w:hAnsi="Times New Roman" w:ascii="Times New Roman"/>
          <w:b w:val="false"/>
          <w:lang w:val="hr-HR"/>
        </w:rPr>
        <w:t xml:space="preserve"> zbirci isprava </w:t>
      </w:r>
      <w:r w:rsidR="00A442A0" w:rsidRPr="006D3FB5">
        <w:rPr>
          <w:rFonts w:hAnsi="Times New Roman" w:ascii="Times New Roman"/>
          <w:b w:val="false"/>
          <w:lang w:val="hr-HR"/>
        </w:rPr>
        <w:t xml:space="preserve">zemljišnoknjižnog suda  </w:t>
      </w:r>
      <w:r w:rsidRPr="006D3FB5">
        <w:rPr>
          <w:rFonts w:hAnsi="Times New Roman" w:ascii="Times New Roman"/>
          <w:b w:val="false"/>
          <w:lang w:val="hr-HR"/>
        </w:rPr>
        <w:t>pod posl. br. Z-632/13, uknjiženo je založno pravo u iznosu od 21.533.672,52 kn i ostalih uvjeta iz Sporazuma, u korist: PRIVREDNA BANKA ZAGREB D.D., OIB: 02535697732, ZAGREB, RAČKOGA 6</w:t>
      </w:r>
    </w:p>
    <w:p w:rsidRDefault="00AF068C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UKNJIŽBA, USTUPANJE ZALOŽNOG PRAVA, </w:t>
      </w:r>
      <w:r w:rsidR="00035418" w:rsidRPr="006D3FB5">
        <w:rPr>
          <w:rFonts w:hAnsi="Times New Roman" w:ascii="Times New Roman"/>
          <w:b w:val="false"/>
          <w:lang w:val="hr-HR"/>
        </w:rPr>
        <w:t>na te</w:t>
      </w:r>
      <w:r w:rsidRPr="006D3FB5">
        <w:rPr>
          <w:rFonts w:hAnsi="Times New Roman" w:ascii="Times New Roman"/>
          <w:b w:val="false"/>
          <w:lang w:val="hr-HR"/>
        </w:rPr>
        <w:t>melj</w:t>
      </w:r>
      <w:r w:rsidR="00035418" w:rsidRPr="006D3FB5">
        <w:rPr>
          <w:rFonts w:hAnsi="Times New Roman" w:ascii="Times New Roman"/>
          <w:b w:val="false"/>
          <w:lang w:val="hr-HR"/>
        </w:rPr>
        <w:t>u</w:t>
      </w:r>
      <w:r w:rsidRPr="006D3FB5">
        <w:rPr>
          <w:rFonts w:hAnsi="Times New Roman" w:ascii="Times New Roman"/>
          <w:b w:val="false"/>
          <w:lang w:val="hr-HR"/>
        </w:rPr>
        <w:t xml:space="preserve"> Ugovora o ustupu tražbine od 15. srpnja 2016. godine, uslijed prijenosa prava potraživanja upisanog</w:t>
      </w:r>
      <w:r w:rsidR="00035418" w:rsidRPr="006D3FB5">
        <w:rPr>
          <w:rFonts w:hAnsi="Times New Roman" w:ascii="Times New Roman"/>
          <w:b w:val="false"/>
          <w:lang w:val="hr-HR"/>
        </w:rPr>
        <w:t xml:space="preserve"> na</w:t>
      </w:r>
      <w:r w:rsidRPr="006D3FB5">
        <w:rPr>
          <w:rFonts w:hAnsi="Times New Roman" w:ascii="Times New Roman"/>
          <w:b w:val="false"/>
          <w:lang w:val="hr-HR"/>
        </w:rPr>
        <w:t xml:space="preserve"> temelj</w:t>
      </w:r>
      <w:r w:rsidR="00035418" w:rsidRPr="006D3FB5">
        <w:rPr>
          <w:rFonts w:hAnsi="Times New Roman" w:ascii="Times New Roman"/>
          <w:b w:val="false"/>
          <w:lang w:val="hr-HR"/>
        </w:rPr>
        <w:t>u</w:t>
      </w:r>
      <w:r w:rsidRPr="006D3FB5">
        <w:rPr>
          <w:rFonts w:hAnsi="Times New Roman" w:ascii="Times New Roman"/>
          <w:b w:val="false"/>
          <w:lang w:val="hr-HR"/>
        </w:rPr>
        <w:t xml:space="preserve"> Sporazuma o zasnivanju založnog prava na nekretninama i pravu na neposrednu ovrhu od 12. ožujka 2013. godine i Punomoći od 13. srpnja 2012. godine koja se nalazi u zbirci isprava </w:t>
      </w:r>
      <w:r w:rsidR="00A442A0" w:rsidRPr="006D3FB5">
        <w:rPr>
          <w:rFonts w:hAnsi="Times New Roman" w:ascii="Times New Roman"/>
          <w:b w:val="false"/>
          <w:lang w:val="hr-HR"/>
        </w:rPr>
        <w:t xml:space="preserve">zemljišnoknjižnog suda  </w:t>
      </w:r>
      <w:r w:rsidRPr="006D3FB5">
        <w:rPr>
          <w:rFonts w:hAnsi="Times New Roman" w:ascii="Times New Roman"/>
          <w:b w:val="false"/>
          <w:lang w:val="hr-HR"/>
        </w:rPr>
        <w:t xml:space="preserve">pod posl. br. Z-632/13, određenog </w:t>
      </w:r>
      <w:r w:rsidR="00035418" w:rsidRPr="006D3FB5">
        <w:rPr>
          <w:rFonts w:hAnsi="Times New Roman" w:ascii="Times New Roman"/>
          <w:b w:val="false"/>
          <w:lang w:val="hr-HR"/>
        </w:rPr>
        <w:t>Općinskog suda u Puli - Pola</w:t>
      </w:r>
      <w:r w:rsidRPr="006D3FB5">
        <w:rPr>
          <w:rFonts w:hAnsi="Times New Roman" w:ascii="Times New Roman"/>
          <w:b w:val="false"/>
          <w:lang w:val="hr-HR"/>
        </w:rPr>
        <w:t xml:space="preserve"> posl.br. Z-3011/13 pod C red.br. 6.1. uknjiž</w:t>
      </w:r>
      <w:r w:rsidR="00035418" w:rsidRPr="006D3FB5">
        <w:rPr>
          <w:rFonts w:hAnsi="Times New Roman" w:ascii="Times New Roman"/>
          <w:b w:val="false"/>
          <w:lang w:val="hr-HR"/>
        </w:rPr>
        <w:t xml:space="preserve">eno </w:t>
      </w:r>
      <w:r w:rsidRPr="006D3FB5">
        <w:rPr>
          <w:rFonts w:hAnsi="Times New Roman" w:ascii="Times New Roman"/>
          <w:b w:val="false"/>
          <w:lang w:val="hr-HR"/>
        </w:rPr>
        <w:t>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F068C" w:rsidP="00AF068C" w:rsidR="00AF068C" w:rsidRPr="006D3FB5">
      <w:pPr>
        <w:ind w:firstLine="720" w:left="720"/>
        <w:jc w:val="both"/>
        <w:rPr>
          <w:rFonts w:hAnsi="Times New Roman" w:ascii="Times New Roman"/>
          <w:b w:val="false"/>
          <w:lang w:val="hr-HR"/>
        </w:rPr>
      </w:pPr>
    </w:p>
    <w:p w:rsidRDefault="00AF068C" w:rsidP="00AF068C" w:rsidR="00AF068C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suvlasnički dio 30 (7280/468808) upisana su u zemljišnim knjigama založna prava: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AF068C" w:rsidP="00AF068C" w:rsidR="00AF068C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AF068C" w:rsidP="00AF068C" w:rsidR="0043423B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na temelju Sporazuma o zasnivanju založnog prava na nekretninama i pravu na neposrednu ovrhu od 28. veljače 2011. godine i Punomoći od 03. prosinca 2010. godine koja se nalazi u zbirci isprava </w:t>
      </w:r>
      <w:r w:rsidR="00035418" w:rsidRPr="006D3FB5">
        <w:rPr>
          <w:rFonts w:hAnsi="Times New Roman" w:ascii="Times New Roman"/>
          <w:b w:val="false"/>
          <w:lang w:val="hr-HR"/>
        </w:rPr>
        <w:t xml:space="preserve">zemljišnoknjižnog suda </w:t>
      </w:r>
      <w:r w:rsidRPr="006D3FB5">
        <w:rPr>
          <w:rFonts w:hAnsi="Times New Roman" w:ascii="Times New Roman"/>
          <w:b w:val="false"/>
          <w:lang w:val="hr-HR"/>
        </w:rPr>
        <w:t>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F068C" w:rsidP="00AF068C" w:rsidR="00AF068C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potraživanja upisanog temeljem Sporazuma o zasnivanju založnog prava na nekretninama i pravu na neposrednu ovrhu od 28. veljače 2011. godine i Punomoći od 03. prosinca 2010. godine koja se nalazi u zbirci isprava</w:t>
      </w:r>
      <w:r w:rsidR="00A442A0" w:rsidRPr="006D3FB5">
        <w:rPr>
          <w:rFonts w:hAnsi="Times New Roman" w:ascii="Times New Roman"/>
          <w:b w:val="false"/>
          <w:lang w:val="hr-HR"/>
        </w:rPr>
        <w:t xml:space="preserve"> zemljišnoknjižnog suda</w:t>
      </w:r>
      <w:r w:rsidRPr="006D3FB5">
        <w:rPr>
          <w:rFonts w:hAnsi="Times New Roman" w:ascii="Times New Roman"/>
          <w:b w:val="false"/>
          <w:lang w:val="hr-HR"/>
        </w:rPr>
        <w:t xml:space="preserve"> pod posl.br. Z-16552/10, određenog </w:t>
      </w:r>
      <w:r w:rsidR="00035418" w:rsidRPr="006D3FB5">
        <w:rPr>
          <w:rFonts w:hAnsi="Times New Roman" w:ascii="Times New Roman"/>
          <w:b w:val="false"/>
          <w:lang w:val="hr-HR"/>
        </w:rPr>
        <w:t>Općinskog suda u Puli - Pola</w:t>
      </w:r>
      <w:r w:rsidRPr="006D3FB5">
        <w:rPr>
          <w:rFonts w:hAnsi="Times New Roman" w:ascii="Times New Roman"/>
          <w:b w:val="false"/>
          <w:lang w:val="hr-HR"/>
        </w:rPr>
        <w:t xml:space="preserve">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442A0" w:rsidP="00A442A0" w:rsidR="00A442A0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suvlasnički dio 31 (7240/468808) upisana su u zemljišnim knjigama založna prava:</w:t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A442A0" w:rsidP="00A442A0" w:rsidR="00A442A0" w:rsidRPr="006D3FB5">
      <w:pPr>
        <w:pStyle w:val="Odlomakpopisa"/>
        <w:numPr>
          <w:ilvl w:val="0"/>
          <w:numId w:val="6"/>
        </w:numPr>
        <w:ind w:hanging="284" w:left="1418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  <w:t>na temelju Sporazuma o zasnivanju založnog prava na nekretninama i pravu na neposrednu ovrhu od 28. veljače 2011. godine i Punomoći od 03. prosinca 2010. godine koja se nalazi u zbirci isprava zemljišnoknjižnog suda pod posl.br. Z-16552/10, uknjižuje se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442A0" w:rsidP="00A442A0" w:rsidR="00A442A0" w:rsidRPr="006D3FB5">
      <w:pPr>
        <w:pStyle w:val="Odlomakpopisa"/>
        <w:numPr>
          <w:ilvl w:val="0"/>
          <w:numId w:val="6"/>
        </w:numPr>
        <w:ind w:hanging="284" w:left="1418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UKNJIŽBA, USTUPANJE ZALOŽNOG PRAVA, </w:t>
      </w:r>
      <w:r w:rsidR="00035418" w:rsidRPr="006D3FB5">
        <w:rPr>
          <w:rFonts w:hAnsi="Times New Roman" w:ascii="Times New Roman"/>
          <w:b w:val="false"/>
          <w:lang w:val="hr-HR"/>
        </w:rPr>
        <w:t>na t</w:t>
      </w:r>
      <w:r w:rsidRPr="006D3FB5">
        <w:rPr>
          <w:rFonts w:hAnsi="Times New Roman" w:ascii="Times New Roman"/>
          <w:b w:val="false"/>
          <w:lang w:val="hr-HR"/>
        </w:rPr>
        <w:t>emelj</w:t>
      </w:r>
      <w:r w:rsidR="00035418" w:rsidRPr="006D3FB5">
        <w:rPr>
          <w:rFonts w:hAnsi="Times New Roman" w:ascii="Times New Roman"/>
          <w:b w:val="false"/>
          <w:lang w:val="hr-HR"/>
        </w:rPr>
        <w:t>u</w:t>
      </w:r>
      <w:r w:rsidRPr="006D3FB5">
        <w:rPr>
          <w:rFonts w:hAnsi="Times New Roman" w:ascii="Times New Roman"/>
          <w:b w:val="false"/>
          <w:lang w:val="hr-HR"/>
        </w:rPr>
        <w:t xml:space="preserve">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zemljišnoknjižnog suda pod posl.br. Z-16552/10, određenog ovosudnim Rješenjem posl.br. Z-2739/11 pod C red.br. 3.1. uknjižuje se založno pravo u istom prvenstvenom redu upisa sa imena ovlaštenika prava Privredna banka Zagreb d.d., Zagreb, Račkoga 6, OIB: 02535697732, u korist ovlaštenika: B2 KAPITAL D.O.O., OIB: 57509775367, RADNIČKA CESTA 41, 10000 ZAGREB</w:t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AF068C" w:rsidP="00A442A0" w:rsidR="00AF068C" w:rsidRPr="006D3FB5">
      <w:pPr>
        <w:pStyle w:val="Odlomakpopisa"/>
        <w:jc w:val="both"/>
        <w:rPr>
          <w:rFonts w:hAnsi="Times New Roman" w:ascii="Times New Roman"/>
          <w:b w:val="false"/>
          <w:lang w:val="hr-HR"/>
        </w:rPr>
      </w:pPr>
    </w:p>
    <w:p w:rsidRDefault="00A442A0" w:rsidP="00A442A0" w:rsidR="00A442A0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suvlasnički dio 32 (7280/468808) upisana su u zemljišnim knjigama založna prava:</w:t>
      </w:r>
    </w:p>
    <w:p w:rsidRDefault="00A442A0" w:rsidP="00A442A0" w:rsidR="00A442A0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Temeljem Sporazuma o zasnivanju založnog prava na nekretninama i pravu na neposrednu ovrhu od 28. veljače 2011. godine i Punomoći od 03. prosinca 2010. godine koja se nalazi u zbirci isprava </w:t>
      </w:r>
      <w:r w:rsidR="00035418" w:rsidRPr="006D3FB5">
        <w:rPr>
          <w:rFonts w:hAnsi="Times New Roman" w:ascii="Times New Roman"/>
          <w:b w:val="false"/>
          <w:lang w:val="hr-HR"/>
        </w:rPr>
        <w:t xml:space="preserve"> zemljišnoknjižnog suda </w:t>
      </w:r>
      <w:r w:rsidRPr="006D3FB5">
        <w:rPr>
          <w:rFonts w:hAnsi="Times New Roman" w:ascii="Times New Roman"/>
          <w:b w:val="false"/>
          <w:lang w:val="hr-HR"/>
        </w:rPr>
        <w:t>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A442A0" w:rsidP="00A442A0" w:rsidR="00A442A0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UKNJIŽBA, USTUPANJE ZALOŽNOG PRAVA, Temeljem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zemljišnoknjižnog suda pod posl.br. Z-16552/10, određenog </w:t>
      </w:r>
      <w:r w:rsidR="00035418" w:rsidRPr="006D3FB5">
        <w:rPr>
          <w:rFonts w:hAnsi="Times New Roman" w:ascii="Times New Roman"/>
          <w:b w:val="false"/>
          <w:lang w:val="hr-HR"/>
        </w:rPr>
        <w:t>Općinskog suda u Puli - Pola</w:t>
      </w:r>
      <w:r w:rsidRPr="006D3FB5">
        <w:rPr>
          <w:rFonts w:hAnsi="Times New Roman" w:ascii="Times New Roman"/>
          <w:b w:val="false"/>
          <w:lang w:val="hr-HR"/>
        </w:rPr>
        <w:t xml:space="preserve"> posl.br. Z-2739/11 pod C red.br. 3.1. uknjiž</w:t>
      </w:r>
      <w:r w:rsidR="00035418" w:rsidRPr="006D3FB5">
        <w:rPr>
          <w:rFonts w:hAnsi="Times New Roman" w:ascii="Times New Roman"/>
          <w:b w:val="false"/>
          <w:lang w:val="hr-HR"/>
        </w:rPr>
        <w:t xml:space="preserve">eno </w:t>
      </w:r>
      <w:r w:rsidRPr="006D3FB5">
        <w:rPr>
          <w:rFonts w:hAnsi="Times New Roman" w:ascii="Times New Roman"/>
          <w:b w:val="false"/>
          <w:lang w:val="hr-HR"/>
        </w:rPr>
        <w:t>je</w:t>
      </w:r>
      <w:r w:rsidR="00035418" w:rsidRPr="006D3FB5">
        <w:rPr>
          <w:rFonts w:hAnsi="Times New Roman" w:ascii="Times New Roman"/>
          <w:b w:val="false"/>
          <w:lang w:val="hr-HR"/>
        </w:rPr>
        <w:t xml:space="preserve"> </w:t>
      </w:r>
      <w:r w:rsidRPr="006D3FB5">
        <w:rPr>
          <w:rFonts w:hAnsi="Times New Roman" w:ascii="Times New Roman"/>
          <w:b w:val="false"/>
          <w:lang w:val="hr-HR"/>
        </w:rPr>
        <w:t>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442A0" w:rsidP="00A442A0" w:rsidR="00A442A0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035418" w:rsidP="00035418" w:rsidR="00A442A0" w:rsidRPr="006D3FB5">
      <w:pPr>
        <w:ind w:left="720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na suvlasničkom dijelu 33 (8470/468808) upisana su u zemljišnim knjigama založna prava:</w:t>
      </w:r>
    </w:p>
    <w:p w:rsidRDefault="00035418" w:rsidP="00035418" w:rsidR="00035418" w:rsidRPr="006D3FB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035418" w:rsidP="00035418" w:rsidR="00035418" w:rsidRPr="006D3FB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ovosudnoj zbirci isprava pod posl.br. Z-16552/10, određenog ovosudnim Rješenjem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035418" w:rsidP="00035418" w:rsidR="00A442A0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suvlasničkom dijelu 34 (7240/468808) upisana su u zemljišnim knjigama založna prava:</w:t>
      </w:r>
    </w:p>
    <w:p w:rsidRDefault="00035418" w:rsidP="00035418" w:rsidR="00035418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28. veljače 2011. godine i Punomoći od 03. prosinca 2010. godine koja se nalazi u zbirci isprava  zemljišnoknjižnog suda pod posl.br. Z-16552/10, uknjižuje se pravo zaloga u iznosu od 950.000,00 EUR-a u kunskoj protuvrijednosti, i ostalih uvjeta iz Sporazuma, kao sporedni uložak zajedničke hipoteke, u korist: PRIVREDNA BANKA ZAGREB D.D., OIB: 02535697732, ZAGREB, RAČKOGA 6</w:t>
      </w:r>
    </w:p>
    <w:p w:rsidRDefault="00035418" w:rsidP="00035418" w:rsidR="00035418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UKNJIŽBA, USTUPANJE ZALOŽNOG PRAVA, Temeljem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 zemljišnoknjižnog suda pod posl.br. Z-16552/10, određenog Rješenjem Općinskog suda u Puli -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035418" w:rsidP="00035418" w:rsidR="00A442A0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suvlasničkom dijelu 35 (7240/468808) upisana su u zemljišnim knjigama založna prava:</w:t>
      </w:r>
    </w:p>
    <w:p w:rsidRDefault="00035418" w:rsidP="00035418" w:rsidR="00035418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035418" w:rsidP="00035418" w:rsidR="00035418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ovosudnoj zbirci isprava pod posl.br. Z-16552/10, određenog ovosudnim Rješenjem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AF068C" w:rsidP="00AF068C" w:rsidR="00AF068C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035418" w:rsidP="00035418" w:rsidR="00035418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na suvlasničkom dijelu 36 (7923/468808) upisana su u zemljišnim knjigama založna prava: </w:t>
      </w:r>
    </w:p>
    <w:p w:rsidRDefault="00035418" w:rsidP="00035418" w:rsidR="00035418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na temelju Sporazuma o zasnivanju založnog prava na nekretninama i pravu na neposrednu ovrhu od 28. veljače 2011. godine i Punomoći od 03. prosinca 2010. godine koja se nalazi u zbirci isprava </w:t>
      </w:r>
      <w:r w:rsidR="006D3FB5" w:rsidRPr="006D3FB5">
        <w:rPr>
          <w:rFonts w:hAnsi="Times New Roman" w:ascii="Times New Roman"/>
          <w:b w:val="false"/>
          <w:lang w:val="hr-HR"/>
        </w:rPr>
        <w:t xml:space="preserve"> zemljišnoknjižnog suda </w:t>
      </w:r>
      <w:r w:rsidRPr="006D3FB5">
        <w:rPr>
          <w:rFonts w:hAnsi="Times New Roman" w:ascii="Times New Roman"/>
          <w:b w:val="false"/>
          <w:lang w:val="hr-HR"/>
        </w:rPr>
        <w:t>pod posl.br. Z-16552/10, uknjižuje se pravo zaloga u iznosu od 950.000,00 EUR-a u kunskoj protuvrijednosti, i ostalih uvjeta iz Sporazuma, kao sporedni uložak zajedničke hipoteke, u korist: PRIVREDNA BANKA ZAGREB D.D., OIB: 02535697732, ZAGREB, RAČKOGA 6</w:t>
      </w:r>
    </w:p>
    <w:p w:rsidRDefault="00035418" w:rsidP="00035418" w:rsidR="00035418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UKNJIŽBA, USTUPANJE ZALOŽNOG PRAVA, </w:t>
      </w:r>
      <w:r w:rsidR="006D3FB5" w:rsidRPr="006D3FB5">
        <w:rPr>
          <w:rFonts w:hAnsi="Times New Roman" w:ascii="Times New Roman"/>
          <w:b w:val="false"/>
          <w:lang w:val="hr-HR"/>
        </w:rPr>
        <w:t>na t</w:t>
      </w:r>
      <w:r w:rsidRPr="006D3FB5">
        <w:rPr>
          <w:rFonts w:hAnsi="Times New Roman" w:ascii="Times New Roman"/>
          <w:b w:val="false"/>
          <w:lang w:val="hr-HR"/>
        </w:rPr>
        <w:t>emelj</w:t>
      </w:r>
      <w:r w:rsidR="006D3FB5" w:rsidRPr="006D3FB5">
        <w:rPr>
          <w:rFonts w:hAnsi="Times New Roman" w:ascii="Times New Roman"/>
          <w:b w:val="false"/>
          <w:lang w:val="hr-HR"/>
        </w:rPr>
        <w:t>u</w:t>
      </w:r>
      <w:r w:rsidRPr="006D3FB5">
        <w:rPr>
          <w:rFonts w:hAnsi="Times New Roman" w:ascii="Times New Roman"/>
          <w:b w:val="false"/>
          <w:lang w:val="hr-HR"/>
        </w:rPr>
        <w:t xml:space="preserve">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</w:t>
      </w:r>
      <w:r w:rsidR="006D3FB5" w:rsidRPr="006D3FB5">
        <w:rPr>
          <w:rFonts w:hAnsi="Times New Roman" w:ascii="Times New Roman"/>
          <w:b w:val="false"/>
          <w:lang w:val="hr-HR"/>
        </w:rPr>
        <w:t xml:space="preserve">  zemljišnoknjižnog suda</w:t>
      </w:r>
      <w:r w:rsidRPr="006D3FB5">
        <w:rPr>
          <w:rFonts w:hAnsi="Times New Roman" w:ascii="Times New Roman"/>
          <w:b w:val="false"/>
          <w:lang w:val="hr-HR"/>
        </w:rPr>
        <w:t xml:space="preserve"> pod </w:t>
      </w:r>
      <w:r w:rsidR="006D3FB5" w:rsidRPr="006D3FB5">
        <w:rPr>
          <w:rFonts w:hAnsi="Times New Roman" w:ascii="Times New Roman"/>
          <w:b w:val="false"/>
          <w:lang w:val="hr-HR"/>
        </w:rPr>
        <w:t xml:space="preserve">posl.br. Z-16552/10, određenog </w:t>
      </w:r>
      <w:r w:rsidRPr="006D3FB5">
        <w:rPr>
          <w:rFonts w:hAnsi="Times New Roman" w:ascii="Times New Roman"/>
          <w:b w:val="false"/>
          <w:lang w:val="hr-HR"/>
        </w:rPr>
        <w:t xml:space="preserve">Rješenjem </w:t>
      </w:r>
      <w:r w:rsidR="006D3FB5" w:rsidRPr="006D3FB5">
        <w:rPr>
          <w:rFonts w:hAnsi="Times New Roman" w:ascii="Times New Roman"/>
          <w:b w:val="false"/>
          <w:lang w:val="hr-HR"/>
        </w:rPr>
        <w:t xml:space="preserve">Općinskog suda u Puli – Pola </w:t>
      </w:r>
      <w:r w:rsidRPr="006D3FB5">
        <w:rPr>
          <w:rFonts w:hAnsi="Times New Roman" w:ascii="Times New Roman"/>
          <w:b w:val="false"/>
          <w:lang w:val="hr-HR"/>
        </w:rPr>
        <w:t>posl.br. Z-2739/11 pod C red.br. 3.1. uknjiž</w:t>
      </w:r>
      <w:r w:rsidR="006D3FB5" w:rsidRPr="006D3FB5">
        <w:rPr>
          <w:rFonts w:hAnsi="Times New Roman" w:ascii="Times New Roman"/>
          <w:b w:val="false"/>
          <w:lang w:val="hr-HR"/>
        </w:rPr>
        <w:t xml:space="preserve">eno </w:t>
      </w:r>
      <w:r w:rsidRPr="006D3FB5">
        <w:rPr>
          <w:rFonts w:hAnsi="Times New Roman" w:ascii="Times New Roman"/>
          <w:b w:val="false"/>
          <w:lang w:val="hr-HR"/>
        </w:rPr>
        <w:t>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035418" w:rsidP="00035418" w:rsidR="00035418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6D3FB5" w:rsidP="00035418" w:rsidR="006D3FB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6D3FB5" w:rsidP="006D3FB5" w:rsidR="006D3FB5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suvlasničkom dijelu 37 (7280/468808) upisana su u zemljišnim knjigama založna prava:</w:t>
      </w:r>
    </w:p>
    <w:p w:rsidRDefault="006D3FB5" w:rsidP="006D3FB5" w:rsidR="006D3FB5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6D3FB5" w:rsidP="006D3FB5" w:rsidR="006D3FB5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 zemljišnoknjižnog suda pod posl.br. Z-16552/10, određenog Rješenjem Općinskog suda u Puli –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035418" w:rsidP="00035418" w:rsidR="00035418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6D3FB5" w:rsidP="006D3FB5" w:rsidR="006D3FB5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suvlasničkom dijelu 38 (7224/468808) upisana su u zemljišnim knjigama založna prava:</w:t>
      </w:r>
    </w:p>
    <w:p w:rsidRDefault="006D3FB5" w:rsidP="006D3FB5" w:rsidR="006D3FB5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28. veljače 2011. godine i Punomoći od 03. prosinca 2010. godine koja se nalazi u zbirci isprava  zemljišnoknjižnog suda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6D3FB5" w:rsidP="006D3FB5" w:rsidR="006D3FB5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UKNJIŽBA, USTUPANJE ZALOŽNOG PRAVA, Temeljem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ovosudnoj zbirci isprava pod posl.br. Z-16552/10, određenog Rješenjem Općinskog suda u Puli - Pola posl.br. Z-2739/11 pod C red.br. 3.1. uknjižuje se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6D3FB5" w:rsidP="00035418" w:rsidR="006D3FB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6D3FB5" w:rsidP="006D3FB5" w:rsidR="006D3FB5" w:rsidRPr="006D3F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suvlasničkom dijelu 39 (5283/468808) upisana su u zemljišnim knjigama založna prava:</w:t>
      </w:r>
    </w:p>
    <w:p w:rsidRDefault="006D3FB5" w:rsidP="006D3FB5" w:rsidR="006D3FB5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28. veljače 2011. godine i Punomoći od 03. prosinca 2010. godine koja se nalazi u ovosudnoj zbirci isprava pod posl.br. Z-16552/10, uknjiženo je pravo zaloga u iznosu od 950.000,00 EUR-a u kunskoj protuvrijednosti, i ostalih uvjeta iz Sporazuma, kao sporedni uložak zajedničke hipoteke, u korist: PRIVREDNA BANKA ZAGREB D.D., OIB: 02535697732, ZAGREB, RAČKOGA 6</w:t>
      </w:r>
    </w:p>
    <w:p w:rsidRDefault="006D3FB5" w:rsidP="006D3FB5" w:rsidR="006D3FB5" w:rsidRPr="006D3FB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UKNJIŽBA, USTUPANJE ZALOŽNOG PRAVA, Temeljem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ovosudnoj zbirci isprava pod posl.br. Z-16552/10, određenog ovosudnim Rješenjem posl.br. Z-2739/11 pod C red.br. 3.1. uknjižuje se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6D3FB5" w:rsidP="006D3FB5" w:rsidR="006D3FB5" w:rsidRPr="006D3FB5">
      <w:pPr>
        <w:pStyle w:val="Odlomakpopisa"/>
        <w:ind w:left="1440"/>
        <w:jc w:val="both"/>
        <w:rPr>
          <w:rFonts w:hAnsi="Times New Roman" w:ascii="Times New Roman"/>
          <w:b w:val="false"/>
          <w:lang w:val="hr-HR"/>
        </w:rPr>
      </w:pPr>
    </w:p>
    <w:p w:rsidRDefault="006D3FB5" w:rsidP="006D3FB5" w:rsidR="006D3FB5" w:rsidRPr="006D3FB5">
      <w:pPr>
        <w:ind w:left="720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- na suvlasničkom dijelu 40 (15024/468808) stečajnog dužnika upisana su u zemljišnim knjigama založna prava:</w:t>
      </w:r>
    </w:p>
    <w:p w:rsidRDefault="006D3FB5" w:rsidP="006D3FB5" w:rsidR="006D3FB5" w:rsidRPr="006D3FB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temelju Sporazuma o zasnivanju založnog prava na nekretninama i pravu na neposrednu ovrhu od 28. veljače 2011. godine i Punomoći od 03. prosinca 2010. godine koja se nalazi u ovosudnoj zbirci isprava pod posl.br. Z-16552/10, uknjiženo je  pravo zaloga u iznosu od 950.000,00 EUR-a u kunskoj protuvrijednosti, i ostalih uvjeta iz Sporazuma, kao sporedni uložak zajedničke hipoteke, u korist: PRIVREDNA BANKA ZAGREB D.D., OIB: 02535697732, ZAGREB, RAČKOGA 6</w:t>
      </w:r>
    </w:p>
    <w:p w:rsidRDefault="006D3FB5" w:rsidP="00035418" w:rsidR="006D3FB5" w:rsidRPr="006D3FB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UKNJIŽBA, USTUPANJE ZALOŽNOG PRAVA, na temelju Ugovora o ustupu tražbine od 15. srpnja 2016. godine, uslijed prijenosa prava potraživanja upisanog temeljem Sporazuma o zasnivanju založnog prava na nekretninama i pravu na neposrednu ovrhu od 28. veljače 2011. godine i Punomoći od 03. prosinca 2010. godine koja se nalazi u zbirci isprava  zemljišnoknjižnog suda pod posl.br. Z-16552/10, određenog Rješenjem Općinskog suda u Puli - Pola posl.br. Z-2739/11 pod C red.br. 3.1. uknjiženo je založno pravo u istom prvenstvenom redu upisa sa imena ovlaštenika prava Privredna banka Zagreb d.d., Zagreb, Račkoga 6, OIB: 02535697732, u korist ovlaštenika: B2 KAPITAL D.O.O., OIB: 57509775367, RADNIČKA CESTA 41, 10000 ZAGREB.</w:t>
      </w:r>
    </w:p>
    <w:p w:rsidRDefault="0043423B" w:rsidP="00D529A4" w:rsidR="0043423B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43423B" w:rsidP="00D529A4" w:rsidR="0043423B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II. </w:t>
      </w:r>
      <w:r w:rsidR="007651E3"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6D3FB5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Pr="006D3FB5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III. </w:t>
      </w:r>
      <w:r w:rsidR="007651E3"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6D3FB5">
        <w:rPr>
          <w:rFonts w:hAnsi="Times New Roman" w:ascii="Times New Roman"/>
          <w:b w:val="false"/>
          <w:lang w:val="hr-HR"/>
        </w:rPr>
        <w:t>Financijskog agenciji</w:t>
      </w:r>
      <w:r w:rsidRPr="006D3FB5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6D3FB5">
        <w:rPr>
          <w:rFonts w:hAnsi="Times New Roman" w:ascii="Times New Roman"/>
          <w:b w:val="false"/>
          <w:lang w:val="hr-HR"/>
        </w:rPr>
        <w:t>ama</w:t>
      </w:r>
      <w:r w:rsidRPr="006D3FB5">
        <w:rPr>
          <w:rFonts w:hAnsi="Times New Roman" w:ascii="Times New Roman"/>
          <w:b w:val="false"/>
          <w:lang w:val="hr-HR"/>
        </w:rPr>
        <w:t xml:space="preserve"> koj</w:t>
      </w:r>
      <w:r w:rsidR="00C5013C" w:rsidRPr="006D3FB5">
        <w:rPr>
          <w:rFonts w:hAnsi="Times New Roman" w:ascii="Times New Roman"/>
          <w:b w:val="false"/>
          <w:lang w:val="hr-HR"/>
        </w:rPr>
        <w:t>e</w:t>
      </w:r>
      <w:r w:rsidRPr="006D3FB5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6D3FB5">
        <w:rPr>
          <w:rFonts w:hAnsi="Times New Roman" w:ascii="Times New Roman"/>
          <w:b w:val="false"/>
          <w:lang w:val="hr-HR"/>
        </w:rPr>
        <w:t>e</w:t>
      </w:r>
      <w:r w:rsidRPr="006D3FB5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6D3FB5">
        <w:rPr>
          <w:rFonts w:hAnsi="Times New Roman" w:ascii="Times New Roman"/>
          <w:b w:val="false"/>
          <w:lang w:val="hr-HR"/>
        </w:rPr>
        <w:t xml:space="preserve">upisa </w:t>
      </w:r>
      <w:r w:rsidRPr="006D3FB5">
        <w:rPr>
          <w:rFonts w:hAnsi="Times New Roman" w:ascii="Times New Roman"/>
          <w:b w:val="false"/>
          <w:lang w:val="hr-HR"/>
        </w:rPr>
        <w:t xml:space="preserve">u </w:t>
      </w:r>
      <w:r w:rsidR="003F229D" w:rsidRPr="006D3FB5">
        <w:rPr>
          <w:rFonts w:hAnsi="Times New Roman" w:ascii="Times New Roman"/>
          <w:b w:val="false"/>
          <w:lang w:val="hr-HR"/>
        </w:rPr>
        <w:t>O</w:t>
      </w:r>
      <w:r w:rsidRPr="006D3FB5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6D3FB5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6D3FB5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IV. </w:t>
      </w:r>
      <w:r w:rsidR="007651E3"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>Određuje se upis zabiljež</w:t>
      </w:r>
      <w:r w:rsidR="00665E95" w:rsidRPr="006D3FB5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Pr="006D3FB5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6D3FB5">
        <w:rPr>
          <w:rFonts w:hAnsi="Times New Roman" w:ascii="Times New Roman"/>
          <w:b w:val="false"/>
          <w:lang w:val="hr-HR"/>
        </w:rPr>
        <w:t>opisan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="000A1A1A" w:rsidRPr="006D3FB5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6D3FB5">
        <w:rPr>
          <w:rFonts w:hAnsi="Times New Roman" w:ascii="Times New Roman"/>
          <w:b w:val="false"/>
          <w:lang w:val="hr-HR"/>
        </w:rPr>
        <w:t xml:space="preserve">izreke </w:t>
      </w:r>
      <w:r w:rsidR="000A1A1A" w:rsidRPr="006D3FB5">
        <w:rPr>
          <w:rFonts w:hAnsi="Times New Roman" w:ascii="Times New Roman"/>
          <w:b w:val="false"/>
          <w:lang w:val="hr-HR"/>
        </w:rPr>
        <w:t xml:space="preserve">rješenja </w:t>
      </w:r>
      <w:r w:rsidRPr="006D3FB5">
        <w:rPr>
          <w:rFonts w:hAnsi="Times New Roman" w:ascii="Times New Roman"/>
          <w:b w:val="false"/>
          <w:lang w:val="hr-HR"/>
        </w:rPr>
        <w:t>u zemljišnim knjigama</w:t>
      </w:r>
      <w:r w:rsidR="000C266B" w:rsidRPr="006D3FB5">
        <w:rPr>
          <w:rFonts w:hAnsi="Times New Roman" w:ascii="Times New Roman"/>
          <w:b w:val="false"/>
          <w:lang w:val="hr-HR"/>
        </w:rPr>
        <w:t xml:space="preserve"> </w:t>
      </w:r>
      <w:r w:rsidR="005E51D8" w:rsidRPr="006D3FB5">
        <w:rPr>
          <w:rFonts w:hAnsi="Times New Roman" w:ascii="Times New Roman"/>
          <w:b w:val="false"/>
          <w:lang w:val="hr-HR"/>
        </w:rPr>
        <w:t xml:space="preserve">Općinskog suda u </w:t>
      </w:r>
      <w:r w:rsidR="006D3FB5" w:rsidRPr="006D3FB5">
        <w:rPr>
          <w:rFonts w:hAnsi="Times New Roman" w:ascii="Times New Roman"/>
          <w:b w:val="false"/>
          <w:lang w:val="hr-HR"/>
        </w:rPr>
        <w:t>Puli - Pola</w:t>
      </w:r>
      <w:r w:rsidR="00AE2CF6" w:rsidRPr="006D3FB5">
        <w:rPr>
          <w:rFonts w:hAnsi="Times New Roman" w:ascii="Times New Roman"/>
          <w:b w:val="false"/>
          <w:lang w:val="hr-HR"/>
        </w:rPr>
        <w:t xml:space="preserve">, zemljišnoknjižni odjel </w:t>
      </w:r>
      <w:r w:rsidR="006D3FB5" w:rsidRPr="006D3FB5">
        <w:rPr>
          <w:rFonts w:hAnsi="Times New Roman" w:ascii="Times New Roman"/>
          <w:b w:val="false"/>
          <w:lang w:val="hr-HR"/>
        </w:rPr>
        <w:t>Pul</w:t>
      </w:r>
      <w:r w:rsidR="00AE2CF6" w:rsidRPr="006D3FB5">
        <w:rPr>
          <w:rFonts w:hAnsi="Times New Roman" w:ascii="Times New Roman"/>
          <w:b w:val="false"/>
          <w:lang w:val="hr-HR"/>
        </w:rPr>
        <w:t>a</w:t>
      </w:r>
      <w:r w:rsidR="00C5013C" w:rsidRPr="006D3FB5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6D3FB5">
      <w:pPr>
        <w:jc w:val="center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6D3FB5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C7648F" w:rsidRPr="006D3FB5">
        <w:rPr>
          <w:rFonts w:hAnsi="Times New Roman" w:ascii="Times New Roman"/>
          <w:b w:val="false"/>
          <w:lang w:val="hr-HR"/>
        </w:rPr>
        <w:t>190</w:t>
      </w:r>
      <w:r w:rsidR="0010592B" w:rsidRPr="006D3FB5">
        <w:rPr>
          <w:rFonts w:hAnsi="Times New Roman" w:ascii="Times New Roman"/>
          <w:b w:val="false"/>
          <w:lang w:val="hr-HR"/>
        </w:rPr>
        <w:t>/2016-</w:t>
      </w:r>
      <w:r w:rsidR="00C7648F" w:rsidRPr="006D3FB5">
        <w:rPr>
          <w:rFonts w:hAnsi="Times New Roman" w:ascii="Times New Roman"/>
          <w:b w:val="false"/>
          <w:lang w:val="hr-HR"/>
        </w:rPr>
        <w:t>16</w:t>
      </w:r>
      <w:r w:rsidR="00C9456E" w:rsidRPr="006D3FB5">
        <w:rPr>
          <w:rFonts w:hAnsi="Times New Roman" w:ascii="Times New Roman"/>
          <w:b w:val="false"/>
          <w:lang w:val="hr-HR"/>
        </w:rPr>
        <w:t xml:space="preserve"> od</w:t>
      </w:r>
      <w:r w:rsidR="006845E2" w:rsidRPr="006D3FB5">
        <w:rPr>
          <w:rFonts w:hAnsi="Times New Roman" w:ascii="Times New Roman"/>
          <w:b w:val="false"/>
          <w:lang w:val="hr-HR"/>
        </w:rPr>
        <w:t xml:space="preserve"> </w:t>
      </w:r>
      <w:r w:rsidR="00C7648F" w:rsidRPr="006D3FB5">
        <w:rPr>
          <w:rFonts w:hAnsi="Times New Roman" w:ascii="Times New Roman"/>
          <w:b w:val="false"/>
          <w:lang w:val="hr-HR"/>
        </w:rPr>
        <w:t>13. travnja</w:t>
      </w:r>
      <w:r w:rsidR="0010592B" w:rsidRPr="006D3FB5">
        <w:rPr>
          <w:rFonts w:hAnsi="Times New Roman" w:ascii="Times New Roman"/>
          <w:b w:val="false"/>
          <w:lang w:val="hr-HR"/>
        </w:rPr>
        <w:t xml:space="preserve"> 2017</w:t>
      </w:r>
      <w:r w:rsidR="000C3FD2" w:rsidRPr="006D3FB5">
        <w:rPr>
          <w:rFonts w:hAnsi="Times New Roman" w:ascii="Times New Roman"/>
          <w:b w:val="false"/>
          <w:lang w:val="hr-HR"/>
        </w:rPr>
        <w:t>.</w:t>
      </w:r>
      <w:r w:rsidR="0010592B" w:rsidRPr="006D3FB5">
        <w:rPr>
          <w:rFonts w:hAnsi="Times New Roman" w:ascii="Times New Roman"/>
          <w:b w:val="false"/>
          <w:lang w:val="hr-HR"/>
        </w:rPr>
        <w:t xml:space="preserve"> </w:t>
      </w:r>
      <w:r w:rsidR="004D3403" w:rsidRPr="006D3FB5">
        <w:rPr>
          <w:rFonts w:hAnsi="Times New Roman" w:ascii="Times New Roman"/>
          <w:b w:val="false"/>
          <w:lang w:val="hr-HR"/>
        </w:rPr>
        <w:t>nad dužnikom</w:t>
      </w:r>
      <w:r w:rsidR="000C3FD2" w:rsidRPr="006D3FB5">
        <w:rPr>
          <w:rFonts w:hAnsi="Times New Roman" w:ascii="Times New Roman"/>
          <w:b w:val="false"/>
          <w:lang w:val="hr-HR"/>
        </w:rPr>
        <w:t xml:space="preserve"> </w:t>
      </w:r>
      <w:r w:rsidR="004D3403" w:rsidRPr="006D3FB5">
        <w:rPr>
          <w:rFonts w:hAnsi="Times New Roman" w:ascii="Times New Roman"/>
          <w:b w:val="false"/>
          <w:lang w:val="hr-HR"/>
        </w:rPr>
        <w:t>je</w:t>
      </w:r>
      <w:r w:rsidR="00E9451C" w:rsidRPr="006D3FB5">
        <w:rPr>
          <w:rFonts w:hAnsi="Times New Roman" w:ascii="Times New Roman"/>
          <w:b w:val="false"/>
          <w:lang w:val="hr-HR"/>
        </w:rPr>
        <w:t xml:space="preserve"> </w:t>
      </w:r>
      <w:r w:rsidRPr="006D3FB5">
        <w:rPr>
          <w:rFonts w:hAnsi="Times New Roman" w:ascii="Times New Roman"/>
          <w:b w:val="false"/>
          <w:lang w:val="hr-HR"/>
        </w:rPr>
        <w:t>otvoren stečajni postupak</w:t>
      </w:r>
      <w:r w:rsidR="004D3403" w:rsidRPr="006D3FB5">
        <w:rPr>
          <w:rFonts w:hAnsi="Times New Roman" w:ascii="Times New Roman"/>
          <w:b w:val="false"/>
          <w:lang w:val="hr-HR"/>
        </w:rPr>
        <w:t>.</w:t>
      </w:r>
      <w:r w:rsidRPr="006D3FB5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Stečajnu masu dužnika čin</w:t>
      </w:r>
      <w:r w:rsidR="002C5077" w:rsidRPr="006D3FB5">
        <w:rPr>
          <w:rFonts w:hAnsi="Times New Roman" w:ascii="Times New Roman"/>
          <w:b w:val="false"/>
          <w:lang w:val="hr-HR"/>
        </w:rPr>
        <w:t>i</w:t>
      </w:r>
      <w:r w:rsidR="0092421C" w:rsidRPr="006D3FB5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6D3FB5">
        <w:rPr>
          <w:rFonts w:hAnsi="Times New Roman" w:ascii="Times New Roman"/>
          <w:b w:val="false"/>
          <w:lang w:val="hr-HR"/>
        </w:rPr>
        <w:t>a</w:t>
      </w:r>
      <w:r w:rsidR="0092421C" w:rsidRPr="006D3FB5">
        <w:rPr>
          <w:rFonts w:hAnsi="Times New Roman" w:ascii="Times New Roman"/>
          <w:b w:val="false"/>
          <w:lang w:val="hr-HR"/>
        </w:rPr>
        <w:t xml:space="preserve"> koj</w:t>
      </w:r>
      <w:r w:rsidR="002C5077" w:rsidRPr="006D3FB5">
        <w:rPr>
          <w:rFonts w:hAnsi="Times New Roman" w:ascii="Times New Roman"/>
          <w:b w:val="false"/>
          <w:lang w:val="hr-HR"/>
        </w:rPr>
        <w:t>a</w:t>
      </w:r>
      <w:r w:rsidR="006845E2" w:rsidRPr="006D3FB5">
        <w:rPr>
          <w:rFonts w:hAnsi="Times New Roman" w:ascii="Times New Roman"/>
          <w:b w:val="false"/>
          <w:lang w:val="hr-HR"/>
        </w:rPr>
        <w:t xml:space="preserve"> </w:t>
      </w:r>
      <w:r w:rsidR="002C5077" w:rsidRPr="006D3FB5">
        <w:rPr>
          <w:rFonts w:hAnsi="Times New Roman" w:ascii="Times New Roman"/>
          <w:b w:val="false"/>
          <w:lang w:val="hr-HR"/>
        </w:rPr>
        <w:t>je</w:t>
      </w:r>
      <w:r w:rsidR="006845E2" w:rsidRPr="006D3FB5">
        <w:rPr>
          <w:rFonts w:hAnsi="Times New Roman" w:ascii="Times New Roman"/>
          <w:b w:val="false"/>
          <w:lang w:val="hr-HR"/>
        </w:rPr>
        <w:t xml:space="preserve"> </w:t>
      </w:r>
      <w:r w:rsidR="00250893" w:rsidRPr="006D3FB5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Na nekretnin</w:t>
      </w:r>
      <w:r w:rsidR="002C5077" w:rsidRPr="006D3FB5">
        <w:rPr>
          <w:rFonts w:hAnsi="Times New Roman" w:ascii="Times New Roman"/>
          <w:b w:val="false"/>
          <w:lang w:val="hr-HR"/>
        </w:rPr>
        <w:t>i</w:t>
      </w:r>
      <w:r w:rsidR="0092421C" w:rsidRPr="006D3FB5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6D3FB5">
        <w:rPr>
          <w:rFonts w:hAnsi="Times New Roman" w:ascii="Times New Roman"/>
          <w:b w:val="false"/>
          <w:lang w:val="hr-HR"/>
        </w:rPr>
        <w:t>opisan</w:t>
      </w:r>
      <w:r w:rsidR="002C5077" w:rsidRPr="006D3FB5">
        <w:rPr>
          <w:rFonts w:hAnsi="Times New Roman" w:ascii="Times New Roman"/>
          <w:b w:val="false"/>
          <w:lang w:val="hr-HR"/>
        </w:rPr>
        <w:t>oj</w:t>
      </w:r>
      <w:r w:rsidR="003C4709" w:rsidRPr="006D3FB5">
        <w:rPr>
          <w:rFonts w:hAnsi="Times New Roman" w:ascii="Times New Roman"/>
          <w:b w:val="false"/>
          <w:lang w:val="hr-HR"/>
        </w:rPr>
        <w:t xml:space="preserve"> u </w:t>
      </w:r>
      <w:r w:rsidR="0054620A" w:rsidRPr="006D3FB5">
        <w:rPr>
          <w:rFonts w:hAnsi="Times New Roman" w:ascii="Times New Roman"/>
          <w:b w:val="false"/>
          <w:lang w:val="hr-HR"/>
        </w:rPr>
        <w:t xml:space="preserve">izreci </w:t>
      </w:r>
      <w:r w:rsidR="003C4709" w:rsidRPr="006D3FB5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6D3FB5">
        <w:rPr>
          <w:rFonts w:hAnsi="Times New Roman" w:ascii="Times New Roman"/>
          <w:b w:val="false"/>
          <w:lang w:val="hr-HR"/>
        </w:rPr>
        <w:t>postoji</w:t>
      </w:r>
      <w:r w:rsidR="0092421C" w:rsidRPr="006D3FB5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6D3FB5">
        <w:rPr>
          <w:rFonts w:hAnsi="Times New Roman" w:ascii="Times New Roman"/>
          <w:b w:val="false"/>
          <w:lang w:val="hr-HR"/>
        </w:rPr>
        <w:t>o</w:t>
      </w:r>
      <w:r w:rsidR="0092421C" w:rsidRPr="006D3FB5">
        <w:rPr>
          <w:rFonts w:hAnsi="Times New Roman" w:ascii="Times New Roman"/>
          <w:b w:val="false"/>
          <w:lang w:val="hr-HR"/>
        </w:rPr>
        <w:t xml:space="preserve"> prav</w:t>
      </w:r>
      <w:r w:rsidR="00D0763B" w:rsidRPr="006D3FB5">
        <w:rPr>
          <w:rFonts w:hAnsi="Times New Roman" w:ascii="Times New Roman"/>
          <w:b w:val="false"/>
          <w:lang w:val="hr-HR"/>
        </w:rPr>
        <w:t>o</w:t>
      </w:r>
      <w:r w:rsidR="0092421C" w:rsidRPr="006D3FB5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6D3FB5">
        <w:rPr>
          <w:rFonts w:hAnsi="Times New Roman" w:ascii="Times New Roman"/>
          <w:b w:val="false"/>
          <w:lang w:val="hr-HR"/>
        </w:rPr>
        <w:t xml:space="preserve"> </w:t>
      </w:r>
      <w:r w:rsidR="00C5013C" w:rsidRPr="006D3FB5">
        <w:rPr>
          <w:rFonts w:hAnsi="Times New Roman" w:ascii="Times New Roman"/>
          <w:b w:val="false"/>
          <w:lang w:val="hr-HR"/>
        </w:rPr>
        <w:t>trećih osoba</w:t>
      </w:r>
      <w:r w:rsidR="00AD7A56" w:rsidRPr="006D3FB5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Stečajni upravitelj je</w:t>
      </w:r>
      <w:r w:rsidR="0054620A" w:rsidRPr="006D3FB5">
        <w:rPr>
          <w:rFonts w:hAnsi="Times New Roman" w:ascii="Times New Roman"/>
          <w:b w:val="false"/>
          <w:lang w:val="hr-HR"/>
        </w:rPr>
        <w:t xml:space="preserve"> </w:t>
      </w:r>
      <w:r w:rsidR="00AF068C" w:rsidRPr="006D3FB5">
        <w:rPr>
          <w:rFonts w:hAnsi="Times New Roman" w:ascii="Times New Roman"/>
          <w:b w:val="false"/>
          <w:lang w:val="hr-HR"/>
        </w:rPr>
        <w:t>11. listopada</w:t>
      </w:r>
      <w:r w:rsidR="00C7648F" w:rsidRPr="006D3FB5">
        <w:rPr>
          <w:rFonts w:hAnsi="Times New Roman" w:ascii="Times New Roman"/>
          <w:b w:val="false"/>
          <w:lang w:val="hr-HR"/>
        </w:rPr>
        <w:t xml:space="preserve"> 2018</w:t>
      </w:r>
      <w:r w:rsidRPr="006D3FB5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6D3FB5">
        <w:rPr>
          <w:rFonts w:hAnsi="Times New Roman" w:ascii="Times New Roman"/>
          <w:b w:val="false"/>
          <w:lang w:val="hr-HR"/>
        </w:rPr>
        <w:t>a</w:t>
      </w:r>
      <w:r w:rsidRPr="006D3FB5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6D3FB5">
        <w:rPr>
          <w:rFonts w:hAnsi="Times New Roman" w:ascii="Times New Roman"/>
          <w:b w:val="false"/>
          <w:lang w:val="hr-HR"/>
        </w:rPr>
        <w:t>a</w:t>
      </w:r>
      <w:r w:rsidRPr="006D3FB5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6D3FB5">
        <w:rPr>
          <w:rFonts w:hAnsi="Times New Roman" w:ascii="Times New Roman"/>
          <w:b w:val="false"/>
          <w:lang w:val="hr-HR"/>
        </w:rPr>
        <w:t>oj</w:t>
      </w:r>
      <w:r w:rsidRPr="006D3FB5">
        <w:rPr>
          <w:rFonts w:hAnsi="Times New Roman" w:ascii="Times New Roman"/>
          <w:b w:val="false"/>
          <w:lang w:val="hr-HR"/>
        </w:rPr>
        <w:t xml:space="preserve"> postoj</w:t>
      </w:r>
      <w:r w:rsidR="0054620A" w:rsidRPr="006D3FB5">
        <w:rPr>
          <w:rFonts w:hAnsi="Times New Roman" w:ascii="Times New Roman"/>
          <w:b w:val="false"/>
          <w:lang w:val="hr-HR"/>
        </w:rPr>
        <w:t>i</w:t>
      </w:r>
      <w:r w:rsidRPr="006D3FB5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6D3FB5">
        <w:rPr>
          <w:rFonts w:hAnsi="Times New Roman" w:ascii="Times New Roman"/>
          <w:b w:val="false"/>
          <w:lang w:val="hr-HR"/>
        </w:rPr>
        <w:t>o</w:t>
      </w:r>
      <w:r w:rsidRPr="006D3FB5">
        <w:rPr>
          <w:rFonts w:hAnsi="Times New Roman" w:ascii="Times New Roman"/>
          <w:b w:val="false"/>
          <w:lang w:val="hr-HR"/>
        </w:rPr>
        <w:t xml:space="preserve"> prav</w:t>
      </w:r>
      <w:r w:rsidR="0054620A" w:rsidRPr="006D3FB5">
        <w:rPr>
          <w:rFonts w:hAnsi="Times New Roman" w:ascii="Times New Roman"/>
          <w:b w:val="false"/>
          <w:lang w:val="hr-HR"/>
        </w:rPr>
        <w:t>o</w:t>
      </w:r>
      <w:r w:rsidRPr="006D3FB5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6D3FB5">
        <w:rPr>
          <w:rFonts w:hAnsi="Times New Roman" w:ascii="Times New Roman"/>
          <w:b w:val="false"/>
          <w:lang w:val="hr-HR"/>
        </w:rPr>
        <w:t xml:space="preserve"> </w:t>
      </w:r>
      <w:r w:rsidR="00C5013C" w:rsidRPr="006D3FB5">
        <w:rPr>
          <w:rFonts w:hAnsi="Times New Roman" w:ascii="Times New Roman"/>
          <w:b w:val="false"/>
          <w:lang w:val="hr-HR"/>
        </w:rPr>
        <w:t>trećih osoba</w:t>
      </w:r>
      <w:r w:rsidR="00AD7A56" w:rsidRPr="006D3FB5">
        <w:rPr>
          <w:rFonts w:hAnsi="Times New Roman" w:ascii="Times New Roman"/>
          <w:b w:val="false"/>
          <w:lang w:val="hr-HR"/>
        </w:rPr>
        <w:t xml:space="preserve"> </w:t>
      </w:r>
      <w:r w:rsidR="00D0763B" w:rsidRPr="006D3FB5">
        <w:rPr>
          <w:rFonts w:hAnsi="Times New Roman" w:ascii="Times New Roman"/>
          <w:b w:val="false"/>
          <w:lang w:val="hr-HR"/>
        </w:rPr>
        <w:t>unovč</w:t>
      </w:r>
      <w:r w:rsidR="002C5077" w:rsidRPr="006D3FB5">
        <w:rPr>
          <w:rFonts w:hAnsi="Times New Roman" w:ascii="Times New Roman"/>
          <w:b w:val="false"/>
          <w:lang w:val="hr-HR"/>
        </w:rPr>
        <w:t>i</w:t>
      </w:r>
      <w:r w:rsidR="00D0763B" w:rsidRPr="006D3FB5">
        <w:rPr>
          <w:rFonts w:hAnsi="Times New Roman" w:ascii="Times New Roman"/>
          <w:b w:val="false"/>
          <w:lang w:val="hr-HR"/>
        </w:rPr>
        <w:t xml:space="preserve"> </w:t>
      </w:r>
      <w:r w:rsidR="00250893" w:rsidRPr="006D3FB5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6D3FB5">
        <w:rPr>
          <w:rFonts w:hAnsi="Times New Roman" w:ascii="Times New Roman"/>
          <w:b w:val="false"/>
          <w:lang w:val="hr-HR"/>
        </w:rPr>
        <w:t xml:space="preserve">i </w:t>
      </w:r>
      <w:r w:rsidR="00250893" w:rsidRPr="006D3FB5">
        <w:rPr>
          <w:rFonts w:hAnsi="Times New Roman" w:ascii="Times New Roman"/>
          <w:b w:val="false"/>
          <w:lang w:val="hr-HR"/>
        </w:rPr>
        <w:t>sukladno čl.</w:t>
      </w:r>
      <w:r w:rsidR="005E08C2" w:rsidRPr="006D3FB5">
        <w:rPr>
          <w:rFonts w:hAnsi="Times New Roman" w:ascii="Times New Roman"/>
          <w:b w:val="false"/>
          <w:lang w:val="hr-HR"/>
        </w:rPr>
        <w:t>247</w:t>
      </w:r>
      <w:r w:rsidR="00250893" w:rsidRPr="006D3FB5">
        <w:rPr>
          <w:rFonts w:hAnsi="Times New Roman" w:ascii="Times New Roman"/>
          <w:b w:val="false"/>
          <w:lang w:val="hr-HR"/>
        </w:rPr>
        <w:t>. st.</w:t>
      </w:r>
      <w:r w:rsidR="005E08C2" w:rsidRPr="006D3FB5">
        <w:rPr>
          <w:rFonts w:hAnsi="Times New Roman" w:ascii="Times New Roman"/>
          <w:b w:val="false"/>
          <w:lang w:val="hr-HR"/>
        </w:rPr>
        <w:t>1</w:t>
      </w:r>
      <w:r w:rsidR="00250893" w:rsidRPr="006D3FB5">
        <w:rPr>
          <w:rFonts w:hAnsi="Times New Roman" w:ascii="Times New Roman"/>
          <w:b w:val="false"/>
          <w:lang w:val="hr-HR"/>
        </w:rPr>
        <w:t xml:space="preserve">. </w:t>
      </w:r>
      <w:r w:rsidR="005E08C2" w:rsidRPr="006D3FB5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6D3FB5">
        <w:rPr>
          <w:rFonts w:hAnsi="Times New Roman" w:ascii="Times New Roman"/>
          <w:b w:val="false"/>
          <w:lang w:val="hr-HR"/>
        </w:rPr>
        <w:t>S</w:t>
      </w:r>
      <w:r w:rsidR="00262AFB" w:rsidRPr="006D3FB5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6D3FB5">
        <w:rPr>
          <w:rFonts w:hAnsi="Times New Roman" w:ascii="Times New Roman"/>
          <w:b w:val="false"/>
          <w:lang w:val="hr-HR"/>
        </w:rPr>
        <w:t>71/15,</w:t>
      </w:r>
      <w:r w:rsidR="00C7648F" w:rsidRPr="006D3FB5">
        <w:rPr>
          <w:rFonts w:hAnsi="Times New Roman" w:ascii="Times New Roman"/>
          <w:b w:val="false"/>
          <w:lang w:val="hr-HR"/>
        </w:rPr>
        <w:t xml:space="preserve"> 104/17</w:t>
      </w:r>
      <w:r w:rsidR="00262AFB" w:rsidRPr="006D3FB5">
        <w:rPr>
          <w:rFonts w:hAnsi="Times New Roman" w:ascii="Times New Roman"/>
          <w:b w:val="false"/>
          <w:lang w:val="hr-HR"/>
        </w:rPr>
        <w:t xml:space="preserve"> dalje: SZ)</w:t>
      </w:r>
      <w:r w:rsidRPr="006D3FB5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6D3FB5">
        <w:rPr>
          <w:rFonts w:hAnsi="Times New Roman" w:ascii="Times New Roman"/>
          <w:b w:val="false"/>
          <w:lang w:val="hr-HR"/>
        </w:rPr>
        <w:t>na temelju</w:t>
      </w:r>
      <w:r w:rsidRPr="006D3FB5">
        <w:rPr>
          <w:rFonts w:hAnsi="Times New Roman" w:ascii="Times New Roman"/>
          <w:b w:val="false"/>
          <w:lang w:val="hr-HR"/>
        </w:rPr>
        <w:t xml:space="preserve"> čl.</w:t>
      </w:r>
      <w:r w:rsidR="005E08C2" w:rsidRPr="006D3FB5">
        <w:rPr>
          <w:rFonts w:hAnsi="Times New Roman" w:ascii="Times New Roman"/>
          <w:b w:val="false"/>
          <w:lang w:val="hr-HR"/>
        </w:rPr>
        <w:t>247</w:t>
      </w:r>
      <w:r w:rsidRPr="006D3FB5">
        <w:rPr>
          <w:rFonts w:hAnsi="Times New Roman" w:ascii="Times New Roman"/>
          <w:b w:val="false"/>
          <w:lang w:val="hr-HR"/>
        </w:rPr>
        <w:t>. st.</w:t>
      </w:r>
      <w:r w:rsidR="005E08C2" w:rsidRPr="006D3FB5">
        <w:rPr>
          <w:rFonts w:hAnsi="Times New Roman" w:ascii="Times New Roman"/>
          <w:b w:val="false"/>
          <w:lang w:val="hr-HR"/>
        </w:rPr>
        <w:t>2</w:t>
      </w:r>
      <w:r w:rsidRPr="006D3FB5">
        <w:rPr>
          <w:rFonts w:hAnsi="Times New Roman" w:ascii="Times New Roman"/>
          <w:b w:val="false"/>
          <w:lang w:val="hr-HR"/>
        </w:rPr>
        <w:t>.</w:t>
      </w:r>
      <w:r w:rsidR="005958EA" w:rsidRPr="006D3FB5">
        <w:rPr>
          <w:rFonts w:hAnsi="Times New Roman" w:ascii="Times New Roman"/>
          <w:b w:val="false"/>
          <w:lang w:val="hr-HR"/>
        </w:rPr>
        <w:t xml:space="preserve"> </w:t>
      </w:r>
      <w:r w:rsidR="00262AFB" w:rsidRPr="006D3FB5">
        <w:rPr>
          <w:rFonts w:hAnsi="Times New Roman" w:ascii="Times New Roman"/>
          <w:b w:val="false"/>
          <w:lang w:val="hr-HR"/>
        </w:rPr>
        <w:t xml:space="preserve">SZ-a, </w:t>
      </w:r>
      <w:r w:rsidRPr="006D3FB5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6D3FB5">
      <w:pPr>
        <w:jc w:val="center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 Rijeci</w:t>
      </w:r>
      <w:r w:rsidR="00B03869" w:rsidRPr="006D3FB5">
        <w:rPr>
          <w:rFonts w:hAnsi="Times New Roman" w:ascii="Times New Roman"/>
          <w:b w:val="false"/>
          <w:lang w:val="hr-HR"/>
        </w:rPr>
        <w:t xml:space="preserve"> </w:t>
      </w:r>
      <w:r w:rsidR="00AF068C" w:rsidRPr="006D3FB5">
        <w:rPr>
          <w:rFonts w:hAnsi="Times New Roman" w:ascii="Times New Roman"/>
          <w:b w:val="false"/>
          <w:lang w:val="hr-HR"/>
        </w:rPr>
        <w:t>29. listopada</w:t>
      </w:r>
      <w:r w:rsidR="00BC2EF5" w:rsidRPr="006D3FB5">
        <w:rPr>
          <w:rFonts w:hAnsi="Times New Roman" w:ascii="Times New Roman"/>
          <w:b w:val="false"/>
          <w:lang w:val="hr-HR"/>
        </w:rPr>
        <w:t xml:space="preserve"> </w:t>
      </w:r>
      <w:r w:rsidR="00C7648F" w:rsidRPr="006D3FB5">
        <w:rPr>
          <w:rFonts w:hAnsi="Times New Roman" w:ascii="Times New Roman"/>
          <w:b w:val="false"/>
          <w:lang w:val="hr-HR"/>
        </w:rPr>
        <w:t>2018.</w:t>
      </w:r>
    </w:p>
    <w:p w:rsidRDefault="00250893" w:rsidP="00F251CF" w:rsidR="005E08C2" w:rsidRPr="006D3FB5">
      <w:pPr>
        <w:jc w:val="right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                       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Protiv </w:t>
      </w:r>
      <w:r w:rsidR="00E9451C" w:rsidRPr="006D3FB5">
        <w:rPr>
          <w:rFonts w:hAnsi="Times New Roman" w:ascii="Times New Roman"/>
          <w:b w:val="false"/>
          <w:lang w:val="hr-HR"/>
        </w:rPr>
        <w:t>r</w:t>
      </w:r>
      <w:r w:rsidRPr="006D3FB5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6D3FB5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6D3FB5">
        <w:rPr>
          <w:rFonts w:hAnsi="Times New Roman" w:ascii="Times New Roman"/>
          <w:b w:val="false"/>
          <w:lang w:val="hr-HR"/>
        </w:rPr>
        <w:t>Žalba se podnosi pute</w:t>
      </w:r>
      <w:r w:rsidR="00C64330" w:rsidRPr="006D3FB5">
        <w:rPr>
          <w:rFonts w:hAnsi="Times New Roman" w:ascii="Times New Roman"/>
          <w:b w:val="false"/>
          <w:lang w:val="hr-HR"/>
        </w:rPr>
        <w:t>m</w:t>
      </w:r>
      <w:r w:rsidR="00EA0EE6" w:rsidRPr="006D3FB5">
        <w:rPr>
          <w:rFonts w:hAnsi="Times New Roman" w:ascii="Times New Roman"/>
          <w:b w:val="false"/>
          <w:lang w:val="hr-HR"/>
        </w:rPr>
        <w:t xml:space="preserve"> </w:t>
      </w:r>
      <w:r w:rsidRPr="006D3FB5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R="00250893" w:rsidRPr="006D3FB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EEC" w:rsidR="00ED6EEC">
      <w:r>
        <w:separator/>
      </w:r>
    </w:p>
  </w:endnote>
  <w:endnote w:id="0" w:type="continuationSeparator">
    <w:p w:rsidRDefault="00ED6EEC" w:rsidR="00ED6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9C4C99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EEC" w:rsidR="00ED6EEC">
      <w:r>
        <w:separator/>
      </w:r>
    </w:p>
  </w:footnote>
  <w:footnote w:id="0" w:type="continuationSeparator">
    <w:p w:rsidRDefault="00ED6EEC" w:rsidR="00ED6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B45919">
      <w:rPr>
        <w:rFonts w:hAnsi="Times New Roman" w:ascii="Times New Roman"/>
        <w:b w:val="false"/>
      </w:rPr>
      <w:t>190</w:t>
    </w:r>
    <w:r w:rsidR="007C5600">
      <w:rPr>
        <w:rFonts w:hAnsi="Times New Roman" w:ascii="Times New Roman"/>
        <w:b w:val="false"/>
      </w:rPr>
      <w:t>/2016</w:t>
    </w:r>
    <w:r w:rsidR="008A6675">
      <w:rPr>
        <w:rFonts w:hAnsi="Times New Roman" w:ascii="Times New Roman"/>
        <w:b w:val="false"/>
      </w:rPr>
      <w:t>-119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237D"/>
    <w:multiLevelType w:val="hybridMultilevel"/>
    <w:tmpl w:val="6472015A"/>
    <w:lvl w:tplc="041A0003" w:ilvl="0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5349E8"/>
    <w:multiLevelType w:val="hybridMultilevel"/>
    <w:tmpl w:val="17FA202C"/>
    <w:lvl w:tplc="041A0003" w:ilvl="0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5">
    <w:nsid w:val="4B0B2BCA"/>
    <w:multiLevelType w:val="hybridMultilevel"/>
    <w:tmpl w:val="5C48AAD8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35418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3423B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D3FB5"/>
    <w:rsid w:val="006E6BF7"/>
    <w:rsid w:val="006E7116"/>
    <w:rsid w:val="006F6D17"/>
    <w:rsid w:val="007166C6"/>
    <w:rsid w:val="007651E3"/>
    <w:rsid w:val="00771446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61693"/>
    <w:rsid w:val="0087250B"/>
    <w:rsid w:val="00876DA0"/>
    <w:rsid w:val="008861F2"/>
    <w:rsid w:val="00890A0F"/>
    <w:rsid w:val="0089413C"/>
    <w:rsid w:val="008A2E62"/>
    <w:rsid w:val="008A420C"/>
    <w:rsid w:val="008A6675"/>
    <w:rsid w:val="008A6CA4"/>
    <w:rsid w:val="008C05A3"/>
    <w:rsid w:val="008D29CE"/>
    <w:rsid w:val="008D3C54"/>
    <w:rsid w:val="008E3C65"/>
    <w:rsid w:val="008E6A97"/>
    <w:rsid w:val="009060F4"/>
    <w:rsid w:val="0092421C"/>
    <w:rsid w:val="00946989"/>
    <w:rsid w:val="00951F45"/>
    <w:rsid w:val="00956C24"/>
    <w:rsid w:val="009725F6"/>
    <w:rsid w:val="00983E4B"/>
    <w:rsid w:val="009A7977"/>
    <w:rsid w:val="009B4A11"/>
    <w:rsid w:val="009B7AC6"/>
    <w:rsid w:val="009C4035"/>
    <w:rsid w:val="009C4C99"/>
    <w:rsid w:val="009E0FB6"/>
    <w:rsid w:val="009E7733"/>
    <w:rsid w:val="009F3972"/>
    <w:rsid w:val="00A02007"/>
    <w:rsid w:val="00A03719"/>
    <w:rsid w:val="00A067C3"/>
    <w:rsid w:val="00A4075C"/>
    <w:rsid w:val="00A442A0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068C"/>
    <w:rsid w:val="00AF54F1"/>
    <w:rsid w:val="00B00B67"/>
    <w:rsid w:val="00B03869"/>
    <w:rsid w:val="00B15524"/>
    <w:rsid w:val="00B33E7E"/>
    <w:rsid w:val="00B33F2F"/>
    <w:rsid w:val="00B37FE8"/>
    <w:rsid w:val="00B45919"/>
    <w:rsid w:val="00B7682C"/>
    <w:rsid w:val="00B808AF"/>
    <w:rsid w:val="00B87D74"/>
    <w:rsid w:val="00B93330"/>
    <w:rsid w:val="00BA7EE7"/>
    <w:rsid w:val="00BC14FF"/>
    <w:rsid w:val="00BC240A"/>
    <w:rsid w:val="00BC2EF5"/>
    <w:rsid w:val="00BE7B0B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7648F"/>
    <w:rsid w:val="00C82068"/>
    <w:rsid w:val="00C9456E"/>
    <w:rsid w:val="00CB774B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B30A3"/>
    <w:rsid w:val="00ED1129"/>
    <w:rsid w:val="00ED6EEC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42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7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6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1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St-190/2016-114</izvorni_sadrzaj>
    <derivirana_varijabla naziv="DomainObject.PredzadnjaOdlukaIzPredmeta.Oznaka_1">St-190/2016-114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B81DF-2FE4-4C31-B6A9-866C6E77E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10</properties:Pages>
  <properties:Words>3825</properties:Words>
  <properties:Characters>21440</properties:Characters>
  <properties:Lines>448</properties:Lines>
  <properties:Paragraphs>89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2018-10-29T08:51:00Z</dcterms:created>
  <dc:creator>rcerneka</dc:creator>
  <cp:lastModifiedBy>Danijela Fumić</cp:lastModifiedBy>
  <cp:lastPrinted>2015-10-27T14:12:00Z</cp:lastPrinted>
  <dcterms:modified xmlns:xsi="http://www.w3.org/2001/XMLSchema-instance" xsi:type="dcterms:W3CDTF">2018-10-29T08:52:00Z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(190 16 rješenje prodaja - NOVO3.docx)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