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01aec" w14:paraId="0901aec" w:rsidRDefault="0032065C" w:rsidP="005D7BF8" w:rsidR="0032065C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065C" w:rsidP="005D7BF8" w:rsidR="0032065C" w:rsidRPr="0032065C">
      <w:pPr>
        <w:pStyle w:val="Bezproreda"/>
        <w:jc w:val="both"/>
        <w:rPr>
          <w:rFonts w:hAnsi="Times New Roman" w:ascii="Times New Roman"/>
          <w:b w:val="false"/>
        </w:rPr>
      </w:pPr>
      <w:r w:rsidRPr="0032065C">
        <w:rPr>
          <w:rFonts w:eastAsia="MS Mincho" w:hAnsi="Times New Roman" w:ascii="Times New Roman"/>
          <w:b w:val="false"/>
        </w:rPr>
        <w:t xml:space="preserve">   REPUBLIKA HRVATSKA</w:t>
      </w:r>
    </w:p>
    <w:p w:rsidRDefault="0032065C" w:rsidP="005D7BF8" w:rsidR="0032065C" w:rsidRPr="0032065C">
      <w:pPr>
        <w:pStyle w:val="Bezproreda"/>
        <w:jc w:val="both"/>
        <w:rPr>
          <w:rFonts w:hAnsi="Times New Roman" w:ascii="Times New Roman"/>
          <w:b w:val="false"/>
        </w:rPr>
      </w:pPr>
      <w:r w:rsidRPr="0032065C">
        <w:rPr>
          <w:rFonts w:eastAsia="MS Mincho" w:hAnsi="Times New Roman" w:ascii="Times New Roman"/>
          <w:b w:val="false"/>
        </w:rPr>
        <w:t>TRGOVAČKI SUD U RIJECI</w:t>
      </w:r>
    </w:p>
    <w:p w:rsidRDefault="0032065C" w:rsidP="005D7BF8" w:rsidR="0032065C" w:rsidRPr="0032065C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32065C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1A2F93" w:rsidP="001A2F93" w:rsidR="008E2F63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1A2F93" w:rsidP="001A2F93" w:rsidR="001A2F93">
      <w:pPr>
        <w:jc w:val="center"/>
        <w:rPr>
          <w:rFonts w:hAnsi="Times New Roman" w:ascii="Times New Roman"/>
        </w:rPr>
      </w:pPr>
    </w:p>
    <w:p w:rsidRDefault="00103044" w:rsidP="00103044" w:rsidR="00103044" w:rsidRPr="001A2F93">
      <w:pPr>
        <w:jc w:val="center"/>
        <w:rPr>
          <w:rFonts w:hAnsi="Times New Roman" w:ascii="Times New Roman"/>
        </w:rPr>
      </w:pPr>
      <w:r w:rsidRPr="001A2F93">
        <w:rPr>
          <w:rFonts w:hAnsi="Times New Roman" w:ascii="Times New Roman"/>
        </w:rPr>
        <w:t>R J E Š E N J E</w:t>
      </w:r>
    </w:p>
    <w:p w:rsidRDefault="0036669B" w:rsidP="008E2F63" w:rsidR="0036669B" w:rsidRPr="001A2F93">
      <w:pPr>
        <w:jc w:val="center"/>
        <w:rPr>
          <w:rFonts w:hAnsi="Times New Roman" w:ascii="Times New Roman"/>
        </w:rPr>
      </w:pPr>
    </w:p>
    <w:p w:rsidRDefault="008E2F63" w:rsidP="008E2F63" w:rsidR="008E2F63" w:rsidRPr="001A2F93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ab/>
        <w:t>Trgovački sud u Rijeci</w:t>
      </w:r>
      <w:r w:rsidR="00EE18D9" w:rsidRPr="001A2F93">
        <w:rPr>
          <w:rFonts w:hAnsi="Times New Roman" w:ascii="Times New Roman"/>
          <w:b w:val="false"/>
        </w:rPr>
        <w:t>,</w:t>
      </w:r>
      <w:r w:rsidR="005A6056">
        <w:rPr>
          <w:rFonts w:hAnsi="Times New Roman" w:ascii="Times New Roman"/>
          <w:b w:val="false"/>
        </w:rPr>
        <w:t xml:space="preserve"> </w:t>
      </w:r>
      <w:r w:rsidR="005A6056" w:rsidRPr="005A6056">
        <w:rPr>
          <w:rFonts w:hAnsi="Times New Roman" w:ascii="Times New Roman"/>
          <w:b w:val="false"/>
        </w:rPr>
        <w:t>OIB 88785964957</w:t>
      </w:r>
      <w:r w:rsidR="005A6056">
        <w:rPr>
          <w:rFonts w:hAnsi="Times New Roman" w:ascii="Times New Roman"/>
          <w:b w:val="false"/>
        </w:rPr>
        <w:t>,</w:t>
      </w:r>
      <w:r w:rsidR="00EE18D9" w:rsidRPr="001A2F93">
        <w:rPr>
          <w:rFonts w:hAnsi="Times New Roman" w:ascii="Times New Roman"/>
          <w:b w:val="false"/>
        </w:rPr>
        <w:t xml:space="preserve"> </w:t>
      </w:r>
      <w:r w:rsidRPr="001A2F93">
        <w:rPr>
          <w:rFonts w:hAnsi="Times New Roman" w:ascii="Times New Roman"/>
          <w:b w:val="false"/>
        </w:rPr>
        <w:t xml:space="preserve">po sucu </w:t>
      </w:r>
      <w:r w:rsidR="002F65B9">
        <w:rPr>
          <w:rFonts w:hAnsi="Times New Roman" w:ascii="Times New Roman"/>
          <w:b w:val="false"/>
        </w:rPr>
        <w:t xml:space="preserve">pojedincu </w:t>
      </w:r>
      <w:r w:rsidRPr="001A2F93">
        <w:rPr>
          <w:rFonts w:hAnsi="Times New Roman" w:ascii="Times New Roman"/>
          <w:b w:val="false"/>
        </w:rPr>
        <w:t xml:space="preserve">Danieli Korlević, u </w:t>
      </w:r>
      <w:r w:rsidR="00AC062A">
        <w:rPr>
          <w:rFonts w:hAnsi="Times New Roman" w:ascii="Times New Roman"/>
          <w:b w:val="false"/>
        </w:rPr>
        <w:t>stečajnom</w:t>
      </w:r>
      <w:r w:rsidR="006B1B2A">
        <w:rPr>
          <w:rFonts w:hAnsi="Times New Roman" w:ascii="Times New Roman"/>
          <w:b w:val="false"/>
        </w:rPr>
        <w:t xml:space="preserve"> postupka </w:t>
      </w:r>
      <w:r w:rsidR="00AC062A">
        <w:rPr>
          <w:rFonts w:hAnsi="Times New Roman" w:ascii="Times New Roman"/>
          <w:b w:val="false"/>
        </w:rPr>
        <w:t>nad dužnikom</w:t>
      </w:r>
      <w:r w:rsidR="006B1B2A">
        <w:rPr>
          <w:rFonts w:hAnsi="Times New Roman" w:ascii="Times New Roman"/>
          <w:b w:val="false"/>
        </w:rPr>
        <w:t xml:space="preserve"> </w:t>
      </w:r>
      <w:r w:rsidR="002F65B9" w:rsidRPr="002F65B9">
        <w:rPr>
          <w:rFonts w:hAnsi="Times New Roman" w:ascii="Times New Roman"/>
        </w:rPr>
        <w:t>K. L. GAMA d. o. o. za građevinarstvo u stečaju</w:t>
      </w:r>
      <w:r w:rsidR="006B1B2A">
        <w:rPr>
          <w:rFonts w:hAnsi="Times New Roman" w:ascii="Times New Roman"/>
        </w:rPr>
        <w:t xml:space="preserve">, </w:t>
      </w:r>
      <w:r w:rsidR="002F65B9">
        <w:rPr>
          <w:rFonts w:hAnsi="Times New Roman" w:ascii="Times New Roman"/>
        </w:rPr>
        <w:t xml:space="preserve">Viškovo, Ronjgi 6, OIB </w:t>
      </w:r>
      <w:r w:rsidR="002F65B9" w:rsidRPr="002F65B9">
        <w:rPr>
          <w:rFonts w:hAnsi="Times New Roman" w:ascii="Times New Roman"/>
        </w:rPr>
        <w:t>11068958409</w:t>
      </w:r>
      <w:r w:rsidR="002F65B9">
        <w:rPr>
          <w:rFonts w:hAnsi="Times New Roman" w:ascii="Times New Roman"/>
        </w:rPr>
        <w:t xml:space="preserve">, </w:t>
      </w:r>
      <w:r w:rsidR="000B4312" w:rsidRPr="001A2F93">
        <w:rPr>
          <w:rFonts w:hAnsi="Times New Roman" w:ascii="Times New Roman"/>
          <w:b w:val="false"/>
        </w:rPr>
        <w:t xml:space="preserve">odlučujući o prijedlogu stečajnog upravitelja, </w:t>
      </w:r>
      <w:r w:rsidRPr="001A2F93">
        <w:rPr>
          <w:rFonts w:hAnsi="Times New Roman" w:ascii="Times New Roman"/>
          <w:b w:val="false"/>
        </w:rPr>
        <w:t>dana</w:t>
      </w:r>
      <w:r w:rsidR="00D35C92" w:rsidRPr="001A2F93">
        <w:rPr>
          <w:rFonts w:hAnsi="Times New Roman" w:ascii="Times New Roman"/>
          <w:b w:val="false"/>
        </w:rPr>
        <w:t xml:space="preserve"> </w:t>
      </w:r>
      <w:r w:rsidR="002F65B9">
        <w:rPr>
          <w:rFonts w:hAnsi="Times New Roman" w:ascii="Times New Roman"/>
          <w:b w:val="false"/>
        </w:rPr>
        <w:t>04. srpnja</w:t>
      </w:r>
      <w:r w:rsidR="001961D9">
        <w:rPr>
          <w:rFonts w:hAnsi="Times New Roman" w:ascii="Times New Roman"/>
          <w:b w:val="false"/>
        </w:rPr>
        <w:t xml:space="preserve"> 2017</w:t>
      </w:r>
      <w:r w:rsidR="00EE18D9" w:rsidRPr="001A2F93">
        <w:rPr>
          <w:rFonts w:hAnsi="Times New Roman" w:ascii="Times New Roman"/>
          <w:b w:val="false"/>
        </w:rPr>
        <w:t>. godine</w:t>
      </w:r>
    </w:p>
    <w:p w:rsidRDefault="008E2F63" w:rsidP="008E2F63" w:rsidR="008E2F63" w:rsidRPr="001A2F93">
      <w:pPr>
        <w:jc w:val="both"/>
        <w:rPr>
          <w:rFonts w:hAnsi="Times New Roman" w:ascii="Times New Roman"/>
          <w:b w:val="false"/>
        </w:rPr>
      </w:pPr>
    </w:p>
    <w:p w:rsidRDefault="00103044" w:rsidP="008E2F63" w:rsidR="008E2F63">
      <w:pPr>
        <w:jc w:val="center"/>
        <w:rPr>
          <w:rFonts w:hAnsi="Times New Roman" w:ascii="Times New Roman"/>
        </w:rPr>
      </w:pPr>
      <w:r w:rsidRPr="00300B33">
        <w:rPr>
          <w:rFonts w:hAnsi="Times New Roman" w:ascii="Times New Roman"/>
        </w:rPr>
        <w:t xml:space="preserve">r i j e š i o </w:t>
      </w:r>
      <w:r w:rsidR="004A16D2" w:rsidRPr="00300B33">
        <w:rPr>
          <w:rFonts w:hAnsi="Times New Roman" w:ascii="Times New Roman"/>
        </w:rPr>
        <w:t xml:space="preserve"> </w:t>
      </w:r>
      <w:r w:rsidRPr="00300B33">
        <w:rPr>
          <w:rFonts w:hAnsi="Times New Roman" w:ascii="Times New Roman"/>
        </w:rPr>
        <w:t xml:space="preserve">  </w:t>
      </w:r>
      <w:r w:rsidR="008E2F63" w:rsidRPr="00300B33">
        <w:rPr>
          <w:rFonts w:hAnsi="Times New Roman" w:ascii="Times New Roman"/>
        </w:rPr>
        <w:t>j e</w:t>
      </w:r>
    </w:p>
    <w:p w:rsidRDefault="00431FB0" w:rsidP="008E2F63" w:rsidR="00431FB0" w:rsidRPr="00300B33">
      <w:pPr>
        <w:jc w:val="center"/>
        <w:rPr>
          <w:rFonts w:hAnsi="Times New Roman" w:ascii="Times New Roman"/>
        </w:rPr>
      </w:pPr>
    </w:p>
    <w:p w:rsidRDefault="00300B33" w:rsidP="008E2F63" w:rsidR="00E02BCD" w:rsidRPr="001A2F93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="008E2F63" w:rsidRPr="001A2F93">
        <w:rPr>
          <w:rFonts w:hAnsi="Times New Roman" w:ascii="Times New Roman"/>
          <w:b w:val="false"/>
          <w:bCs/>
        </w:rPr>
        <w:t xml:space="preserve">Saziva se </w:t>
      </w:r>
    </w:p>
    <w:p w:rsidRDefault="000B0D13" w:rsidP="00E02BCD" w:rsidR="00E02BCD" w:rsidRPr="00300B33">
      <w:pPr>
        <w:jc w:val="center"/>
        <w:rPr>
          <w:rFonts w:hAnsi="Times New Roman" w:ascii="Times New Roman"/>
          <w:bCs/>
        </w:rPr>
      </w:pPr>
      <w:r w:rsidRPr="00300B33">
        <w:rPr>
          <w:rFonts w:hAnsi="Times New Roman" w:ascii="Times New Roman"/>
          <w:bCs/>
        </w:rPr>
        <w:t>Skupština</w:t>
      </w:r>
      <w:r w:rsidR="008E2F63" w:rsidRPr="00300B33">
        <w:rPr>
          <w:rFonts w:hAnsi="Times New Roman" w:ascii="Times New Roman"/>
          <w:bCs/>
        </w:rPr>
        <w:t xml:space="preserve"> vjerovnika</w:t>
      </w:r>
    </w:p>
    <w:p w:rsidRDefault="00E02BCD" w:rsidP="008E2F63" w:rsidR="00E02BCD" w:rsidRPr="001A2F93">
      <w:pPr>
        <w:jc w:val="both"/>
        <w:rPr>
          <w:rFonts w:hAnsi="Times New Roman" w:ascii="Times New Roman"/>
          <w:b w:val="false"/>
          <w:bCs/>
        </w:rPr>
      </w:pPr>
    </w:p>
    <w:p w:rsidRDefault="00AC062A" w:rsidP="008E2F63" w:rsidR="00E02BCD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stečajnog</w:t>
      </w:r>
      <w:r w:rsidR="006B1B2A">
        <w:rPr>
          <w:rFonts w:hAnsi="Times New Roman" w:ascii="Times New Roman"/>
          <w:b w:val="false"/>
          <w:bCs/>
        </w:rPr>
        <w:t xml:space="preserve"> dužnika </w:t>
      </w:r>
      <w:r w:rsidR="002F65B9" w:rsidRPr="002F65B9">
        <w:rPr>
          <w:rFonts w:hAnsi="Times New Roman" w:ascii="Times New Roman"/>
        </w:rPr>
        <w:t>K. L. GAMA d. o. o. za građevinarstvo u stečaju</w:t>
      </w:r>
      <w:r w:rsidR="00BD10EB" w:rsidRPr="00BD10EB">
        <w:rPr>
          <w:rFonts w:hAnsi="Times New Roman" w:ascii="Times New Roman"/>
          <w:b w:val="false"/>
        </w:rPr>
        <w:t>,</w:t>
      </w:r>
      <w:r w:rsidR="002F65B9">
        <w:rPr>
          <w:rFonts w:hAnsi="Times New Roman" w:ascii="Times New Roman"/>
          <w:b w:val="false"/>
        </w:rPr>
        <w:t xml:space="preserve"> </w:t>
      </w:r>
      <w:r w:rsidR="002F65B9">
        <w:rPr>
          <w:rFonts w:hAnsi="Times New Roman" w:ascii="Times New Roman"/>
        </w:rPr>
        <w:t xml:space="preserve">Viškovo, Ronjgi 6, OIB </w:t>
      </w:r>
      <w:r w:rsidR="002F65B9" w:rsidRPr="002F65B9">
        <w:rPr>
          <w:rFonts w:hAnsi="Times New Roman" w:ascii="Times New Roman"/>
        </w:rPr>
        <w:t>11068958409</w:t>
      </w:r>
      <w:r w:rsidR="00BD10EB">
        <w:rPr>
          <w:rFonts w:hAnsi="Times New Roman" w:ascii="Times New Roman"/>
        </w:rPr>
        <w:t xml:space="preserve"> </w:t>
      </w:r>
      <w:r w:rsidR="000B0D13" w:rsidRPr="001A2F93">
        <w:rPr>
          <w:rFonts w:hAnsi="Times New Roman" w:ascii="Times New Roman"/>
          <w:b w:val="false"/>
          <w:bCs/>
        </w:rPr>
        <w:t>za dan</w:t>
      </w:r>
    </w:p>
    <w:p w:rsidRDefault="005E05CE" w:rsidP="008E2F63" w:rsidR="005E05CE" w:rsidRPr="001A2F93">
      <w:pPr>
        <w:jc w:val="both"/>
        <w:rPr>
          <w:rFonts w:hAnsi="Times New Roman" w:ascii="Times New Roman"/>
          <w:b w:val="false"/>
          <w:bCs/>
        </w:rPr>
      </w:pPr>
    </w:p>
    <w:p w:rsidRDefault="001961D9" w:rsidP="00AC24F6" w:rsidR="00AC24F6" w:rsidRPr="001A2F93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2</w:t>
      </w:r>
      <w:r w:rsidR="002F65B9">
        <w:rPr>
          <w:rFonts w:hAnsi="Times New Roman" w:ascii="Times New Roman"/>
          <w:bCs/>
        </w:rPr>
        <w:t>0</w:t>
      </w:r>
      <w:r>
        <w:rPr>
          <w:rFonts w:hAnsi="Times New Roman" w:ascii="Times New Roman"/>
          <w:bCs/>
        </w:rPr>
        <w:t xml:space="preserve">. </w:t>
      </w:r>
      <w:r w:rsidR="002F65B9">
        <w:rPr>
          <w:rFonts w:hAnsi="Times New Roman" w:ascii="Times New Roman"/>
          <w:bCs/>
        </w:rPr>
        <w:t>rujna</w:t>
      </w:r>
      <w:r w:rsidR="005E05CE">
        <w:rPr>
          <w:rFonts w:hAnsi="Times New Roman" w:ascii="Times New Roman"/>
          <w:bCs/>
        </w:rPr>
        <w:t xml:space="preserve"> 201</w:t>
      </w:r>
      <w:r>
        <w:rPr>
          <w:rFonts w:hAnsi="Times New Roman" w:ascii="Times New Roman"/>
          <w:bCs/>
        </w:rPr>
        <w:t>7</w:t>
      </w:r>
      <w:r w:rsidR="00D35C92" w:rsidRPr="001A2F93">
        <w:rPr>
          <w:rFonts w:hAnsi="Times New Roman" w:ascii="Times New Roman"/>
          <w:bCs/>
        </w:rPr>
        <w:t>.</w:t>
      </w:r>
      <w:r w:rsidR="006B1B2A">
        <w:rPr>
          <w:rFonts w:hAnsi="Times New Roman" w:ascii="Times New Roman"/>
          <w:bCs/>
        </w:rPr>
        <w:t xml:space="preserve"> </w:t>
      </w:r>
      <w:r w:rsidR="00D35C92" w:rsidRPr="001A2F93">
        <w:rPr>
          <w:rFonts w:hAnsi="Times New Roman" w:ascii="Times New Roman"/>
          <w:bCs/>
        </w:rPr>
        <w:t>g</w:t>
      </w:r>
      <w:r w:rsidR="006B1B2A">
        <w:rPr>
          <w:rFonts w:hAnsi="Times New Roman" w:ascii="Times New Roman"/>
          <w:bCs/>
        </w:rPr>
        <w:t>odine</w:t>
      </w:r>
      <w:r w:rsidR="00D35C92" w:rsidRPr="001A2F93">
        <w:rPr>
          <w:rFonts w:hAnsi="Times New Roman" w:ascii="Times New Roman"/>
          <w:bCs/>
        </w:rPr>
        <w:t xml:space="preserve"> u </w:t>
      </w:r>
      <w:r>
        <w:rPr>
          <w:rFonts w:hAnsi="Times New Roman" w:ascii="Times New Roman"/>
          <w:bCs/>
        </w:rPr>
        <w:t>1</w:t>
      </w:r>
      <w:r w:rsidR="002F65B9">
        <w:rPr>
          <w:rFonts w:hAnsi="Times New Roman" w:ascii="Times New Roman"/>
          <w:bCs/>
        </w:rPr>
        <w:t>0</w:t>
      </w:r>
      <w:r w:rsidR="00D35C92" w:rsidRPr="001A2F93">
        <w:rPr>
          <w:rFonts w:hAnsi="Times New Roman" w:ascii="Times New Roman"/>
          <w:bCs/>
        </w:rPr>
        <w:t>:</w:t>
      </w:r>
      <w:r w:rsidR="00B30E6F" w:rsidRPr="001A2F93">
        <w:rPr>
          <w:rFonts w:hAnsi="Times New Roman" w:ascii="Times New Roman"/>
          <w:bCs/>
        </w:rPr>
        <w:t>00</w:t>
      </w:r>
      <w:r w:rsidR="000B0D13" w:rsidRPr="001A2F93">
        <w:rPr>
          <w:rFonts w:hAnsi="Times New Roman" w:ascii="Times New Roman"/>
          <w:bCs/>
        </w:rPr>
        <w:t xml:space="preserve"> sati</w:t>
      </w:r>
      <w:r w:rsidR="00AC24F6" w:rsidRPr="001A2F93">
        <w:rPr>
          <w:rFonts w:hAnsi="Times New Roman" w:ascii="Times New Roman"/>
          <w:bCs/>
        </w:rPr>
        <w:t xml:space="preserve"> </w:t>
      </w:r>
    </w:p>
    <w:p w:rsidRDefault="005E7A20" w:rsidP="00AC24F6" w:rsidR="00AC24F6" w:rsidRPr="001A2F93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kod </w:t>
      </w:r>
      <w:r w:rsidR="00AC24F6" w:rsidRPr="001A2F93">
        <w:rPr>
          <w:rFonts w:hAnsi="Times New Roman" w:ascii="Times New Roman"/>
          <w:bCs/>
        </w:rPr>
        <w:t>Trgovačk</w:t>
      </w:r>
      <w:r>
        <w:rPr>
          <w:rFonts w:hAnsi="Times New Roman" w:ascii="Times New Roman"/>
          <w:bCs/>
        </w:rPr>
        <w:t>og</w:t>
      </w:r>
      <w:r w:rsidR="00AC24F6" w:rsidRPr="001A2F93">
        <w:rPr>
          <w:rFonts w:hAnsi="Times New Roman" w:ascii="Times New Roman"/>
          <w:bCs/>
        </w:rPr>
        <w:t xml:space="preserve"> sud</w:t>
      </w:r>
      <w:r>
        <w:rPr>
          <w:rFonts w:hAnsi="Times New Roman" w:ascii="Times New Roman"/>
          <w:bCs/>
        </w:rPr>
        <w:t>a</w:t>
      </w:r>
      <w:r w:rsidR="00AC24F6" w:rsidRPr="001A2F93">
        <w:rPr>
          <w:rFonts w:hAnsi="Times New Roman" w:ascii="Times New Roman"/>
          <w:bCs/>
        </w:rPr>
        <w:t xml:space="preserve"> u Rijeci</w:t>
      </w:r>
    </w:p>
    <w:p w:rsidRDefault="00AC24F6" w:rsidP="00AC24F6" w:rsidR="00907252">
      <w:pPr>
        <w:jc w:val="center"/>
        <w:rPr>
          <w:rFonts w:hAnsi="Times New Roman" w:ascii="Times New Roman"/>
          <w:bCs/>
        </w:rPr>
      </w:pPr>
      <w:r w:rsidRPr="001A2F93">
        <w:rPr>
          <w:rFonts w:hAnsi="Times New Roman" w:ascii="Times New Roman"/>
          <w:bCs/>
        </w:rPr>
        <w:t xml:space="preserve">Zadarska 1-3 </w:t>
      </w:r>
    </w:p>
    <w:p w:rsidRDefault="00D35C92" w:rsidP="00AC24F6" w:rsidR="00AC24F6" w:rsidRPr="001A2F93">
      <w:pPr>
        <w:jc w:val="center"/>
        <w:rPr>
          <w:rFonts w:hAnsi="Times New Roman" w:ascii="Times New Roman"/>
          <w:bCs/>
        </w:rPr>
      </w:pPr>
      <w:r w:rsidRPr="001A2F93">
        <w:rPr>
          <w:rFonts w:hAnsi="Times New Roman" w:ascii="Times New Roman"/>
          <w:bCs/>
        </w:rPr>
        <w:t xml:space="preserve">I. kat, </w:t>
      </w:r>
      <w:r w:rsidR="00AC24F6" w:rsidRPr="001A2F93">
        <w:rPr>
          <w:rFonts w:hAnsi="Times New Roman" w:ascii="Times New Roman"/>
          <w:bCs/>
        </w:rPr>
        <w:t>sudnica 2</w:t>
      </w:r>
      <w:r w:rsidR="000B0D13" w:rsidRPr="001A2F93">
        <w:rPr>
          <w:rFonts w:hAnsi="Times New Roman" w:ascii="Times New Roman"/>
          <w:bCs/>
        </w:rPr>
        <w:t>.</w:t>
      </w:r>
    </w:p>
    <w:p w:rsidRDefault="000B0D13" w:rsidP="00AC24F6" w:rsidR="00B30E6F" w:rsidRPr="001A2F93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 xml:space="preserve">      </w:t>
      </w:r>
    </w:p>
    <w:p w:rsidRDefault="000B0D13" w:rsidP="008D4A73" w:rsidR="009E1AA3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>Dnevni red:</w:t>
      </w:r>
    </w:p>
    <w:p w:rsidRDefault="008D4A73" w:rsidP="008D4A73" w:rsidR="005A605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8D4A73">
        <w:rPr>
          <w:rFonts w:hAnsi="Times New Roman" w:ascii="Times New Roman"/>
          <w:b w:val="false"/>
        </w:rPr>
        <w:t>Izviješće stečajnog upravitelja o tijeku stečajnog postupka i stanju stečajne mase</w:t>
      </w:r>
      <w:r w:rsidR="005A6056">
        <w:rPr>
          <w:rFonts w:hAnsi="Times New Roman" w:ascii="Times New Roman"/>
          <w:b w:val="false"/>
        </w:rPr>
        <w:t xml:space="preserve">, </w:t>
      </w:r>
    </w:p>
    <w:p w:rsidRDefault="002F65B9" w:rsidP="008D4A73" w:rsidR="005A605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Donošenje odluke o načinu razrješenja problematike kupoprodaje nekretnine dužnika (šest spremišta od 32m2 na adresi Viškovo, Benčani 29) </w:t>
      </w:r>
    </w:p>
    <w:p w:rsidRDefault="00BD10EB" w:rsidP="000B0D13" w:rsidR="00BD10EB" w:rsidRPr="001A2F93">
      <w:pPr>
        <w:jc w:val="center"/>
        <w:rPr>
          <w:rFonts w:hAnsi="Times New Roman" w:ascii="Times New Roman"/>
        </w:rPr>
      </w:pPr>
    </w:p>
    <w:p w:rsidRDefault="00103044" w:rsidP="000B0D13" w:rsidR="00103044" w:rsidRPr="008D4A73">
      <w:pPr>
        <w:jc w:val="center"/>
        <w:rPr>
          <w:rFonts w:hAnsi="Times New Roman" w:ascii="Times New Roman"/>
        </w:rPr>
      </w:pPr>
      <w:r w:rsidRPr="008D4A73">
        <w:rPr>
          <w:rFonts w:hAnsi="Times New Roman" w:ascii="Times New Roman"/>
        </w:rPr>
        <w:t>Obrazloženje</w:t>
      </w:r>
    </w:p>
    <w:p w:rsidRDefault="00A3432D" w:rsidP="000B0D13" w:rsidR="00A3432D" w:rsidRPr="001A2F93">
      <w:pPr>
        <w:jc w:val="center"/>
        <w:rPr>
          <w:rFonts w:hAnsi="Times New Roman" w:ascii="Times New Roman"/>
          <w:b w:val="false"/>
        </w:rPr>
      </w:pPr>
    </w:p>
    <w:p w:rsidRDefault="000B4312" w:rsidP="005A6056" w:rsidR="00C54D82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ab/>
        <w:t>Podneskom od</w:t>
      </w:r>
      <w:r w:rsidR="008D4A73">
        <w:rPr>
          <w:rFonts w:hAnsi="Times New Roman" w:ascii="Times New Roman"/>
          <w:b w:val="false"/>
        </w:rPr>
        <w:t xml:space="preserve"> </w:t>
      </w:r>
      <w:r w:rsidR="007A3D9F">
        <w:rPr>
          <w:rFonts w:hAnsi="Times New Roman" w:ascii="Times New Roman"/>
          <w:b w:val="false"/>
        </w:rPr>
        <w:t>23. svibnja</w:t>
      </w:r>
      <w:r w:rsidR="001961D9">
        <w:rPr>
          <w:rFonts w:hAnsi="Times New Roman" w:ascii="Times New Roman"/>
          <w:b w:val="false"/>
        </w:rPr>
        <w:t xml:space="preserve"> 2017</w:t>
      </w:r>
      <w:r w:rsidRPr="001A2F93">
        <w:rPr>
          <w:rFonts w:hAnsi="Times New Roman" w:ascii="Times New Roman"/>
          <w:b w:val="false"/>
        </w:rPr>
        <w:t>.</w:t>
      </w:r>
      <w:r w:rsidR="006B1B2A">
        <w:rPr>
          <w:rFonts w:hAnsi="Times New Roman" w:ascii="Times New Roman"/>
          <w:b w:val="false"/>
        </w:rPr>
        <w:t xml:space="preserve"> </w:t>
      </w:r>
      <w:r w:rsidRPr="001A2F93">
        <w:rPr>
          <w:rFonts w:hAnsi="Times New Roman" w:ascii="Times New Roman"/>
          <w:b w:val="false"/>
        </w:rPr>
        <w:t>g</w:t>
      </w:r>
      <w:r w:rsidR="006B1B2A">
        <w:rPr>
          <w:rFonts w:hAnsi="Times New Roman" w:ascii="Times New Roman"/>
          <w:b w:val="false"/>
        </w:rPr>
        <w:t>odine</w:t>
      </w:r>
      <w:r w:rsidRPr="001A2F93">
        <w:rPr>
          <w:rFonts w:hAnsi="Times New Roman" w:ascii="Times New Roman"/>
          <w:b w:val="false"/>
        </w:rPr>
        <w:t xml:space="preserve"> stečajni upravitelj </w:t>
      </w:r>
      <w:r w:rsidR="00AF7A81" w:rsidRPr="00AF7A81">
        <w:rPr>
          <w:rFonts w:hAnsi="Times New Roman" w:ascii="Times New Roman"/>
          <w:b w:val="false"/>
        </w:rPr>
        <w:t>predložio je su</w:t>
      </w:r>
      <w:r w:rsidR="007A3D9F">
        <w:rPr>
          <w:rFonts w:hAnsi="Times New Roman" w:ascii="Times New Roman"/>
          <w:b w:val="false"/>
        </w:rPr>
        <w:t>d</w:t>
      </w:r>
      <w:r w:rsidR="00AF7A81" w:rsidRPr="00AF7A81">
        <w:rPr>
          <w:rFonts w:hAnsi="Times New Roman" w:ascii="Times New Roman"/>
          <w:b w:val="false"/>
        </w:rPr>
        <w:t>u sazivanje skupštine vjerovnika s predloženim dnevnim redom.</w:t>
      </w:r>
    </w:p>
    <w:p w:rsidRDefault="00AF7A81" w:rsidP="00103044" w:rsidR="00103044" w:rsidRPr="001A2F9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103044" w:rsidRPr="001A2F93">
        <w:rPr>
          <w:rFonts w:hAnsi="Times New Roman" w:ascii="Times New Roman"/>
          <w:b w:val="false"/>
        </w:rPr>
        <w:t>Slijedom navedenog, a temeljem čl.</w:t>
      </w:r>
      <w:r w:rsidR="005E05CE">
        <w:rPr>
          <w:rFonts w:hAnsi="Times New Roman" w:ascii="Times New Roman"/>
          <w:b w:val="false"/>
        </w:rPr>
        <w:t>104.</w:t>
      </w:r>
      <w:r w:rsidR="005B2B50">
        <w:rPr>
          <w:rFonts w:hAnsi="Times New Roman" w:ascii="Times New Roman"/>
          <w:b w:val="false"/>
        </w:rPr>
        <w:t xml:space="preserve"> </w:t>
      </w:r>
      <w:r w:rsidR="005B2B50" w:rsidRPr="005B2B50">
        <w:rPr>
          <w:rFonts w:hAnsi="Times New Roman" w:ascii="Times New Roman"/>
          <w:b w:val="false"/>
        </w:rPr>
        <w:t xml:space="preserve">Stečajnog zakona </w:t>
      </w:r>
      <w:r w:rsidR="005B2B50" w:rsidRPr="005B2B50">
        <w:rPr>
          <w:rFonts w:hAnsi="Times New Roman" w:ascii="Times New Roman"/>
          <w:b w:val="false"/>
          <w:bCs/>
        </w:rPr>
        <w:t>(</w:t>
      </w:r>
      <w:r>
        <w:rPr>
          <w:rFonts w:hAnsi="Times New Roman" w:ascii="Times New Roman"/>
          <w:b w:val="false"/>
          <w:bCs/>
        </w:rPr>
        <w:t>Narodne novine br.71/15</w:t>
      </w:r>
      <w:r w:rsidR="005B2B50" w:rsidRPr="005B2B50">
        <w:rPr>
          <w:rFonts w:hAnsi="Times New Roman" w:ascii="Times New Roman"/>
          <w:b w:val="false"/>
          <w:bCs/>
        </w:rPr>
        <w:t>)</w:t>
      </w:r>
      <w:r w:rsidR="005B2B50" w:rsidRPr="005B2B50">
        <w:rPr>
          <w:rFonts w:hAnsi="Times New Roman" w:ascii="Times New Roman"/>
          <w:b w:val="false"/>
        </w:rPr>
        <w:t xml:space="preserve"> </w:t>
      </w:r>
      <w:r w:rsidR="00103044" w:rsidRPr="001A2F93">
        <w:rPr>
          <w:rFonts w:hAnsi="Times New Roman" w:ascii="Times New Roman"/>
          <w:b w:val="false"/>
        </w:rPr>
        <w:t>odlučeno je kao u izre</w:t>
      </w:r>
      <w:r w:rsidR="00B30E6F" w:rsidRPr="001A2F93">
        <w:rPr>
          <w:rFonts w:hAnsi="Times New Roman" w:ascii="Times New Roman"/>
          <w:b w:val="false"/>
        </w:rPr>
        <w:t>ci</w:t>
      </w:r>
      <w:r w:rsidR="00103044" w:rsidRPr="001A2F93">
        <w:rPr>
          <w:rFonts w:hAnsi="Times New Roman" w:ascii="Times New Roman"/>
          <w:b w:val="false"/>
        </w:rPr>
        <w:t xml:space="preserve"> rješenja.</w:t>
      </w:r>
    </w:p>
    <w:p w:rsidRDefault="00D02127" w:rsidP="000B0D13" w:rsidR="00D02127" w:rsidRPr="001A2F93">
      <w:pPr>
        <w:jc w:val="center"/>
        <w:rPr>
          <w:rFonts w:hAnsi="Times New Roman" w:ascii="Times New Roman"/>
          <w:b w:val="false"/>
        </w:rPr>
      </w:pPr>
    </w:p>
    <w:p w:rsidRDefault="000B0D13" w:rsidP="000B0D13" w:rsidR="000B0D13">
      <w:pPr>
        <w:jc w:val="center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>U Rijeci,</w:t>
      </w:r>
      <w:r w:rsidR="00D35C92" w:rsidRPr="001A2F93">
        <w:rPr>
          <w:rFonts w:hAnsi="Times New Roman" w:ascii="Times New Roman"/>
          <w:b w:val="false"/>
        </w:rPr>
        <w:t xml:space="preserve"> </w:t>
      </w:r>
      <w:r w:rsidR="002F65B9">
        <w:rPr>
          <w:rFonts w:hAnsi="Times New Roman" w:ascii="Times New Roman"/>
          <w:b w:val="false"/>
        </w:rPr>
        <w:t>04. srpnja 2017</w:t>
      </w:r>
      <w:r w:rsidRPr="001A2F93">
        <w:rPr>
          <w:rFonts w:hAnsi="Times New Roman" w:ascii="Times New Roman"/>
          <w:b w:val="false"/>
        </w:rPr>
        <w:t>. godine</w:t>
      </w:r>
    </w:p>
    <w:p w:rsidRDefault="0032065C" w:rsidP="000B0D13" w:rsidR="0032065C" w:rsidRPr="001A2F93">
      <w:pPr>
        <w:jc w:val="center"/>
        <w:rPr>
          <w:rFonts w:hAnsi="Times New Roman" w:ascii="Times New Roman"/>
          <w:b w:val="false"/>
        </w:rPr>
      </w:pPr>
    </w:p>
    <w:p w:rsidRDefault="007A3D9F" w:rsidP="00F7171E" w:rsidR="008E2F63" w:rsidRPr="001A2F93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</w:t>
      </w:r>
      <w:r w:rsidR="008E2F63" w:rsidRPr="001A2F93">
        <w:rPr>
          <w:rFonts w:hAnsi="Times New Roman" w:ascii="Times New Roman"/>
          <w:b w:val="false"/>
        </w:rPr>
        <w:t>udac</w:t>
      </w:r>
    </w:p>
    <w:p w:rsidRDefault="008E2F63" w:rsidP="001961D9" w:rsidR="005E05CE">
      <w:pPr>
        <w:ind w:firstLine="708" w:left="1416"/>
        <w:jc w:val="right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="001961D9">
        <w:rPr>
          <w:rFonts w:hAnsi="Times New Roman" w:ascii="Times New Roman"/>
          <w:b w:val="false"/>
        </w:rPr>
        <w:t>D</w:t>
      </w:r>
      <w:r w:rsidRPr="001961D9">
        <w:rPr>
          <w:rFonts w:hAnsi="Times New Roman" w:ascii="Times New Roman"/>
          <w:b w:val="false"/>
        </w:rPr>
        <w:t>aniela</w:t>
      </w:r>
      <w:r w:rsidRPr="001A2F93">
        <w:rPr>
          <w:rFonts w:hAnsi="Times New Roman" w:ascii="Times New Roman"/>
          <w:b w:val="false"/>
        </w:rPr>
        <w:t xml:space="preserve"> Korlević</w:t>
      </w:r>
      <w:r w:rsidR="00C54D82">
        <w:rPr>
          <w:rFonts w:hAnsi="Times New Roman" w:ascii="Times New Roman"/>
          <w:b w:val="false"/>
        </w:rPr>
        <w:t xml:space="preserve"> </w:t>
      </w:r>
      <w:r w:rsidR="00431FB0">
        <w:rPr>
          <w:rFonts w:hAnsi="Times New Roman" w:ascii="Times New Roman"/>
          <w:b w:val="false"/>
        </w:rPr>
        <w:t xml:space="preserve"> </w:t>
      </w:r>
      <w:r w:rsidR="001961D9">
        <w:rPr>
          <w:rFonts w:hAnsi="Times New Roman" w:ascii="Times New Roman"/>
          <w:b w:val="false"/>
        </w:rPr>
        <w:t xml:space="preserve"> </w:t>
      </w:r>
    </w:p>
    <w:p w:rsidRDefault="0032065C" w:rsidP="001961D9" w:rsidR="0032065C" w:rsidRPr="005E05CE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5E05CE" w:rsidP="00431FB0" w:rsidR="005E05CE" w:rsidRPr="00431FB0">
      <w:pPr>
        <w:ind w:firstLine="708" w:left="1416"/>
        <w:jc w:val="right"/>
        <w:rPr>
          <w:rFonts w:hAnsi="Times New Roman" w:ascii="Times New Roman"/>
          <w:b w:val="false"/>
          <w:sz w:val="20"/>
        </w:rPr>
      </w:pPr>
    </w:p>
    <w:p w:rsidRDefault="008E2F63" w:rsidP="005E05CE" w:rsidR="008E2F63" w:rsidRPr="001A2F93">
      <w:pPr>
        <w:jc w:val="both"/>
        <w:rPr>
          <w:rFonts w:hAnsi="Times New Roman" w:ascii="Times New Roman"/>
        </w:rPr>
      </w:pPr>
      <w:r w:rsidRPr="001A2F93">
        <w:rPr>
          <w:rFonts w:hAnsi="Times New Roman" w:ascii="Times New Roman"/>
        </w:rPr>
        <w:lastRenderedPageBreak/>
        <w:t>UPUTA O PRAVNOM LIJEKU</w:t>
      </w:r>
      <w:r w:rsidR="00D35C92" w:rsidRPr="001A2F93">
        <w:rPr>
          <w:rFonts w:hAnsi="Times New Roman" w:ascii="Times New Roman"/>
        </w:rPr>
        <w:t>:</w:t>
      </w:r>
    </w:p>
    <w:p w:rsidRDefault="001961D9" w:rsidP="007A3D9F" w:rsidR="007A3D9F" w:rsidRPr="0032065C">
      <w:pPr>
        <w:jc w:val="both"/>
        <w:rPr>
          <w:rFonts w:hAnsi="Times New Roman" w:ascii="Times New Roman"/>
          <w:b w:val="false"/>
        </w:rPr>
      </w:pPr>
      <w:r w:rsidRPr="0032065C">
        <w:rPr>
          <w:rFonts w:hAnsi="Times New Roman" w:ascii="Times New Roman"/>
          <w:b w:val="false"/>
        </w:rPr>
        <w:t xml:space="preserve">Protiv ovog rješenja dopuštena je žalba Visokom trgovačkom sudu Republike Hrvatske.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32065C" w:rsidP="007A3D9F" w:rsidR="0032065C">
      <w:pPr>
        <w:jc w:val="both"/>
        <w:rPr>
          <w:rFonts w:hAnsi="Times New Roman" w:ascii="Times New Roman"/>
          <w:b w:val="false"/>
          <w:sz w:val="22"/>
        </w:rPr>
      </w:pPr>
    </w:p>
    <w:p w:rsidRDefault="0032065C" w:rsidP="007A3D9F" w:rsidR="0032065C">
      <w:pPr>
        <w:jc w:val="both"/>
        <w:rPr>
          <w:rFonts w:hAnsi="Times New Roman" w:ascii="Times New Roman"/>
          <w:b w:val="false"/>
          <w:sz w:val="22"/>
        </w:rPr>
      </w:pPr>
    </w:p>
    <w:p w:rsidRDefault="008E2F63" w:rsidP="007A3D9F" w:rsidR="008E2F63" w:rsidRPr="007A3D9F">
      <w:pPr>
        <w:jc w:val="both"/>
        <w:rPr>
          <w:rFonts w:hAnsi="Times New Roman" w:ascii="Times New Roman"/>
          <w:b w:val="false"/>
          <w:sz w:val="22"/>
        </w:rPr>
      </w:pPr>
      <w:r w:rsidRPr="00300B33">
        <w:rPr>
          <w:rFonts w:hAnsi="Times New Roman" w:ascii="Times New Roman"/>
          <w:sz w:val="20"/>
          <w:szCs w:val="20"/>
        </w:rPr>
        <w:t>DNA</w:t>
      </w:r>
      <w:r w:rsidR="00103044" w:rsidRPr="00300B33">
        <w:rPr>
          <w:rFonts w:hAnsi="Times New Roman" w:ascii="Times New Roman"/>
          <w:sz w:val="20"/>
          <w:szCs w:val="20"/>
        </w:rPr>
        <w:t>:</w:t>
      </w:r>
    </w:p>
    <w:p w:rsidRDefault="008E2F63" w:rsidP="008E2F63" w:rsidR="00D35C92" w:rsidRPr="00300B33">
      <w:pPr>
        <w:rPr>
          <w:rFonts w:hAnsi="Times New Roman" w:ascii="Times New Roman"/>
          <w:b w:val="false"/>
          <w:sz w:val="20"/>
          <w:szCs w:val="20"/>
        </w:rPr>
      </w:pPr>
      <w:r w:rsidRPr="00300B33">
        <w:rPr>
          <w:rFonts w:hAnsi="Times New Roman" w:ascii="Times New Roman"/>
          <w:b w:val="false"/>
          <w:sz w:val="20"/>
          <w:szCs w:val="20"/>
        </w:rPr>
        <w:t xml:space="preserve">- stečajni upravitelj </w:t>
      </w:r>
    </w:p>
    <w:p w:rsidRDefault="008E2F63" w:rsidP="008E2F63" w:rsidR="008E2F63" w:rsidRPr="00300B33">
      <w:pPr>
        <w:rPr>
          <w:rFonts w:hAnsi="Times New Roman" w:ascii="Times New Roman"/>
          <w:b w:val="false"/>
          <w:sz w:val="20"/>
          <w:szCs w:val="20"/>
        </w:rPr>
      </w:pPr>
      <w:r w:rsidRPr="00300B33">
        <w:rPr>
          <w:rFonts w:hAnsi="Times New Roman" w:ascii="Times New Roman"/>
          <w:b w:val="false"/>
          <w:sz w:val="20"/>
          <w:szCs w:val="20"/>
        </w:rPr>
        <w:t xml:space="preserve">- </w:t>
      </w:r>
      <w:r w:rsidR="0036669B">
        <w:rPr>
          <w:rFonts w:hAnsi="Times New Roman" w:ascii="Times New Roman"/>
          <w:b w:val="false"/>
          <w:sz w:val="20"/>
          <w:szCs w:val="20"/>
        </w:rPr>
        <w:t>e-O</w:t>
      </w:r>
      <w:r w:rsidRPr="00300B33">
        <w:rPr>
          <w:rFonts w:hAnsi="Times New Roman" w:ascii="Times New Roman"/>
          <w:b w:val="false"/>
          <w:sz w:val="20"/>
          <w:szCs w:val="20"/>
        </w:rPr>
        <w:t>glasna ploča</w:t>
      </w:r>
    </w:p>
    <w:p w:rsidRDefault="00103044" w:rsidP="008E2F63" w:rsidR="00103044" w:rsidRPr="00300B33">
      <w:pPr>
        <w:rPr>
          <w:rFonts w:hAnsi="Times New Roman" w:ascii="Times New Roman"/>
          <w:b w:val="false"/>
          <w:sz w:val="20"/>
          <w:szCs w:val="20"/>
        </w:rPr>
      </w:pPr>
    </w:p>
    <w:p w:rsidRDefault="008E2F63" w:rsidP="008E2F63" w:rsidR="00477F9C" w:rsidRPr="00300B33">
      <w:pPr>
        <w:rPr>
          <w:rFonts w:hAnsi="Times New Roman" w:ascii="Times New Roman"/>
          <w:b w:val="false"/>
          <w:sz w:val="20"/>
          <w:szCs w:val="20"/>
        </w:rPr>
      </w:pPr>
      <w:r w:rsidRPr="00300B33">
        <w:rPr>
          <w:rFonts w:hAnsi="Times New Roman" w:ascii="Times New Roman"/>
          <w:b w:val="false"/>
          <w:sz w:val="20"/>
          <w:szCs w:val="20"/>
        </w:rPr>
        <w:t>U Rijeci,</w:t>
      </w:r>
      <w:r w:rsidR="00477F9C" w:rsidRPr="00300B33">
        <w:rPr>
          <w:rFonts w:hAnsi="Times New Roman" w:ascii="Times New Roman"/>
          <w:b w:val="false"/>
          <w:sz w:val="20"/>
          <w:szCs w:val="20"/>
        </w:rPr>
        <w:t xml:space="preserve"> </w:t>
      </w:r>
      <w:r w:rsidR="002F65B9">
        <w:rPr>
          <w:rFonts w:hAnsi="Times New Roman" w:ascii="Times New Roman"/>
          <w:b w:val="false"/>
          <w:sz w:val="20"/>
          <w:szCs w:val="20"/>
        </w:rPr>
        <w:t>04.7</w:t>
      </w:r>
      <w:r w:rsidR="001961D9">
        <w:rPr>
          <w:rFonts w:hAnsi="Times New Roman" w:ascii="Times New Roman"/>
          <w:b w:val="false"/>
          <w:sz w:val="20"/>
          <w:szCs w:val="20"/>
        </w:rPr>
        <w:t>.2017</w:t>
      </w:r>
      <w:r w:rsidR="00A3432D" w:rsidRPr="00300B33">
        <w:rPr>
          <w:rFonts w:hAnsi="Times New Roman" w:ascii="Times New Roman"/>
          <w:b w:val="false"/>
          <w:sz w:val="20"/>
          <w:szCs w:val="20"/>
        </w:rPr>
        <w:t>.</w:t>
      </w:r>
      <w:r w:rsidR="00AA4138">
        <w:rPr>
          <w:rFonts w:hAnsi="Times New Roman" w:ascii="Times New Roman"/>
          <w:b w:val="false"/>
          <w:sz w:val="20"/>
          <w:szCs w:val="20"/>
        </w:rPr>
        <w:t xml:space="preserve"> </w:t>
      </w:r>
      <w:r w:rsidR="00A3432D" w:rsidRPr="00300B33">
        <w:rPr>
          <w:rFonts w:hAnsi="Times New Roman" w:ascii="Times New Roman"/>
          <w:b w:val="false"/>
          <w:sz w:val="20"/>
          <w:szCs w:val="20"/>
        </w:rPr>
        <w:t>g.</w:t>
      </w:r>
    </w:p>
    <w:p w:rsidRDefault="00D35C92" w:rsidP="008E2F63" w:rsidR="00D35C92" w:rsidRPr="00300B33">
      <w:pPr>
        <w:rPr>
          <w:rFonts w:hAnsi="Times New Roman" w:ascii="Times New Roman"/>
          <w:b w:val="false"/>
          <w:sz w:val="20"/>
          <w:szCs w:val="20"/>
        </w:rPr>
      </w:pPr>
    </w:p>
    <w:p w:rsidRDefault="008E2F63" w:rsidP="008E2F63" w:rsidR="008E2F63" w:rsidRPr="00300B33">
      <w:pPr>
        <w:rPr>
          <w:rFonts w:hAnsi="Times New Roman" w:ascii="Times New Roman"/>
          <w:b w:val="false"/>
          <w:sz w:val="20"/>
          <w:szCs w:val="20"/>
        </w:rPr>
      </w:pPr>
      <w:r w:rsidRPr="00300B33">
        <w:rPr>
          <w:rFonts w:hAnsi="Times New Roman" w:ascii="Times New Roman"/>
          <w:b w:val="false"/>
          <w:sz w:val="20"/>
          <w:szCs w:val="20"/>
        </w:rPr>
        <w:t>Stečajni sudac</w:t>
      </w:r>
    </w:p>
    <w:p w:rsidRDefault="008E2F63" w:rsidP="008E2F63" w:rsidR="008E2F63" w:rsidRPr="00300B3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300B3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1F52C4" w:rsidR="008E2F63" w:rsidRPr="00300B3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5073" w:rsidR="00485073">
      <w:r>
        <w:separator/>
      </w:r>
    </w:p>
  </w:endnote>
  <w:endnote w:id="0" w:type="continuationSeparator">
    <w:p w:rsidRDefault="00485073" w:rsidR="004850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065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5073" w:rsidR="00485073">
      <w:r>
        <w:separator/>
      </w:r>
    </w:p>
  </w:footnote>
  <w:footnote w:id="0" w:type="continuationSeparator">
    <w:p w:rsidRDefault="00485073" w:rsidR="004850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F05A46" w:rsidR="000B4312" w:rsidRPr="001A2F93">
    <w:pPr>
      <w:pStyle w:val="Zaglavlje"/>
      <w:jc w:val="right"/>
      <w:rPr>
        <w:rFonts w:hAnsi="Times New Roman" w:ascii="Times New Roman"/>
        <w:b w:val="false"/>
      </w:rPr>
    </w:pPr>
    <w:r>
      <w:t xml:space="preserve">                                        </w:t>
    </w:r>
    <w:r>
      <w:tab/>
      <w:t xml:space="preserve">                                             </w:t>
    </w:r>
    <w:r w:rsidRPr="001A2F93">
      <w:rPr>
        <w:rFonts w:hAnsi="Times New Roman" w:ascii="Times New Roman"/>
        <w:b w:val="false"/>
      </w:rPr>
      <w:t>Posl. br. 15 St-</w:t>
    </w:r>
    <w:r w:rsidR="002F65B9">
      <w:rPr>
        <w:rFonts w:hAnsi="Times New Roman" w:ascii="Times New Roman"/>
        <w:b w:val="false"/>
      </w:rPr>
      <w:t>618/16-25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3F58B5"/>
    <w:multiLevelType w:val="hybridMultilevel"/>
    <w:tmpl w:val="052831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6A71F7"/>
    <w:multiLevelType w:val="hybridMultilevel"/>
    <w:tmpl w:val="9ABCA2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F63"/>
    <w:rsid w:val="0000089C"/>
    <w:rsid w:val="000B0D13"/>
    <w:rsid w:val="000B4312"/>
    <w:rsid w:val="00103044"/>
    <w:rsid w:val="00137B57"/>
    <w:rsid w:val="001961D9"/>
    <w:rsid w:val="001A2F93"/>
    <w:rsid w:val="001F52C4"/>
    <w:rsid w:val="002556E4"/>
    <w:rsid w:val="002F2908"/>
    <w:rsid w:val="002F65B9"/>
    <w:rsid w:val="00300B33"/>
    <w:rsid w:val="0032065C"/>
    <w:rsid w:val="00337885"/>
    <w:rsid w:val="0036669B"/>
    <w:rsid w:val="003863D8"/>
    <w:rsid w:val="00431FB0"/>
    <w:rsid w:val="00477F9C"/>
    <w:rsid w:val="00485073"/>
    <w:rsid w:val="004A16D2"/>
    <w:rsid w:val="005A6056"/>
    <w:rsid w:val="005B2B50"/>
    <w:rsid w:val="005E05CE"/>
    <w:rsid w:val="005E7A20"/>
    <w:rsid w:val="005F3AC2"/>
    <w:rsid w:val="006B1B2A"/>
    <w:rsid w:val="006D1BF7"/>
    <w:rsid w:val="007462DF"/>
    <w:rsid w:val="007A3D9F"/>
    <w:rsid w:val="008D4A73"/>
    <w:rsid w:val="008D56E4"/>
    <w:rsid w:val="008E2F63"/>
    <w:rsid w:val="008F6D5F"/>
    <w:rsid w:val="00907252"/>
    <w:rsid w:val="0091741C"/>
    <w:rsid w:val="009E1AA3"/>
    <w:rsid w:val="009E396F"/>
    <w:rsid w:val="009F569C"/>
    <w:rsid w:val="00A00931"/>
    <w:rsid w:val="00A3432D"/>
    <w:rsid w:val="00A50178"/>
    <w:rsid w:val="00A5694E"/>
    <w:rsid w:val="00AA4138"/>
    <w:rsid w:val="00AC062A"/>
    <w:rsid w:val="00AC24F6"/>
    <w:rsid w:val="00AF7A81"/>
    <w:rsid w:val="00B12381"/>
    <w:rsid w:val="00B16172"/>
    <w:rsid w:val="00B30E6F"/>
    <w:rsid w:val="00B626AB"/>
    <w:rsid w:val="00B66DAE"/>
    <w:rsid w:val="00B824D0"/>
    <w:rsid w:val="00BB3045"/>
    <w:rsid w:val="00BD10EB"/>
    <w:rsid w:val="00C0446E"/>
    <w:rsid w:val="00C522BA"/>
    <w:rsid w:val="00C54D82"/>
    <w:rsid w:val="00CB3B39"/>
    <w:rsid w:val="00D02127"/>
    <w:rsid w:val="00D35C92"/>
    <w:rsid w:val="00D42868"/>
    <w:rsid w:val="00DA5DE4"/>
    <w:rsid w:val="00E02BCD"/>
    <w:rsid w:val="00E90764"/>
    <w:rsid w:val="00EA30E7"/>
    <w:rsid w:val="00EE18D9"/>
    <w:rsid w:val="00F05A46"/>
    <w:rsid w:val="00F71260"/>
    <w:rsid w:val="00F7171E"/>
    <w:rsid w:val="00F7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F63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06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06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065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06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06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2065C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3206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065C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F63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06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06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065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06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06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2065C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3206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065C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St-618/2016</izvorni_sadrzaj>
    <derivirana_varijabla naziv="DomainObject.Predmet.OznakaBroj_1">St-618/2016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 L. GAMA d. o. o. za građevinarstvo u stečaju</izvorni_sadrzaj>
    <derivirana_varijabla naziv="DomainObject.Predmet.ProtustrankaFormated_1">  K. L. GAMA d. o. o. za građevinarstvo u stečaju</derivirana_varijabla>
  </DomainObject.Predmet.ProtustrankaFormated>
  <DomainObject.Predmet.ProtustrankaFormatedOIB>
    <izvorni_sadrzaj>  K. L. GAMA d. o. o. za građevinarstvo u stečaju, OIB 11068958409</izvorni_sadrzaj>
    <derivirana_varijabla naziv="DomainObject.Predmet.ProtustrankaFormatedOIB_1">  K. L. GAMA d. o. o. za građevinarstvo u stečaju, OIB 11068958409</derivirana_varijabla>
  </DomainObject.Predmet.ProtustrankaFormatedOIB>
  <DomainObject.Predmet.ProtustrankaFormatedWithAdress>
    <izvorni_sadrzaj> K. L. GAMA d. o. o. za građevinarstvo u stečaju, Ronjgi 6, 51216 Viškovo</izvorni_sadrzaj>
    <derivirana_varijabla naziv="DomainObject.Predmet.ProtustrankaFormatedWithAdress_1"> K. L. GAMA d. o. o. za građevinarstvo u stečaju, Ronjgi 6, 51216 Viškovo</derivirana_varijabla>
  </DomainObject.Predmet.ProtustrankaFormatedWithAdress>
  <DomainObject.Predmet.ProtustrankaFormatedWithAdressOIB>
    <izvorni_sadrzaj> K. L. GAMA d. o. o. za građevinarstvo u stečaju, OIB 11068958409, Ronjgi 6, 51216 Viškovo</izvorni_sadrzaj>
    <derivirana_varijabla naziv="DomainObject.Predmet.ProtustrankaFormatedWithAdressOIB_1"> K. L. GAMA d. o. o. za građevinarstvo u stečaju, OIB 11068958409, Ronjgi 6, 51216 Viškovo</derivirana_varijabla>
  </DomainObject.Predmet.ProtustrankaFormatedWithAdressOIB>
  <DomainObject.Predmet.ProtustrankaWithAdress>
    <izvorni_sadrzaj>K. L. GAMA d. o. o. za građevinarstvo u stečaju Ronjgi 6, 51216 Viškovo</izvorni_sadrzaj>
    <derivirana_varijabla naziv="DomainObject.Predmet.ProtustrankaWithAdress_1">K. L. GAMA d. o. o. za građevinarstvo u stečaju Ronjgi 6, 51216 Viškovo</derivirana_varijabla>
  </DomainObject.Predmet.ProtustrankaWithAdress>
  <DomainObject.Predmet.ProtustrankaWithAdressOIB>
    <izvorni_sadrzaj>K. L. GAMA d. o. o. za građevinarstvo u stečaju, OIB 11068958409, Ronjgi 6, 51216 Viškovo</izvorni_sadrzaj>
    <derivirana_varijabla naziv="DomainObject.Predmet.ProtustrankaWithAdressOIB_1">K. L. GAMA d. o. o. za građevinarstvo u stečaju, OIB 11068958409, Ronjgi 6, 51216 Viškovo</derivirana_varijabla>
  </DomainObject.Predmet.ProtustrankaWithAdressOIB>
  <DomainObject.Predmet.ProtustrankaNazivFormated>
    <izvorni_sadrzaj>K. L. GAMA d. o. o. za građevinarstvo u stečaju</izvorni_sadrzaj>
    <derivirana_varijabla naziv="DomainObject.Predmet.ProtustrankaNazivFormated_1">K. L. GAMA d. o. o. za građevinarstvo u stečaju</derivirana_varijabla>
  </DomainObject.Predmet.ProtustrankaNazivFormated>
  <DomainObject.Predmet.ProtustrankaNazivFormatedOIB>
    <izvorni_sadrzaj>K. L. GAMA d. o. o. za građevinarstvo u stečaju, OIB 11068958409</izvorni_sadrzaj>
    <derivirana_varijabla naziv="DomainObject.Predmet.ProtustrankaNazivFormatedOIB_1">K. L. GAMA d. o. o. za građevinarstvo u stečaju, OIB 11068958409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K. L. GAMA d. o. o. za građevinarstvo u stečaju</item>
    </izvorni_sadrzaj>
    <derivirana_varijabla naziv="DomainObject.Predmet.ProtuStrankaListFormated_1">
      <item>K. L. GAMA d. o. o. za građevinarstvo u stečaju</item>
    </derivirana_varijabla>
  </DomainObject.Predmet.ProtuStrankaListFormated>
  <DomainObject.Predmet.ProtuStrankaListFormatedOIB>
    <izvorni_sadrzaj>
      <item>K. L. GAMA d. o. o. za građevinarstvo u stečaju, OIB 11068958409</item>
    </izvorni_sadrzaj>
    <derivirana_varijabla naziv="DomainObject.Predmet.ProtuStrankaListFormatedOIB_1">
      <item>K. L. GAMA d. o. o. za građevinarstvo u stečaju, OIB 11068958409</item>
    </derivirana_varijabla>
  </DomainObject.Predmet.ProtuStrankaListFormatedOIB>
  <DomainObject.Predmet.ProtuStrankaListFormatedWithAdress>
    <izvorni_sadrzaj>
      <item>K. L. GAMA d. o. o. za građevinarstvo u stečaju, Ronjgi 6, 51216 Viškovo</item>
    </izvorni_sadrzaj>
    <derivirana_varijabla naziv="DomainObject.Predmet.ProtuStrankaListFormatedWithAdress_1">
      <item>K. L. GAMA d. o. o. za građevinarstvo u stečaju, Ronjgi 6, 51216 Viškovo</item>
    </derivirana_varijabla>
  </DomainObject.Predmet.ProtuStrankaListFormatedWithAdress>
  <DomainObject.Predmet.ProtuStrankaListFormatedWithAdressOIB>
    <izvorni_sadrzaj>
      <item>K. L. GAMA d. o. o. za građevinarstvo u stečaju, OIB 11068958409, Ronjgi 6, 51216 Viškovo</item>
    </izvorni_sadrzaj>
    <derivirana_varijabla naziv="DomainObject.Predmet.ProtuStrankaListFormatedWithAdressOIB_1">
      <item>K. L. GAMA d. o. o. za građevinarstvo u stečaju, OIB 11068958409, Ronjgi 6, 51216 Viškovo</item>
    </derivirana_varijabla>
  </DomainObject.Predmet.ProtuStrankaListFormatedWithAdressOIB>
  <DomainObject.Predmet.ProtuStrankaListNazivFormated>
    <izvorni_sadrzaj>
      <item>K. L. GAMA d. o. o. za građevinarstvo u stečaju</item>
    </izvorni_sadrzaj>
    <derivirana_varijabla naziv="DomainObject.Predmet.ProtuStrankaListNazivFormated_1">
      <item>K. L. GAMA d. o. o. za građevinarstvo u stečaju</item>
    </derivirana_varijabla>
  </DomainObject.Predmet.ProtuStrankaListNazivFormated>
  <DomainObject.Predmet.ProtuStrankaListNazivFormatedOIB>
    <izvorni_sadrzaj>
      <item>K. L. GAMA d. o. o. za građevinarstvo u stečaju, OIB 11068958409</item>
    </izvorni_sadrzaj>
    <derivirana_varijabla naziv="DomainObject.Predmet.ProtuStrankaListNazivFormatedOIB_1">
      <item>K. L. GAMA d. o. o. za građevinarstvo u stečaju, OIB 11068958409</item>
    </derivirana_varijabla>
  </DomainObject.Predmet.ProtuStrankaListNazivFormatedOIB>
  <DomainObject.Predmet.OstaliListFormated>
    <izvorni_sadrzaj>
      <item>LIDIJA KRNJETA</item>
    </izvorni_sadrzaj>
    <derivirana_varijabla naziv="DomainObject.Predmet.OstaliListFormated_1">
      <item>LIDIJA KRNJETA</item>
    </derivirana_varijabla>
  </DomainObject.Predmet.OstaliListFormated>
  <DomainObject.Predmet.OstaliListFormatedOIB>
    <izvorni_sadrzaj>
      <item>LIDIJA KRNJETA, OIB 25543157596</item>
    </izvorni_sadrzaj>
    <derivirana_varijabla naziv="DomainObject.Predmet.OstaliListFormatedOIB_1">
      <item>LIDIJA KRNJETA, OIB 25543157596</item>
    </derivirana_varijabla>
  </DomainObject.Predmet.OstaliListFormatedOIB>
  <DomainObject.Predmet.OstaliListFormatedWithAdress>
    <izvorni_sadrzaj>
      <item>LIDIJA KRNJETA, POGLED 10, 51216 Marčelji</item>
    </izvorni_sadrzaj>
    <derivirana_varijabla naziv="DomainObject.Predmet.OstaliListFormatedWithAdress_1">
      <item>LIDIJA KRNJETA, POGLED 10, 51216 Marčelji</item>
    </derivirana_varijabla>
  </DomainObject.Predmet.OstaliListFormatedWithAdress>
  <DomainObject.Predmet.OstaliListFormatedWithAdressOIB>
    <izvorni_sadrzaj>
      <item>LIDIJA KRNJETA, OIB 25543157596, POGLED 10, 51216 Marčelji</item>
    </izvorni_sadrzaj>
    <derivirana_varijabla naziv="DomainObject.Predmet.OstaliListFormatedWithAdressOIB_1">
      <item>LIDIJA KRNJETA, OIB 25543157596, POGLED 10, 51216 Marčelji</item>
    </derivirana_varijabla>
  </DomainObject.Predmet.OstaliListFormatedWithAdressOIB>
  <DomainObject.Predmet.OstaliListNazivFormated>
    <izvorni_sadrzaj>
      <item>LIDIJA KRNJETA</item>
    </izvorni_sadrzaj>
    <derivirana_varijabla naziv="DomainObject.Predmet.OstaliListNazivFormated_1">
      <item>LIDIJA KRNJETA</item>
    </derivirana_varijabla>
  </DomainObject.Predmet.OstaliListNazivFormated>
  <DomainObject.Predmet.OstaliListNazivFormatedOIB>
    <izvorni_sadrzaj>
      <item>LIDIJA KRNJETA, OIB 25543157596</item>
    </izvorni_sadrzaj>
    <derivirana_varijabla naziv="DomainObject.Predmet.OstaliListNazivFormatedOIB_1">
      <item>LIDIJA KRNJETA, OIB 25543157596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K. L. GAMA d. o. o. za građevinarstvo u stečaju</izvorni_sadrzaj>
    <derivirana_varijabla naziv="DomainObject.Predmet.ProtustrankaIDrugi_1">K. L. GAMA d. o. o. za građevinarstvo u stečaju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K. L. GAMA d. o. o. za građevinarstvo u stečaju, OIB 11068958409, Ronjgi 6, 51216 Viškovo</izvorni_sadrzaj>
    <derivirana_varijabla naziv="DomainObject.Predmet.ProtustrankaIDrugiAdressOIB_1">K. L. GAMA d. o. o. za građevinarstvo u stečaju, OIB 11068958409, Ronjgi 6,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K. L. GAMA d. o. o. za građevinarstvo u stečaju</item>
      <item>LIDIJA KRNJETA</item>
    </izvorni_sadrzaj>
    <derivirana_varijabla naziv="DomainObject.Predmet.SudioniciListNaziv_1">
      <item>FINA Rijeka</item>
      <item>K. L. GAMA d. o. o. za građevinarstvo u stečaju</item>
      <item>LIDIJA KRNJETA</item>
    </derivirana_varijabla>
  </DomainObject.Predmet.SudioniciListNaziv>
  <DomainObject.Predmet.SudioniciListAdressOIB>
    <izvorni_sadrzaj>
      <item>FINA Rijeka, OIB 85821130368, Frana Kurelca 8,51000 Rijeka</item>
      <item>K. L. GAMA d. o. o. za građevinarstvo u stečaju, OIB 11068958409, Ronjgi 6,51216 Viškovo</item>
      <item>LIDIJA KRNJETA, OIB 25543157596, POGLED 10,51216 Marčelji</item>
    </izvorni_sadrzaj>
    <derivirana_varijabla naziv="DomainObject.Predmet.SudioniciListAdressOIB_1">
      <item>FINA Rijeka, OIB 85821130368, Frana Kurelca 8,51000 Rijeka</item>
      <item>K. L. GAMA d. o. o. za građevinarstvo u stečaju, OIB 11068958409, Ronjgi 6,51216 Viškovo</item>
      <item>LIDIJA KRNJETA, OIB 25543157596, POGLED 10,51216 Marčelji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11068958409</item>
      <item>, OIB 25543157596</item>
    </izvorni_sadrzaj>
    <derivirana_varijabla naziv="DomainObject.Predmet.SudioniciListNazivOIB_1">
      <item>, OIB 85821130368</item>
      <item>, OIB 11068958409</item>
      <item>, OIB 25543157596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F90EBF-5BEC-4376-B28C-2EA18F36A0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274</properties:Words>
  <properties:Characters>1401</properties:Characters>
  <properties:Lines>60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2017-07-04T07:58:00Z</dcterms:created>
  <dc:creator>dcmelik</dc:creator>
  <cp:lastModifiedBy>Jasna Radulović</cp:lastModifiedBy>
  <cp:lastPrinted>2017-06-06T09:58:00Z</cp:lastPrinted>
  <dcterms:modified xmlns:xsi="http://www.w3.org/2001/XMLSchema-instance" xsi:type="dcterms:W3CDTF">2017-07-04T08:01:00Z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