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cbee" w14:paraId="986cbee" w:rsidRDefault="007E7692" w:rsidP="007347A2" w:rsidR="007347A2">
      <w:pPr>
        <w:jc w:val="right"/>
        <w15:collapsed w:val="false"/>
      </w:pPr>
      <w:bookmarkStart w:name="_GoBack" w:id="0"/>
      <w:bookmarkEnd w:id="0"/>
      <w:r>
        <w:t>13 St-1052/13-121</w:t>
      </w:r>
    </w:p>
    <w:p w:rsidRDefault="007347A2" w:rsidP="007347A2" w:rsidR="007347A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7A2" w:rsidP="007347A2" w:rsidR="007347A2" w:rsidRPr="00D21A2C"/>
    <w:p w:rsidRDefault="007347A2" w:rsidP="007347A2" w:rsidR="007347A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347A2" w:rsidP="007347A2" w:rsidR="007347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347A2" w:rsidP="00CB025F" w:rsidR="007347A2" w:rsidRPr="00CB025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347A2" w:rsidP="007347A2" w:rsidR="007347A2" w:rsidRPr="007347A2">
      <w:pPr>
        <w:pStyle w:val="Naslov1"/>
        <w:rPr>
          <w:b w:val="false"/>
          <w:sz w:val="24"/>
        </w:rPr>
      </w:pPr>
      <w:r w:rsidRPr="007347A2">
        <w:rPr>
          <w:b w:val="false"/>
          <w:sz w:val="24"/>
        </w:rPr>
        <w:t>Z A K L J U Č A K</w:t>
      </w:r>
    </w:p>
    <w:p w:rsidRDefault="007347A2" w:rsidP="007347A2" w:rsidR="007347A2">
      <w:pPr>
        <w:jc w:val="both"/>
      </w:pPr>
    </w:p>
    <w:p w:rsidRDefault="007E7692" w:rsidP="00CB025F" w:rsidR="007347A2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>
        <w:t xml:space="preserve">, dana 21. listopada 2016.   </w:t>
      </w:r>
    </w:p>
    <w:p w:rsidRDefault="007347A2" w:rsidP="007347A2" w:rsidR="007347A2" w:rsidRPr="00093E57">
      <w:pPr>
        <w:jc w:val="center"/>
      </w:pPr>
      <w:r w:rsidRPr="00093E57">
        <w:t xml:space="preserve">    z a k l j u č i o     j e</w:t>
      </w:r>
    </w:p>
    <w:p w:rsidRDefault="007347A2" w:rsidP="00835AF3" w:rsidR="007347A2">
      <w:pPr>
        <w:rPr>
          <w:b/>
        </w:rPr>
      </w:pPr>
    </w:p>
    <w:p w:rsidRDefault="001E716B" w:rsidP="000B5752" w:rsidR="000B5752">
      <w:pPr>
        <w:numPr>
          <w:ilvl w:val="0"/>
          <w:numId w:val="5"/>
        </w:numPr>
        <w:jc w:val="both"/>
      </w:pPr>
      <w:r>
        <w:t>Određuje se ročište za diobu kupovnine</w:t>
      </w:r>
      <w:r w:rsidR="000B5752">
        <w:t xml:space="preserve"> ostvarene prodajom nekretnine u vlasništvu stečajnog dužnika</w:t>
      </w:r>
      <w:r w:rsidR="007347A2">
        <w:t xml:space="preserve"> </w:t>
      </w:r>
      <w:r w:rsidR="007E7692" w:rsidRPr="003D2DE9">
        <w:t>FARME FOND d.o.o. poljoprivreda i trgovina, u stečaju,  Đakovo, Dragutina Domjanića 196, MBS 030095252, OIB 94512329073</w:t>
      </w:r>
      <w:r w:rsidR="000B5752">
        <w:t>:</w:t>
      </w:r>
    </w:p>
    <w:p w:rsidRDefault="007E7692" w:rsidP="007E7692" w:rsidR="007E7692" w:rsidRPr="007E7692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E7692">
        <w:rPr>
          <w:color w:val="000000"/>
        </w:rPr>
        <w:t>Upisanih u zk.ul. 11496 k.o. Đakovo kčbr. 11998 u naravi Domjanićeva, dvorište, izgrađeno zemljište, gospodarska zgrada kbr. 190, oranica, voćnjak, ukupne površine 7128 m2,</w:t>
      </w:r>
    </w:p>
    <w:p w:rsidRDefault="007E7692" w:rsidP="00CB025F" w:rsidR="00266E98" w:rsidRPr="00CB025F">
      <w:pPr>
        <w:pStyle w:val="Odlomakpopisa"/>
        <w:numPr>
          <w:ilvl w:val="0"/>
          <w:numId w:val="12"/>
        </w:numPr>
        <w:jc w:val="both"/>
        <w:rPr>
          <w:color w:val="000000"/>
        </w:rPr>
      </w:pPr>
      <w:r w:rsidRPr="007E7692">
        <w:rPr>
          <w:color w:val="000000"/>
        </w:rPr>
        <w:t>Upisanih u zk.ul. 405 k.o. Mrzović, kčbr. 360/2 u naravi oranica Trnovača, površine 3999 m2, 1112 čhv i kčbr. 360/3 u naravi kuća, gospodarski objekti, dvorište i oranica Trnovača, površine 3999 m2, 1112 čhv,</w:t>
      </w:r>
    </w:p>
    <w:p w:rsidRDefault="001E716B" w:rsidP="000B5752" w:rsidR="001E716B" w:rsidRPr="007704F9">
      <w:pPr>
        <w:numPr>
          <w:ilvl w:val="0"/>
          <w:numId w:val="6"/>
        </w:numPr>
        <w:jc w:val="center"/>
      </w:pPr>
      <w:r>
        <w:t>za dan</w:t>
      </w:r>
      <w:r w:rsidR="00835AF3">
        <w:t xml:space="preserve"> </w:t>
      </w:r>
      <w:r w:rsidR="007E7692">
        <w:t>16 studeni</w:t>
      </w:r>
      <w:r w:rsidR="00266E98">
        <w:t xml:space="preserve"> 2016. </w:t>
      </w:r>
      <w:r w:rsidR="00835AF3">
        <w:t xml:space="preserve">godine s početkom u </w:t>
      </w:r>
      <w:r w:rsidR="00266E98">
        <w:t>1</w:t>
      </w:r>
      <w:r w:rsidR="007E7692">
        <w:t>1,30</w:t>
      </w:r>
      <w:r w:rsidR="007704F9" w:rsidRPr="007704F9"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266E98">
      <w:pPr>
        <w:pStyle w:val="Odlomakpopisa"/>
        <w:numPr>
          <w:ilvl w:val="0"/>
          <w:numId w:val="5"/>
        </w:numPr>
        <w:jc w:val="both"/>
      </w:pPr>
      <w:r>
        <w:t>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94454A" w:rsidP="00CB025F" w:rsidR="0094454A"/>
    <w:p w:rsidRDefault="001E716B" w:rsidP="00CB025F" w:rsidR="001E716B">
      <w:pPr>
        <w:ind w:firstLine="705"/>
        <w:jc w:val="both"/>
      </w:pPr>
      <w:r>
        <w:t>Nakon pravomoćnosti rješenja o dosudi nekretnine kupcu valjalo je rij</w:t>
      </w:r>
      <w:r w:rsidR="007704F9">
        <w:t>ešiti kao u izreci u smislu članku 117</w:t>
      </w:r>
      <w:r w:rsidR="000B5752">
        <w:t>. Ovršnog zakona (Narodne novine broj 57/96, 29/99, 42/00, 173/03, 194/03, 151/04, 88/05, 121/05, 67/08, 139/10, 112/12, 25/13 i 93/14).</w:t>
      </w:r>
    </w:p>
    <w:p w:rsidRDefault="0094454A" w:rsidP="00CB025F" w:rsidR="0094454A" w:rsidRPr="00395CE3">
      <w:pPr>
        <w:jc w:val="both"/>
      </w:pPr>
    </w:p>
    <w:p w:rsidRDefault="000B5752" w:rsidP="00401690" w:rsidR="007122EE">
      <w:pPr>
        <w:jc w:val="center"/>
      </w:pPr>
      <w:r>
        <w:t xml:space="preserve">U Osijeku </w:t>
      </w:r>
      <w:r w:rsidR="007E7692">
        <w:t>21</w:t>
      </w:r>
      <w:r w:rsidR="00266E98">
        <w:t xml:space="preserve">. listopad 2016. </w:t>
      </w:r>
    </w:p>
    <w:p w:rsidRDefault="0094454A" w:rsidP="00CB025F" w:rsidR="0094454A"/>
    <w:p w:rsidRDefault="001E716B" w:rsidP="001E716B" w:rsidR="001E716B">
      <w:r>
        <w:t>Zapisničar</w:t>
      </w:r>
    </w:p>
    <w:p w:rsidRDefault="001E716B" w:rsidP="001E716B" w:rsidR="0094454A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7704F9" w:rsidP="001E716B" w:rsidR="005263F1">
      <w:r>
        <w:t>Protiv ovog zaključka  nije dopuštena žalba (članak 11. stav 9. Stečajnog zakona).</w:t>
      </w:r>
    </w:p>
    <w:p w:rsidRDefault="001E716B" w:rsidP="001E716B" w:rsidR="001E716B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835AF3" w:rsidP="00835AF3" w:rsidR="00835AF3">
      <w:pPr>
        <w:pStyle w:val="Tijeloteksta"/>
        <w:numPr>
          <w:ilvl w:val="0"/>
          <w:numId w:val="8"/>
        </w:numPr>
        <w:jc w:val="left"/>
      </w:pPr>
      <w:r>
        <w:t>stečajni</w:t>
      </w:r>
      <w:r w:rsidR="00266E98">
        <w:t xml:space="preserve"> upravitelj </w:t>
      </w:r>
      <w:r w:rsidR="007E7692">
        <w:t>Zdravko Grubeša</w:t>
      </w:r>
    </w:p>
    <w:p w:rsidRDefault="00835AF3" w:rsidP="00266E98" w:rsidR="00835AF3">
      <w:pPr>
        <w:pStyle w:val="Tijeloteksta"/>
        <w:numPr>
          <w:ilvl w:val="0"/>
          <w:numId w:val="8"/>
        </w:numPr>
      </w:pPr>
      <w:r>
        <w:t xml:space="preserve">razlučni vjerovnik </w:t>
      </w:r>
      <w:r w:rsidR="007E7692">
        <w:t>Zagrebačka banka d.d. Zagreb uz prijedlog diobe kupovnine</w:t>
      </w:r>
      <w:r w:rsidR="0099429E">
        <w:t xml:space="preserve"> (zaprimljen putem elektroničke pošte)</w:t>
      </w:r>
    </w:p>
    <w:p w:rsidRDefault="00266E98" w:rsidP="00835AF3" w:rsidR="00835AF3">
      <w:pPr>
        <w:pStyle w:val="Tijeloteksta"/>
        <w:numPr>
          <w:ilvl w:val="0"/>
          <w:numId w:val="8"/>
        </w:numPr>
        <w:jc w:val="left"/>
      </w:pPr>
      <w:r>
        <w:t>e-o</w:t>
      </w:r>
      <w:r w:rsidR="00835AF3">
        <w:t xml:space="preserve">glasna ploča </w:t>
      </w:r>
    </w:p>
    <w:p w:rsidRDefault="0099429E" w:rsidP="00835AF3" w:rsidR="007704F9">
      <w:pPr>
        <w:pStyle w:val="Tijeloteksta"/>
        <w:numPr>
          <w:ilvl w:val="0"/>
          <w:numId w:val="8"/>
        </w:numPr>
        <w:jc w:val="left"/>
      </w:pPr>
      <w:r>
        <w:t>roč. 16/11</w:t>
      </w:r>
    </w:p>
    <w:sectPr w:rsidSect="00CB025F" w:rsidR="007704F9">
      <w:pgSz w:code="9" w:h="16838" w:w="11906"/>
      <w:pgMar w:gutter="0" w:footer="709" w:header="709" w:left="1417" w:bottom="426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0354D"/>
    <w:multiLevelType w:val="hybridMultilevel"/>
    <w:tmpl w:val="994C96AA"/>
    <w:lvl w:tplc="829879D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3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33FAB"/>
    <w:rsid w:val="00645938"/>
    <w:rsid w:val="0065499B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769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29E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44144"/>
    <w:rsid w:val="00A50975"/>
    <w:rsid w:val="00A56D23"/>
    <w:rsid w:val="00A826BE"/>
    <w:rsid w:val="00AB1592"/>
    <w:rsid w:val="00AB56F9"/>
    <w:rsid w:val="00AC2C6D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025F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9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9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9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9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4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9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9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9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9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900A6C-DA47-4116-9CDC-9A49B92AF7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1690</properties:Characters>
  <properties:Lines>52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2016-10-21T08:38:00Z</dcterms:created>
  <dc:creator>hermanj</dc:creator>
  <cp:lastModifiedBy>Maja Kocijan</cp:lastModifiedBy>
  <cp:lastPrinted>2016-10-21T08:43:00Z</cp:lastPrinted>
  <dcterms:modified xmlns:xsi="http://www.w3.org/2001/XMLSchema-instance" xsi:type="dcterms:W3CDTF">2016-10-21T08:46:00Z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