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c73688" w14:paraId="2c73688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B35BA">
        <w:rPr>
          <w:rFonts w:hAnsi="Times New Roman" w:ascii="Times New Roman"/>
          <w:sz w:val="24"/>
        </w:rPr>
        <w:t>1255/12</w:t>
      </w:r>
      <w:r w:rsidR="003807A4" w:rsidRPr="00040E80">
        <w:rPr>
          <w:rFonts w:hAnsi="Times New Roman" w:ascii="Times New Roman"/>
          <w:sz w:val="24"/>
        </w:rPr>
        <w:t xml:space="preserve">   </w:t>
      </w:r>
      <w:r w:rsidR="009609FD">
        <w:rPr>
          <w:rFonts w:hAnsi="Times New Roman" w:ascii="Times New Roman"/>
          <w:sz w:val="24"/>
        </w:rPr>
        <w:t>-202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BB35BA" w:rsidRPr="00BB35BA">
        <w:rPr>
          <w:rFonts w:hAnsi="Times New Roman" w:ascii="Times New Roman"/>
          <w:sz w:val="24"/>
        </w:rPr>
        <w:t>F.K.T. d.o.o. u ste</w:t>
      </w:r>
      <w:r w:rsidR="00BB35BA" w:rsidRPr="00BB35BA">
        <w:rPr>
          <w:rFonts w:hAnsi="Times New Roman" w:ascii="Times New Roman" w:hint="eastAsia"/>
          <w:sz w:val="24"/>
        </w:rPr>
        <w:t>č</w:t>
      </w:r>
      <w:r w:rsidR="00BB35BA" w:rsidRPr="00BB35BA">
        <w:rPr>
          <w:rFonts w:hAnsi="Times New Roman" w:ascii="Times New Roman"/>
          <w:sz w:val="24"/>
        </w:rPr>
        <w:t>aju, Ivani</w:t>
      </w:r>
      <w:r w:rsidR="00BB35BA" w:rsidRPr="00BB35BA">
        <w:rPr>
          <w:rFonts w:hAnsi="Times New Roman" w:ascii="Times New Roman" w:hint="eastAsia"/>
          <w:sz w:val="24"/>
        </w:rPr>
        <w:t>ć</w:t>
      </w:r>
      <w:r w:rsidR="00BB35BA" w:rsidRPr="00BB35BA">
        <w:rPr>
          <w:rFonts w:hAnsi="Times New Roman" w:ascii="Times New Roman"/>
          <w:sz w:val="24"/>
        </w:rPr>
        <w:t>-Grad, Kralja Tomislava 40, OIB: 18269744758</w:t>
      </w:r>
      <w:r w:rsidR="00BB35BA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</w:t>
      </w:r>
      <w:r w:rsidR="00BB35BA">
        <w:rPr>
          <w:rFonts w:hAnsi="Times New Roman" w:ascii="Times New Roman"/>
          <w:sz w:val="24"/>
        </w:rPr>
        <w:t>arodne novine</w:t>
      </w:r>
      <w:r w:rsidR="0013072E" w:rsidRPr="0013072E">
        <w:rPr>
          <w:rFonts w:hAnsi="Times New Roman" w:ascii="Times New Roman"/>
          <w:sz w:val="24"/>
        </w:rPr>
        <w:t xml:space="preserve"> 44/96</w:t>
      </w:r>
      <w:r w:rsidR="00BB35BA">
        <w:rPr>
          <w:rFonts w:hAnsi="Times New Roman" w:ascii="Times New Roman"/>
          <w:sz w:val="24"/>
        </w:rPr>
        <w:t xml:space="preserve"> do </w:t>
      </w:r>
      <w:r w:rsidR="0013072E" w:rsidRPr="0013072E">
        <w:rPr>
          <w:rFonts w:hAnsi="Times New Roman" w:ascii="Times New Roman"/>
          <w:sz w:val="24"/>
        </w:rPr>
        <w:t>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BB35BA">
        <w:rPr>
          <w:rFonts w:hAnsi="Times New Roman" w:ascii="Times New Roman"/>
          <w:sz w:val="24"/>
        </w:rPr>
        <w:t>12. veljače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</w:t>
      </w:r>
      <w:r w:rsidR="00BB35BA">
        <w:rPr>
          <w:rFonts w:hAnsi="Times New Roman" w:ascii="Times New Roman"/>
          <w:sz w:val="24"/>
        </w:rPr>
        <w:t>8</w:t>
      </w:r>
      <w:r w:rsidR="0013072E">
        <w:rPr>
          <w:rFonts w:hAnsi="Times New Roman" w:ascii="Times New Roman"/>
          <w:sz w:val="24"/>
        </w:rPr>
        <w:t>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BB35BA">
        <w:rPr>
          <w:rFonts w:hAnsi="Times New Roman" w:ascii="Times New Roman"/>
          <w:sz w:val="24"/>
        </w:rPr>
        <w:t xml:space="preserve">polučene prodajom nekretnine dužnika upisane u </w:t>
      </w:r>
      <w:r w:rsidR="00BB35BA" w:rsidRPr="00BB35BA">
        <w:rPr>
          <w:rFonts w:hAnsi="Times New Roman" w:ascii="Times New Roman"/>
          <w:sz w:val="24"/>
        </w:rPr>
        <w:t>zk.ul. 3100, k.o. Ivani</w:t>
      </w:r>
      <w:r w:rsidR="00BB35BA" w:rsidRPr="00BB35BA">
        <w:rPr>
          <w:rFonts w:hAnsi="Times New Roman" w:ascii="Times New Roman" w:hint="eastAsia"/>
          <w:sz w:val="24"/>
        </w:rPr>
        <w:t>ć</w:t>
      </w:r>
      <w:r w:rsidR="00BB35BA" w:rsidRPr="00BB35BA">
        <w:rPr>
          <w:rFonts w:hAnsi="Times New Roman" w:ascii="Times New Roman"/>
          <w:sz w:val="24"/>
        </w:rPr>
        <w:t>-Grad</w:t>
      </w:r>
      <w:r w:rsidR="00BB35BA">
        <w:rPr>
          <w:rFonts w:hAnsi="Times New Roman" w:ascii="Times New Roman"/>
          <w:sz w:val="24"/>
        </w:rPr>
        <w:t>,</w:t>
      </w:r>
      <w:r w:rsidR="00BB35BA" w:rsidRPr="00BB35BA"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BB35BA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15. ožujka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8,55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13072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BB35BA">
        <w:rPr>
          <w:rFonts w:hAnsi="Times New Roman" w:ascii="Times New Roman"/>
          <w:sz w:val="24"/>
        </w:rPr>
        <w:t>12. veljače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BB35BA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9609FD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13072E" w:rsidP="006A3BBC" w:rsidR="0013072E">
      <w:pPr>
        <w:rPr>
          <w:rFonts w:hAnsi="Times New Roman" w:ascii="Times New Roman"/>
          <w:sz w:val="24"/>
        </w:rPr>
      </w:pPr>
    </w:p>
    <w:p w:rsidRDefault="006D7C95" w:rsidP="006A3BBC" w:rsidR="006D7C95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 xml:space="preserve">zaključka nije dopušten </w:t>
      </w:r>
      <w:r w:rsidR="006D7C95">
        <w:rPr>
          <w:rFonts w:hAnsi="Times New Roman" w:ascii="Times New Roman"/>
          <w:sz w:val="24"/>
        </w:rPr>
        <w:t>pravni lijek.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9609FD" w:rsidP="006A3BBC" w:rsidR="009609F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609FD" w:rsidP="006A3BBC" w:rsidR="009609F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D7C95" w:rsidP="006A3BBC" w:rsidR="006D7C95">
      <w:pPr>
        <w:rPr>
          <w:rFonts w:hAnsi="Times New Roman" w:ascii="Times New Roman"/>
          <w:sz w:val="24"/>
        </w:rPr>
      </w:pPr>
    </w:p>
    <w:p w:rsidRDefault="009609FD" w:rsidP="006A3BBC" w:rsidR="009609FD">
      <w:pPr>
        <w:rPr>
          <w:rFonts w:hAnsi="Times New Roman" w:ascii="Times New Roman"/>
          <w:sz w:val="24"/>
        </w:rPr>
      </w:pPr>
    </w:p>
    <w:p w:rsidRDefault="009609FD" w:rsidP="006A3BBC" w:rsidR="009609FD">
      <w:pPr>
        <w:rPr>
          <w:rFonts w:hAnsi="Times New Roman" w:ascii="Times New Roman"/>
          <w:sz w:val="24"/>
        </w:rPr>
      </w:pPr>
    </w:p>
    <w:p w:rsidRDefault="009609FD" w:rsidP="006A3BBC" w:rsidR="009609FD" w:rsidRPr="00040E80">
      <w:pPr>
        <w:rPr>
          <w:rFonts w:hAnsi="Times New Roman" w:ascii="Times New Roman"/>
          <w:sz w:val="24"/>
        </w:rPr>
      </w:pPr>
    </w:p>
    <w:p w:rsidRDefault="006A3BBC" w:rsidP="006A3BBC" w:rsidR="006A3BBC" w:rsidRPr="009609FD">
      <w:pPr>
        <w:rPr>
          <w:rFonts w:hAnsi="Times New Roman" w:ascii="Times New Roman"/>
          <w:color w:themeColor="background1" w:val="FFFFFF"/>
          <w:sz w:val="24"/>
        </w:rPr>
      </w:pPr>
      <w:r w:rsidRPr="009609FD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9609FD">
      <w:pPr>
        <w:rPr>
          <w:rFonts w:hAnsi="Times New Roman" w:ascii="Times New Roman"/>
          <w:color w:themeColor="background1" w:val="FFFFFF"/>
          <w:sz w:val="24"/>
        </w:rPr>
      </w:pPr>
      <w:r w:rsidRPr="009609FD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9609FD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9609FD">
        <w:rPr>
          <w:rFonts w:hAnsi="Times New Roman" w:ascii="Times New Roman"/>
          <w:color w:themeColor="background1" w:val="FFFFFF"/>
          <w:sz w:val="24"/>
        </w:rPr>
        <w:t>čajnom upravitelju</w:t>
      </w:r>
    </w:p>
    <w:p w:rsidRDefault="0013072E" w:rsidP="00B9185A" w:rsidR="006A3BBC" w:rsidRPr="009609FD">
      <w:pPr>
        <w:rPr>
          <w:rFonts w:hAnsi="Times New Roman" w:ascii="Times New Roman"/>
          <w:color w:themeColor="background1" w:val="FFFFFF"/>
          <w:sz w:val="24"/>
        </w:rPr>
      </w:pPr>
      <w:r w:rsidRPr="009609FD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9609F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6D7C95" w:rsidP="006D7C95" w:rsidR="006D7C95" w:rsidRPr="009609FD">
      <w:pPr>
        <w:rPr>
          <w:rFonts w:hAnsi="Times New Roman" w:ascii="Times New Roman"/>
          <w:i/>
          <w:color w:themeColor="background1" w:val="FFFFFF"/>
          <w:sz w:val="24"/>
        </w:rPr>
      </w:pPr>
      <w:r w:rsidRPr="009609FD">
        <w:rPr>
          <w:rFonts w:hAnsi="Times New Roman" w:ascii="Times New Roman"/>
          <w:color w:themeColor="background1" w:val="FFFFFF"/>
          <w:sz w:val="24"/>
        </w:rPr>
        <w:t xml:space="preserve">    </w:t>
      </w:r>
      <w:r w:rsidRPr="009609FD">
        <w:rPr>
          <w:rFonts w:hAnsi="Times New Roman" w:ascii="Times New Roman"/>
          <w:i/>
          <w:color w:themeColor="background1" w:val="FFFFFF"/>
          <w:sz w:val="24"/>
        </w:rPr>
        <w:t xml:space="preserve">Razlučnim vjerovnicima:    </w:t>
      </w:r>
    </w:p>
    <w:p w:rsidRDefault="006D7C95" w:rsidP="006D7C95" w:rsidR="006D7C95" w:rsidRPr="009609FD">
      <w:pPr>
        <w:rPr>
          <w:rFonts w:hAnsi="Times New Roman" w:ascii="Times New Roman"/>
          <w:color w:themeColor="background1" w:val="FFFFFF"/>
          <w:sz w:val="24"/>
        </w:rPr>
      </w:pPr>
      <w:r w:rsidRPr="009609FD">
        <w:rPr>
          <w:rFonts w:hAnsi="Times New Roman" w:ascii="Times New Roman"/>
          <w:color w:themeColor="background1" w:val="FFFFFF"/>
          <w:sz w:val="24"/>
        </w:rPr>
        <w:t xml:space="preserve">3. RH, Ministarstvo financija, Poreza uprava, po zz. Županijskom državnom odvjetništvu u </w:t>
      </w:r>
    </w:p>
    <w:p w:rsidRDefault="006D7C95" w:rsidP="006D7C95" w:rsidR="006D7C95" w:rsidRPr="009609FD">
      <w:pPr>
        <w:rPr>
          <w:rFonts w:hAnsi="Times New Roman" w:ascii="Times New Roman"/>
          <w:color w:themeColor="background1" w:val="FFFFFF"/>
          <w:sz w:val="24"/>
        </w:rPr>
      </w:pPr>
      <w:r w:rsidRPr="009609FD">
        <w:rPr>
          <w:rFonts w:hAnsi="Times New Roman" w:ascii="Times New Roman"/>
          <w:color w:themeColor="background1" w:val="FFFFFF"/>
          <w:sz w:val="24"/>
        </w:rPr>
        <w:t xml:space="preserve">    Velikoj Gorici</w:t>
      </w:r>
    </w:p>
    <w:p w:rsidRDefault="006D7C95" w:rsidP="006D7C95" w:rsidR="006D7C95" w:rsidRPr="009609FD">
      <w:pPr>
        <w:rPr>
          <w:rFonts w:hAnsi="Times New Roman" w:ascii="Times New Roman"/>
          <w:color w:themeColor="background1" w:val="FFFFFF"/>
          <w:sz w:val="24"/>
        </w:rPr>
      </w:pPr>
      <w:r w:rsidRPr="009609FD">
        <w:rPr>
          <w:rFonts w:hAnsi="Times New Roman" w:ascii="Times New Roman"/>
          <w:color w:themeColor="background1" w:val="FFFFFF"/>
          <w:sz w:val="24"/>
        </w:rPr>
        <w:t xml:space="preserve">4. Sunprotect d.o.o. Novo Selo Palanječko, Kutinska bb,  po pun. Mariu Jerkovcu, odvjetniku </w:t>
      </w:r>
    </w:p>
    <w:p w:rsidRDefault="006D7C95" w:rsidP="006D7C95" w:rsidR="006D7C95" w:rsidRPr="009609FD">
      <w:pPr>
        <w:rPr>
          <w:rFonts w:hAnsi="Times New Roman" w:ascii="Times New Roman"/>
          <w:color w:themeColor="background1" w:val="FFFFFF"/>
          <w:sz w:val="24"/>
        </w:rPr>
      </w:pPr>
      <w:r w:rsidRPr="009609FD">
        <w:rPr>
          <w:rFonts w:hAnsi="Times New Roman" w:ascii="Times New Roman"/>
          <w:color w:themeColor="background1" w:val="FFFFFF"/>
          <w:sz w:val="24"/>
        </w:rPr>
        <w:t xml:space="preserve">    u Sisku </w:t>
      </w:r>
    </w:p>
    <w:p w:rsidRDefault="00040E80" w:rsidR="00040E80" w:rsidRPr="009609FD">
      <w:pPr>
        <w:rPr>
          <w:rFonts w:hAnsi="Times New Roman" w:ascii="Times New Roman"/>
          <w:color w:themeColor="background1" w:val="FFFFFF"/>
          <w:sz w:val="24"/>
        </w:rPr>
      </w:pPr>
    </w:p>
    <w:sectPr w:rsidSect="00CD7B58" w:rsidR="00040E80" w:rsidRPr="009609FD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F68" w:rsidR="002B2F68">
      <w:r>
        <w:separator/>
      </w:r>
    </w:p>
  </w:endnote>
  <w:endnote w:id="0" w:type="continuationSeparator">
    <w:p w:rsidRDefault="002B2F68" w:rsidR="002B2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F68" w:rsidR="002B2F68">
      <w:r>
        <w:separator/>
      </w:r>
    </w:p>
  </w:footnote>
  <w:footnote w:id="0" w:type="continuationSeparator">
    <w:p w:rsidRDefault="002B2F68" w:rsidR="002B2F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9A2844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</w:t>
    </w:r>
    <w:r w:rsidR="009609FD">
      <w:rPr>
        <w:rFonts w:hAnsi="Calibri" w:ascii="Calibri"/>
        <w:szCs w:val="22"/>
      </w:rPr>
      <w:t>1255/12-202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5BA"/>
    <w:rsid w:val="00034763"/>
    <w:rsid w:val="00040E80"/>
    <w:rsid w:val="000A2603"/>
    <w:rsid w:val="000A610E"/>
    <w:rsid w:val="001241C1"/>
    <w:rsid w:val="001246F3"/>
    <w:rsid w:val="0013072E"/>
    <w:rsid w:val="00173472"/>
    <w:rsid w:val="001B07AD"/>
    <w:rsid w:val="001C0A37"/>
    <w:rsid w:val="00226FF1"/>
    <w:rsid w:val="00227A1C"/>
    <w:rsid w:val="0029118A"/>
    <w:rsid w:val="002B2F68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D7C95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609FD"/>
    <w:rsid w:val="00971D49"/>
    <w:rsid w:val="00973546"/>
    <w:rsid w:val="009A2844"/>
    <w:rsid w:val="009D4F73"/>
    <w:rsid w:val="009F5354"/>
    <w:rsid w:val="00A54B1C"/>
    <w:rsid w:val="00A664C9"/>
    <w:rsid w:val="00AA3D94"/>
    <w:rsid w:val="00AA5D37"/>
    <w:rsid w:val="00AA612A"/>
    <w:rsid w:val="00AB6016"/>
    <w:rsid w:val="00AC30C2"/>
    <w:rsid w:val="00B16C63"/>
    <w:rsid w:val="00B36118"/>
    <w:rsid w:val="00B9185A"/>
    <w:rsid w:val="00BB35BA"/>
    <w:rsid w:val="00BD6375"/>
    <w:rsid w:val="00C74832"/>
    <w:rsid w:val="00C84F1E"/>
    <w:rsid w:val="00C94B5B"/>
    <w:rsid w:val="00C96797"/>
    <w:rsid w:val="00CD7B58"/>
    <w:rsid w:val="00CF3AE7"/>
    <w:rsid w:val="00D84213"/>
    <w:rsid w:val="00DD4E82"/>
    <w:rsid w:val="00DD6FB1"/>
    <w:rsid w:val="00E24AF4"/>
    <w:rsid w:val="00E37420"/>
    <w:rsid w:val="00E43451"/>
    <w:rsid w:val="00ED2FB2"/>
    <w:rsid w:val="00EE55BC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A2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84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9A2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84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231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ODVODNJA; ŠIK CIPELE d.o.o. za proizvodnju, trgovinu i usluge</izvorni_sadrzaj>
    <derivirana_varijabla naziv="DomainObject.Predmet.StrankaFormated_1">  INEM-ELECTRONIC d.o.o.; FINA ZAGREB; MAKSIMIR EXPORT IMPORT; NINAMONT d.o.o.; VARGON d.o.o.; HUSARIĆ d.o.o.; AUTO SAFIR d.o.o.; VODOOPSKRBA I ODVODNJA; ŠIK CIPELE d.o.o. za proizvodnju, trgovinu i usluge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83416546499; ŠIK CIPELE d.o.o. za proizvodnju, trgovinu i usluge, OIB 66833060228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ODVODNJA; ŠIK CIPELE d.o.o. za proizvodnju, trgovinu i usluge, Vukovarska 15/N, 10310 Kloštar Ivanić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83416546499; ŠIK CIPELE d.o.o. za proizvodnju, trgovinu i usluge, OIB 66833060228, Vukovarska 15/N, 10310 Kloštar Ivanić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,ŠIK CIPELE d.o.o. za proizvodnju, trgovinu i usluge Vukovarska 15/N,10310 Kloštar Ivanić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83416546499,ŠIK CIPELE d.o.o. za proizvodnju, trgovinu i usluge, OIB 66833060228, Vukovarska 15/N,10310 Kloštar Ivanić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ODVODNJA,ŠIK CIPELE d.o.o. za proizvodnju, trgovinu i usluge</izvorni_sadrzaj>
    <derivirana_varijabla naziv="DomainObject.Predmet.StrankaNazivFormated_1">INEM-ELECTRONIC d.o.o.,FINA ZAGREB,MAKSIMIR EXPORT IMPORT,NINAMONT d.o.o.,VARGON d.o.o.,HUSARIĆ d.o.o.,AUTO SAFIR d.o.o.,VODOOPSKRBA I ODVODNJA,ŠIK CIPELE d.o.o. za proizvodnju, trgovinu i usluge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83416546499,ŠIK CIPELE d.o.o. za proizvodnju, trgovinu i usluge, OIB 66833060228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usluge, Vukovarska 15/N, 10310 Kloštar Ivanić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 10310 Kloštar Ivanić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  <item>ŠIK CIPELE d.o.o. za proizvodnju, trgovinu i usluge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  <item>ŠIK CIPELE d.o.o. za proizvodnju, trgovinu i usluge, OIB 66833060228, Vukovarska 15/N,10310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  <item>, OIB 66833060228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1287</properties:Characters>
  <properties:Lines>56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2018-02-13T07:19:00Z</dcterms:created>
  <dc:creator>MK</dc:creator>
  <cp:lastModifiedBy>Sonja Pilić</cp:lastModifiedBy>
  <cp:lastPrinted>2018-02-13T07:22:00Z</cp:lastPrinted>
  <dcterms:modified xmlns:xsi="http://www.w3.org/2001/XMLSchema-instance" xsi:type="dcterms:W3CDTF">2018-02-13T07:24:00Z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