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446c" w14:paraId="2fe446c" w:rsidRDefault="00C75245" w:rsidP="00C75245" w:rsidR="00C75245" w:rsidRPr="00F31CAD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F31CAD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F31CAD">
      <w:pPr>
        <w:rPr>
          <w:rFonts w:cs="Times New Roman"/>
          <w:szCs w:val="24"/>
        </w:rPr>
      </w:pPr>
      <w:r w:rsidRPr="00F31CAD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F31CAD">
      <w:pPr>
        <w:rPr>
          <w:rFonts w:cs="Times New Roman"/>
          <w:szCs w:val="24"/>
        </w:rPr>
      </w:pPr>
      <w:r w:rsidRPr="00F31CAD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F31CAD">
      <w:pPr>
        <w:rPr>
          <w:rFonts w:cs="Times New Roman" w:eastAsia="MS Mincho"/>
          <w:szCs w:val="24"/>
        </w:rPr>
      </w:pPr>
      <w:r w:rsidRPr="00F31CAD">
        <w:rPr>
          <w:rFonts w:cs="Times New Roman" w:eastAsia="MS Mincho"/>
          <w:szCs w:val="24"/>
        </w:rPr>
        <w:t xml:space="preserve">      Rijeka, Zadarska 1 i 3</w:t>
      </w:r>
    </w:p>
    <w:p w:rsidRDefault="00E20C10" w:rsidP="00975115" w:rsidR="00975115"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</w:p>
    <w:p w:rsidRDefault="00975115" w:rsidP="00975115" w:rsidR="00975115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975115" w:rsidP="00975115" w:rsidR="00975115">
      <w:pPr>
        <w:jc w:val="center"/>
        <w:rPr>
          <w:bCs/>
        </w:rPr>
      </w:pPr>
      <w:r>
        <w:rPr>
          <w:bCs/>
        </w:rPr>
        <w:t>Z A K L J U Č A K</w:t>
      </w:r>
    </w:p>
    <w:p w:rsidRDefault="00975115" w:rsidP="00975115" w:rsidR="00975115">
      <w:pPr>
        <w:jc w:val="center"/>
        <w:rPr>
          <w:bCs/>
        </w:rPr>
      </w:pPr>
    </w:p>
    <w:p w:rsidRDefault="00975115" w:rsidP="00975115" w:rsidR="00975115">
      <w:pPr>
        <w:jc w:val="center"/>
        <w:rPr>
          <w:bCs/>
        </w:rPr>
      </w:pPr>
    </w:p>
    <w:p w:rsidRDefault="004B3F4D" w:rsidP="004B3F4D" w:rsidR="004B3F4D">
      <w:pPr>
        <w:jc w:val="both"/>
        <w:rPr>
          <w:rFonts w:cs="Times New Roman"/>
        </w:rPr>
      </w:pPr>
      <w:r>
        <w:rPr>
          <w:rFonts w:cs="Times New Roman"/>
        </w:rPr>
        <w:t xml:space="preserve">Trgovački sud u Rijeci, po sucu Veri Jelenović, </w:t>
      </w:r>
      <w:r w:rsidR="00DE7130">
        <w:t xml:space="preserve">u stečajnom postupku nad dužnikom HORUS-HRVATSKI CENTAR ZA NESTALU, SEKSUALNO EKSPLOATIRANU I ZLOSTAVLJANU DJECU u stečaju, Rijeka, Dr. Zdravka Kučića 437, </w:t>
      </w:r>
      <w:r w:rsidR="00DE7130">
        <w:rPr>
          <w:bCs/>
        </w:rPr>
        <w:t xml:space="preserve">Registarski broj : </w:t>
      </w:r>
      <w:r w:rsidR="00DE7130">
        <w:t>08003355, OIB: 12951172663</w:t>
      </w:r>
      <w:r>
        <w:rPr>
          <w:rFonts w:cs="Times New Roman"/>
        </w:rPr>
        <w:t xml:space="preserve">, dana </w:t>
      </w:r>
      <w:r w:rsidR="00DE7130">
        <w:rPr>
          <w:rFonts w:cs="Times New Roman"/>
        </w:rPr>
        <w:t>19. lipnja</w:t>
      </w:r>
      <w:r>
        <w:rPr>
          <w:rFonts w:cs="Times New Roman"/>
        </w:rPr>
        <w:t xml:space="preserve"> 2018. </w:t>
      </w:r>
    </w:p>
    <w:p w:rsidRDefault="00975115" w:rsidP="00975115" w:rsidR="00975115">
      <w:pPr>
        <w:jc w:val="both"/>
      </w:pPr>
    </w:p>
    <w:p w:rsidRDefault="00975115" w:rsidP="00975115" w:rsidR="00975115">
      <w:pPr>
        <w:jc w:val="center"/>
        <w:rPr>
          <w:bCs/>
        </w:rPr>
      </w:pPr>
      <w:r>
        <w:rPr>
          <w:bCs/>
        </w:rPr>
        <w:t>z a k l j u č i o    j e</w:t>
      </w:r>
    </w:p>
    <w:p w:rsidRDefault="00975115" w:rsidP="00975115" w:rsidR="00975115">
      <w:pPr>
        <w:jc w:val="center"/>
        <w:rPr>
          <w:bCs/>
        </w:rPr>
      </w:pPr>
    </w:p>
    <w:p w:rsidRDefault="00975115" w:rsidP="00975115" w:rsidR="00975115">
      <w:pPr>
        <w:numPr>
          <w:ilvl w:val="0"/>
          <w:numId w:val="5"/>
        </w:numPr>
        <w:autoSpaceDE w:val="false"/>
        <w:autoSpaceDN w:val="false"/>
        <w:adjustRightInd w:val="false"/>
        <w:jc w:val="both"/>
      </w:pPr>
      <w:r>
        <w:t xml:space="preserve">Saslušati će se osobu koja je prije otvaranja stečaja nad dužnikom bila ovlaštena za njegovo zastupanje </w:t>
      </w:r>
      <w:r w:rsidR="00DE7130">
        <w:t>Sanjin Kalanj, Rijeka, Zdravka Kučića 43, OIB: 20462234664</w:t>
      </w:r>
      <w:r>
        <w:t xml:space="preserve">, radi pribavljanja svih potrebnih obavijesti o okolnostima koje se odnose na postupak, sve primjenom odredbe članka 177. i 180. Stečajnog zakona </w:t>
      </w:r>
      <w:r>
        <w:rPr>
          <w:bCs/>
        </w:rPr>
        <w:t>(objavljen u NN 71/15,104/17)</w:t>
      </w:r>
      <w:r>
        <w:t>.</w:t>
      </w:r>
    </w:p>
    <w:p w:rsidRDefault="00975115" w:rsidP="00975115" w:rsidR="00975115" w:rsidRPr="00DE7130">
      <w:pPr>
        <w:numPr>
          <w:ilvl w:val="0"/>
          <w:numId w:val="5"/>
        </w:numPr>
        <w:autoSpaceDE w:val="false"/>
        <w:autoSpaceDN w:val="false"/>
        <w:adjustRightInd w:val="false"/>
        <w:jc w:val="both"/>
      </w:pPr>
      <w:r>
        <w:t xml:space="preserve">Radi saslušanja iz točke I. izreke ovog zaključka određuje se ročište u ovoj pravnoj stvari za dan </w:t>
      </w:r>
      <w:r w:rsidR="00B95753">
        <w:t xml:space="preserve">9. srpnja </w:t>
      </w:r>
      <w:r>
        <w:t xml:space="preserve">2018. u </w:t>
      </w:r>
      <w:r w:rsidR="00DE7130">
        <w:t>9</w:t>
      </w:r>
      <w:r>
        <w:t xml:space="preserve">,00 sati u Trgovačkom sudu u Rijeci, sudnica br. 3, prvi kat na koje se ročište pozivaju </w:t>
      </w:r>
      <w:r w:rsidR="00DE7130">
        <w:t xml:space="preserve">Sanjin Kalanj, Rijeka, </w:t>
      </w:r>
      <w:r w:rsidR="00DE7130" w:rsidRPr="00DE7130">
        <w:t>Zdravka Kučića 43, OIB: 20462234664</w:t>
      </w:r>
      <w:r w:rsidRPr="00DE7130">
        <w:t xml:space="preserve"> i stečajni upravitelj </w:t>
      </w:r>
      <w:r w:rsidR="00DE7130" w:rsidRPr="00DE7130">
        <w:rPr>
          <w:rFonts w:cs="Times New Roman"/>
          <w:szCs w:val="24"/>
        </w:rPr>
        <w:t>Damir Majstorović, OIB: 49931983367, Koparska 37, Pula</w:t>
      </w:r>
      <w:r w:rsidRPr="00DE7130">
        <w:t>.</w:t>
      </w:r>
    </w:p>
    <w:p w:rsidRDefault="00975115" w:rsidP="00975115" w:rsidR="00975115">
      <w:pPr>
        <w:numPr>
          <w:ilvl w:val="0"/>
          <w:numId w:val="5"/>
        </w:numPr>
        <w:autoSpaceDE w:val="false"/>
        <w:autoSpaceDN w:val="false"/>
        <w:adjustRightInd w:val="false"/>
        <w:jc w:val="both"/>
      </w:pPr>
      <w:r>
        <w:t xml:space="preserve">Posebno se upozorava </w:t>
      </w:r>
      <w:r w:rsidR="00DE7130">
        <w:t xml:space="preserve">Sanjin Kalanj, Rijeka, </w:t>
      </w:r>
      <w:r w:rsidR="00DE7130" w:rsidRPr="00DE7130">
        <w:t>Zdravka Kučića 43, OIB: 20462234664</w:t>
      </w:r>
      <w:r>
        <w:t xml:space="preserve">, kako za slučaj njezinog neodazivanja sud može odrediti dovođenje. Također se upozorava na dužnost davanja sudu i stečajnom upravitelju svih potrebnih obavijesti o okolnostima koje se odnose na postupak, na dužnost pomaganja stečajnom upravitelju pri ispunjavanju njegovih zadataka, na dužnost davanja obavijesti i suradnje, prema nalogu suda, u svako doba, pri čemu je dužna suzdržavati se od svih radnji kojima bi se moglo otežati ispunjenje tih obveza.  U slučaju neispunjavanja navedenih dužnosti, prema odredbi čl.178. st.2. Stečajnog zakona će se </w:t>
      </w:r>
      <w:r w:rsidR="00DE7130">
        <w:t xml:space="preserve">Sanjin Kalanj, Rijeka, </w:t>
      </w:r>
      <w:r w:rsidR="00DE7130" w:rsidRPr="00DE7130">
        <w:t>Zdravka Kučića 43, OIB: 20462234664</w:t>
      </w:r>
      <w:r>
        <w:t xml:space="preserve">, kazniti novčanom kaznom do 10.000,00 kn. </w:t>
      </w:r>
    </w:p>
    <w:p w:rsidRDefault="00975115" w:rsidP="00975115" w:rsidR="00975115">
      <w:pPr>
        <w:autoSpaceDE w:val="false"/>
        <w:autoSpaceDN w:val="false"/>
        <w:adjustRightInd w:val="false"/>
        <w:ind w:left="1425"/>
        <w:jc w:val="both"/>
      </w:pPr>
    </w:p>
    <w:p w:rsidRDefault="00975115" w:rsidP="00975115" w:rsidR="00975115">
      <w:pPr>
        <w:jc w:val="center"/>
      </w:pPr>
      <w:r>
        <w:t xml:space="preserve">Rijeka, </w:t>
      </w:r>
      <w:r w:rsidR="00DE7130">
        <w:t>19. lipnja</w:t>
      </w:r>
      <w:r>
        <w:t xml:space="preserve"> 2018. </w:t>
      </w:r>
    </w:p>
    <w:p w:rsidRDefault="00975115" w:rsidP="00975115" w:rsidR="00975115">
      <w:pPr>
        <w:jc w:val="center"/>
      </w:pPr>
    </w:p>
    <w:p w:rsidRDefault="00975115" w:rsidP="00975115" w:rsidR="00975115">
      <w:pPr>
        <w:jc w:val="center"/>
      </w:pPr>
    </w:p>
    <w:p w:rsidRDefault="00975115" w:rsidP="00975115" w:rsidR="0097511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95753">
        <w:t xml:space="preserve">       S</w:t>
      </w:r>
      <w:r>
        <w:t>udac</w:t>
      </w:r>
    </w:p>
    <w:p w:rsidRDefault="00975115" w:rsidP="00975115" w:rsidR="0097511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Vera Jelenović </w:t>
      </w:r>
    </w:p>
    <w:p w:rsidRDefault="00975115" w:rsidP="00975115" w:rsidR="00975115">
      <w:pPr>
        <w:jc w:val="both"/>
      </w:pPr>
    </w:p>
    <w:p w:rsidRDefault="00975115" w:rsidP="00975115" w:rsidR="00975115">
      <w:pPr>
        <w:jc w:val="both"/>
      </w:pPr>
      <w:r>
        <w:t>UPUTA O PRAVNOM LIJEKU:</w:t>
      </w:r>
    </w:p>
    <w:p w:rsidRDefault="00975115" w:rsidP="00975115" w:rsidR="00E20C10" w:rsidRPr="00F31CAD">
      <w:pPr>
        <w:jc w:val="both"/>
        <w:rPr>
          <w:rFonts w:cs="Times New Roman"/>
          <w:szCs w:val="24"/>
        </w:rPr>
      </w:pPr>
      <w:r>
        <w:t>Protiv zaključka nije dopušten pravni lijek.</w:t>
      </w:r>
    </w:p>
    <w:sectPr w:rsidR="00E20C10" w:rsidRPr="00F31CAD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2F7" w:rsidP="00C75245" w:rsidR="00BE12F7">
      <w:r>
        <w:separator/>
      </w:r>
    </w:p>
  </w:endnote>
  <w:endnote w:id="0" w:type="continuationSeparator">
    <w:p w:rsidRDefault="00BE12F7" w:rsidP="00C75245" w:rsidR="00BE1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5F1">
          <w:rPr>
            <w:noProof/>
          </w:rPr>
          <w:t>1</w:t>
        </w:r>
        <w:r>
          <w:fldChar w:fldCharType="end"/>
        </w:r>
      </w:p>
    </w:sdtContent>
  </w:sdt>
  <w:p w:rsidRDefault="00BA15F1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2F7" w:rsidP="00C75245" w:rsidR="00BE12F7">
      <w:r>
        <w:separator/>
      </w:r>
    </w:p>
  </w:footnote>
  <w:footnote w:id="0" w:type="continuationSeparator">
    <w:p w:rsidRDefault="00BE12F7" w:rsidP="00C75245" w:rsidR="00BE12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8F410A">
      <w:t>-</w:t>
    </w:r>
    <w:r w:rsidR="00DE7130">
      <w:t>1526/2016</w:t>
    </w:r>
    <w:r w:rsidR="00ED3FC5">
      <w:t>-34</w:t>
    </w:r>
  </w:p>
  <w:p w:rsidRDefault="00BA15F1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D74C97"/>
    <w:multiLevelType w:val="hybridMultilevel"/>
    <w:tmpl w:val="C360B9B6"/>
    <w:lvl w:tplc="BAB08F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1B0135C"/>
    <w:multiLevelType w:val="hybridMultilevel"/>
    <w:tmpl w:val="DA904932"/>
    <w:lvl w:tplc="CA2A5D2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Arial" w:hAnsi="Arial" w:ascii="Arial" w:hint="default"/>
        <w:sz w:val="24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41565A"/>
    <w:rsid w:val="004B3F4D"/>
    <w:rsid w:val="0072559B"/>
    <w:rsid w:val="0074012F"/>
    <w:rsid w:val="00744572"/>
    <w:rsid w:val="007B500B"/>
    <w:rsid w:val="008F410A"/>
    <w:rsid w:val="00975115"/>
    <w:rsid w:val="009F6A04"/>
    <w:rsid w:val="00A811AD"/>
    <w:rsid w:val="00AF7AF2"/>
    <w:rsid w:val="00B54D90"/>
    <w:rsid w:val="00B95753"/>
    <w:rsid w:val="00BA0277"/>
    <w:rsid w:val="00BA15F1"/>
    <w:rsid w:val="00BE12F7"/>
    <w:rsid w:val="00C75245"/>
    <w:rsid w:val="00D930A1"/>
    <w:rsid w:val="00DE7130"/>
    <w:rsid w:val="00E20C10"/>
    <w:rsid w:val="00ED3FC5"/>
    <w:rsid w:val="00EF0036"/>
    <w:rsid w:val="00F31CAD"/>
    <w:rsid w:val="00F960E1"/>
    <w:rsid w:val="00FC7A66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BA1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5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5F1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5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5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BA1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5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5F1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5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5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880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757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</izvorni_sadrzaj>
    <derivirana_varijabla naziv="DomainObject.Primjedba_1">poziv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St-1526/2016</izvorni_sadrzaj>
    <derivirana_varijabla naziv="DomainObject.Predmet.OznakaBroj_1">St-1526/2016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Veta St-922/15
prijave tražbina u spisu</izvorni_sadrzaj>
    <derivirana_varijabla naziv="DomainObject.Predmet.PrimjedbaSuca_1">Veta St-922/15
prijave tražbina u spisu</derivirana_varijabla>
  </DomainObject.Predmet.PrimjedbaSuca>
  <DomainObject.Predmet.ProtustrankaFormated>
    <izvorni_sadrzaj>  HORUS - hrvatski centar za nestalu, seksualno eksploatiranu i zlostavljanu djecu</izvorni_sadrzaj>
    <derivirana_varijabla naziv="DomainObject.Predmet.ProtustrankaFormated_1">  HORUS - hrvatski centar za nestalu, seksualno eksploatiranu i zlostavljanu djecu</derivirana_varijabla>
  </DomainObject.Predmet.ProtustrankaFormated>
  <DomainObject.Predmet.ProtustrankaFormatedOIB>
    <izvorni_sadrzaj>  HORUS - hrvatski centar za nestalu, seksualno eksploatiranu i zlostavljanu djecu, OIB 12951172663</izvorni_sadrzaj>
    <derivirana_varijabla naziv="DomainObject.Predmet.ProtustrankaFormatedOIB_1">  HORUS - hrvatski centar za nestalu, seksualno eksploatiranu i zlostavljanu djecu, OIB 12951172663</derivirana_varijabla>
  </DomainObject.Predmet.ProtustrankaFormatedOIB>
  <DomainObject.Predmet.ProtustrankaFormatedWithAdress>
    <izvorni_sadrzaj> HORUS - hrvatski centar za nestalu, seksualno eksploatiranu i zlostavljanu djecu, Zdravka Kučića 43, 51000 Rijeka</izvorni_sadrzaj>
    <derivirana_varijabla naziv="DomainObject.Predmet.ProtustrankaFormatedWithAdress_1"> HORUS - hrvatski centar za nestalu, seksualno eksploatiranu i zlostavljanu djecu, Zdravka Kučića 43, 51000 Rijeka</derivirana_varijabla>
  </DomainObject.Predmet.ProtustrankaFormatedWithAdress>
  <DomainObject.Predmet.ProtustrankaFormatedWithAdressOIB>
    <izvorni_sadrzaj> HORUS - hrvatski centar za nestalu, seksualno eksploatiranu i zlostavljanu djecu, OIB 12951172663, Zdravka Kučića 43, 51000 Rijeka</izvorni_sadrzaj>
    <derivirana_varijabla naziv="DomainObject.Predmet.ProtustrankaFormatedWithAdressOIB_1"> HORUS - hrvatski centar za nestalu, seksualno eksploatiranu i zlostavljanu djecu, OIB 12951172663, Zdravka Kučića 43, 51000 Rijeka</derivirana_varijabla>
  </DomainObject.Predmet.ProtustrankaFormatedWithAdressOIB>
  <DomainObject.Predmet.ProtustrankaWithAdress>
    <izvorni_sadrzaj>HORUS - hrvatski centar za nestalu, seksualno eksploatiranu i zlostavljanu djecu Zdravka Kučića 43, 51000 Rijeka</izvorni_sadrzaj>
    <derivirana_varijabla naziv="DomainObject.Predmet.ProtustrankaWithAdress_1">HORUS - hrvatski centar za nestalu, seksualno eksploatiranu i zlostavljanu djecu Zdravka Kučića 43, 51000 Rijeka</derivirana_varijabla>
  </DomainObject.Predmet.ProtustrankaWithAdress>
  <DomainObject.Predmet.ProtustrankaWithAdressOIB>
    <izvorni_sadrzaj>HORUS - hrvatski centar za nestalu, seksualno eksploatiranu i zlostavljanu djecu, OIB 12951172663, Zdravka Kučića 43, 51000 Rijeka</izvorni_sadrzaj>
    <derivirana_varijabla naziv="DomainObject.Predmet.ProtustrankaWithAdressOIB_1">HORUS - hrvatski centar za nestalu, seksualno eksploatiranu i zlostavljanu djecu, OIB 12951172663, Zdravka Kučića 43, 51000 Rijeka</derivirana_varijabla>
  </DomainObject.Predmet.ProtustrankaWithAdressOIB>
  <DomainObject.Predmet.ProtustrankaNazivFormated>
    <izvorni_sadrzaj>HORUS - hrvatski centar za nestalu, seksualno eksploatiranu i zlostavljanu djecu</izvorni_sadrzaj>
    <derivirana_varijabla naziv="DomainObject.Predmet.ProtustrankaNazivFormated_1">HORUS - hrvatski centar za nestalu, seksualno eksploatiranu i zlostavljanu djecu</derivirana_varijabla>
  </DomainObject.Predmet.ProtustrankaNazivFormated>
  <DomainObject.Predmet.ProtustrankaNazivFormatedOIB>
    <izvorni_sadrzaj>HORUS - hrvatski centar za nestalu, seksualno eksploatiranu i zlostavljanu djecu, OIB 12951172663</izvorni_sadrzaj>
    <derivirana_varijabla naziv="DomainObject.Predmet.ProtustrankaNazivFormatedOIB_1">HORUS - hrvatski centar za nestalu, seksualno eksploatiranu i zlostavljanu djecu, OIB 12951172663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HORUS - hrvatski centar za nestalu, seksualno eksploatiranu i zlostavljanu djecu</item>
    </izvorni_sadrzaj>
    <derivirana_varijabla naziv="DomainObject.Predmet.ProtuStrankaListFormated_1">
      <item>HORUS - hrvatski centar za nestalu, seksualno eksploatiranu i zlostavljanu djecu</item>
    </derivirana_varijabla>
  </DomainObject.Predmet.ProtuStrankaListFormated>
  <DomainObject.Predmet.ProtuStrankaListFormatedOIB>
    <izvorni_sadrzaj>
      <item>HORUS - hrvatski centar za nestalu, seksualno eksploatiranu i zlostavljanu djecu, OIB 12951172663</item>
    </izvorni_sadrzaj>
    <derivirana_varijabla naziv="DomainObject.Predmet.ProtuStrankaListFormatedOIB_1">
      <item>HORUS - hrvatski centar za nestalu, seksualno eksploatiranu i zlostavljanu djecu, OIB 12951172663</item>
    </derivirana_varijabla>
  </DomainObject.Predmet.ProtuStrankaListFormatedOIB>
  <DomainObject.Predmet.ProtuStrankaListFormatedWithAdress>
    <izvorni_sadrzaj>
      <item>HORUS - hrvatski centar za nestalu, seksualno eksploatiranu i zlostavljanu djecu, Zdravka Kučića 43, 51000 Rijeka</item>
    </izvorni_sadrzaj>
    <derivirana_varijabla naziv="DomainObject.Predmet.ProtuStrankaListFormatedWithAdress_1">
      <item>HORUS - hrvatski centar za nestalu, seksualno eksploatiranu i zlostavljanu djecu, Zdravka Kučića 43, 51000 Rijeka</item>
    </derivirana_varijabla>
  </DomainObject.Predmet.ProtuStrankaListFormatedWithAdress>
  <DomainObject.Predmet.ProtuStrankaListFormatedWithAdressOIB>
    <izvorni_sadrzaj>
      <item>HORUS - hrvatski centar za nestalu, seksualno eksploatiranu i zlostavljanu djecu, OIB 12951172663, Zdravka Kučića 43, 51000 Rijeka</item>
    </izvorni_sadrzaj>
    <derivirana_varijabla naziv="DomainObject.Predmet.ProtuStrankaListFormatedWithAdressOIB_1">
      <item>HORUS - hrvatski centar za nestalu, seksualno eksploatiranu i zlostavljanu djecu, OIB 12951172663, Zdravka Kučića 43, 51000 Rijeka</item>
    </derivirana_varijabla>
  </DomainObject.Predmet.ProtuStrankaListFormatedWithAdressOIB>
  <DomainObject.Predmet.ProtuStrankaListNazivFormated>
    <izvorni_sadrzaj>
      <item>HORUS - hrvatski centar za nestalu, seksualno eksploatiranu i zlostavljanu djecu</item>
    </izvorni_sadrzaj>
    <derivirana_varijabla naziv="DomainObject.Predmet.ProtuStrankaListNazivFormated_1">
      <item>HORUS - hrvatski centar za nestalu, seksualno eksploatiranu i zlostavljanu djecu</item>
    </derivirana_varijabla>
  </DomainObject.Predmet.ProtuStrankaListNazivFormated>
  <DomainObject.Predmet.ProtuStrankaListNazivFormatedOIB>
    <izvorni_sadrzaj>
      <item>HORUS - hrvatski centar za nestalu, seksualno eksploatiranu i zlostavljanu djecu, OIB 12951172663</item>
    </izvorni_sadrzaj>
    <derivirana_varijabla naziv="DomainObject.Predmet.ProtuStrankaListNazivFormatedOIB_1">
      <item>HORUS - hrvatski centar za nestalu, seksualno eksploatiranu i zlostavljanu djecu, OIB 12951172663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</item>
    </izvorni_sadrzaj>
    <derivirana_varijabla naziv="DomainObject.Predmet.OstaliListFormatedWithAdress_1">
      <item>Županijsko državno odvjetništvo u Rijeci</item>
    </derivirana_varijabla>
  </DomainObject.Predmet.OstaliListFormatedWithAdress>
  <DomainObject.Predmet.OstaliListFormatedWithAdressOIB>
    <izvorni_sadrzaj>
      <item>Županijsko državno odvjetništvo u Rijeci</item>
    </izvorni_sadrzaj>
    <derivirana_varijabla naziv="DomainObject.Predmet.OstaliListFormatedWithAdressOIB_1">
      <item>Županijsko državno odvjetništvo u Rijeci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HORUS - hrvatski centar za nestalu, seksualno eksploatiranu i zlostavljanu djecu</izvorni_sadrzaj>
    <derivirana_varijabla naziv="DomainObject.Predmet.ProtustrankaIDrugi_1">HORUS - hrvatski centar za nestalu, seksualno eksploatiranu i zlostavljanu djecu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HORUS - hrvatski centar za nestalu, seksualno eksploatiranu i zlostavljanu djecu, OIB 12951172663, Zdravka Kučića 43, 51000 Rijeka</izvorni_sadrzaj>
    <derivirana_varijabla naziv="DomainObject.Predmet.ProtustrankaIDrugiAdressOIB_1">HORUS - hrvatski centar za nestalu, seksualno eksploatiranu i zlostavljanu djecu, OIB 12951172663, Zdravka Kučića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HORUS - hrvatski centar za nestalu, seksualno eksploatiranu i zlostavljanu djecu</item>
      <item>Županijsko državno odvjetništvo u Rijeci</item>
    </izvorni_sadrzaj>
    <derivirana_varijabla naziv="DomainObject.Predmet.SudioniciListNaziv_1">
      <item>REPUBLIKA HRVATSKA</item>
      <item>HORUS - hrvatski centar za nestalu, seksualno eksploatiranu i zlostavljanu djecu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HORUS - hrvatski centar za nestalu, seksualno eksploatiranu i zlostavljanu djecu, OIB 12951172663, Zdravka Kučića 43,51000 Rijeka</item>
      <item>Županijsko državno odvjetništvo u Rijeci</item>
    </izvorni_sadrzaj>
    <derivirana_varijabla naziv="DomainObject.Predmet.SudioniciListAdressOIB_1">
      <item>REPUBLIKA HRVATSKA, OIB 52634238587</item>
      <item>HORUS - hrvatski centar za nestalu, seksualno eksploatiranu i zlostavljanu djecu, OIB 12951172663, Zdravka Kučića 43,51000 Rijeka</item>
      <item>Županijsko državno odvjetništvo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12951172663</item>
      <item>, OIB null</item>
    </izvorni_sadrzaj>
    <derivirana_varijabla naziv="DomainObject.Predmet.SudioniciListNazivOIB_1">
      <item>, OIB 52634238587</item>
      <item>, OIB 12951172663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73CD5C-3D18-422E-BD6E-1D76B5FFBF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1638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2018-06-19T10:54:00Z</dcterms:created>
  <dc:creator>Danijela Fumić</dc:creator>
  <cp:lastModifiedBy>Danijela Fumić</cp:lastModifiedBy>
  <cp:lastPrinted>2018-04-13T12:02:00Z</cp:lastPrinted>
  <dcterms:modified xmlns:xsi="http://www.w3.org/2001/XMLSchema-instance" xsi:type="dcterms:W3CDTF">2018-06-19T10:54:00Z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(1526 16 saslušanje ranijeg z.z_.docx)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