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50c6" w14:paraId="d5550c6"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D708E9" w:rsidR="009B7621" w:rsidRPr="00E4690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590D1E" w:rsidP="00590D1E" w:rsidR="000E6E82" w:rsidRPr="009B3316">
      <w:pPr>
        <w:pStyle w:val="Naslov1"/>
        <w:rPr>
          <w:b w:val="false"/>
          <w:lang w:val="hr-HR"/>
        </w:rPr>
      </w:pPr>
      <w:r w:rsidRPr="009B3316">
        <w:rPr>
          <w:b w:val="false"/>
          <w:lang w:val="hr-HR"/>
        </w:rPr>
        <w:t>R</w:t>
      </w:r>
      <w:r w:rsidR="00715306" w:rsidRPr="009B3316">
        <w:rPr>
          <w:b w:val="false"/>
          <w:lang w:val="hr-HR"/>
        </w:rPr>
        <w:t xml:space="preserve"> </w:t>
      </w:r>
      <w:r w:rsidRPr="009B3316">
        <w:rPr>
          <w:b w:val="false"/>
          <w:lang w:val="hr-HR"/>
        </w:rPr>
        <w:t>E</w:t>
      </w:r>
      <w:r w:rsidR="00715306" w:rsidRPr="009B3316">
        <w:rPr>
          <w:b w:val="false"/>
          <w:lang w:val="hr-HR"/>
        </w:rPr>
        <w:t xml:space="preserve"> </w:t>
      </w:r>
      <w:r w:rsidRPr="009B3316">
        <w:rPr>
          <w:b w:val="false"/>
          <w:lang w:val="hr-HR"/>
        </w:rPr>
        <w:t>P</w:t>
      </w:r>
      <w:r w:rsidR="00715306" w:rsidRPr="009B3316">
        <w:rPr>
          <w:b w:val="false"/>
          <w:lang w:val="hr-HR"/>
        </w:rPr>
        <w:t xml:space="preserve"> </w:t>
      </w:r>
      <w:r w:rsidRPr="009B3316">
        <w:rPr>
          <w:b w:val="false"/>
          <w:lang w:val="hr-HR"/>
        </w:rPr>
        <w:t>U</w:t>
      </w:r>
      <w:r w:rsidR="00715306" w:rsidRPr="009B3316">
        <w:rPr>
          <w:b w:val="false"/>
          <w:lang w:val="hr-HR"/>
        </w:rPr>
        <w:t xml:space="preserve"> </w:t>
      </w:r>
      <w:r w:rsidRPr="009B3316">
        <w:rPr>
          <w:b w:val="false"/>
          <w:lang w:val="hr-HR"/>
        </w:rPr>
        <w:t>B</w:t>
      </w:r>
      <w:r w:rsidR="00715306" w:rsidRPr="009B3316">
        <w:rPr>
          <w:b w:val="false"/>
          <w:lang w:val="hr-HR"/>
        </w:rPr>
        <w:t xml:space="preserve"> </w:t>
      </w:r>
      <w:r w:rsidRPr="009B3316">
        <w:rPr>
          <w:b w:val="false"/>
          <w:lang w:val="hr-HR"/>
        </w:rPr>
        <w:t>L</w:t>
      </w:r>
      <w:r w:rsidR="00715306" w:rsidRPr="009B3316">
        <w:rPr>
          <w:b w:val="false"/>
          <w:lang w:val="hr-HR"/>
        </w:rPr>
        <w:t xml:space="preserve"> </w:t>
      </w:r>
      <w:r w:rsidRPr="009B3316">
        <w:rPr>
          <w:b w:val="false"/>
          <w:lang w:val="hr-HR"/>
        </w:rPr>
        <w:t>I</w:t>
      </w:r>
      <w:r w:rsidR="00715306" w:rsidRPr="009B3316">
        <w:rPr>
          <w:b w:val="false"/>
          <w:lang w:val="hr-HR"/>
        </w:rPr>
        <w:t xml:space="preserve"> </w:t>
      </w:r>
      <w:r w:rsidRPr="009B3316">
        <w:rPr>
          <w:b w:val="false"/>
          <w:lang w:val="hr-HR"/>
        </w:rPr>
        <w:t>K</w:t>
      </w:r>
      <w:r w:rsidR="00715306" w:rsidRPr="009B3316">
        <w:rPr>
          <w:b w:val="false"/>
          <w:lang w:val="hr-HR"/>
        </w:rPr>
        <w:t xml:space="preserve"> </w:t>
      </w:r>
      <w:r w:rsidRPr="009B3316">
        <w:rPr>
          <w:b w:val="false"/>
          <w:lang w:val="hr-HR"/>
        </w:rPr>
        <w:t>A</w:t>
      </w:r>
      <w:r w:rsidR="00715306" w:rsidRPr="009B3316">
        <w:rPr>
          <w:b w:val="false"/>
          <w:lang w:val="hr-HR"/>
        </w:rPr>
        <w:t xml:space="preserve">  </w:t>
      </w:r>
      <w:r w:rsidRPr="009B3316">
        <w:rPr>
          <w:b w:val="false"/>
          <w:lang w:val="hr-HR"/>
        </w:rPr>
        <w:t xml:space="preserve"> H</w:t>
      </w:r>
      <w:r w:rsidR="00715306" w:rsidRPr="009B3316">
        <w:rPr>
          <w:b w:val="false"/>
          <w:lang w:val="hr-HR"/>
        </w:rPr>
        <w:t xml:space="preserve"> </w:t>
      </w:r>
      <w:r w:rsidRPr="009B3316">
        <w:rPr>
          <w:b w:val="false"/>
          <w:lang w:val="hr-HR"/>
        </w:rPr>
        <w:t>R</w:t>
      </w:r>
      <w:r w:rsidR="00715306" w:rsidRPr="009B3316">
        <w:rPr>
          <w:b w:val="false"/>
          <w:lang w:val="hr-HR"/>
        </w:rPr>
        <w:t xml:space="preserve"> </w:t>
      </w:r>
      <w:r w:rsidRPr="009B3316">
        <w:rPr>
          <w:b w:val="false"/>
          <w:lang w:val="hr-HR"/>
        </w:rPr>
        <w:t>V</w:t>
      </w:r>
      <w:r w:rsidR="00715306" w:rsidRPr="009B3316">
        <w:rPr>
          <w:b w:val="false"/>
          <w:lang w:val="hr-HR"/>
        </w:rPr>
        <w:t xml:space="preserve"> </w:t>
      </w:r>
      <w:r w:rsidRPr="009B3316">
        <w:rPr>
          <w:b w:val="false"/>
          <w:lang w:val="hr-HR"/>
        </w:rPr>
        <w:t>A</w:t>
      </w:r>
      <w:r w:rsidR="00715306" w:rsidRPr="009B3316">
        <w:rPr>
          <w:b w:val="false"/>
          <w:lang w:val="hr-HR"/>
        </w:rPr>
        <w:t xml:space="preserve"> </w:t>
      </w:r>
      <w:r w:rsidRPr="009B3316">
        <w:rPr>
          <w:b w:val="false"/>
          <w:lang w:val="hr-HR"/>
        </w:rPr>
        <w:t>T</w:t>
      </w:r>
      <w:r w:rsidR="00715306" w:rsidRPr="009B3316">
        <w:rPr>
          <w:b w:val="false"/>
          <w:lang w:val="hr-HR"/>
        </w:rPr>
        <w:t xml:space="preserve"> </w:t>
      </w:r>
      <w:r w:rsidRPr="009B3316">
        <w:rPr>
          <w:b w:val="false"/>
          <w:lang w:val="hr-HR"/>
        </w:rPr>
        <w:t>S</w:t>
      </w:r>
      <w:r w:rsidR="00715306" w:rsidRPr="009B3316">
        <w:rPr>
          <w:b w:val="false"/>
          <w:lang w:val="hr-HR"/>
        </w:rPr>
        <w:t xml:space="preserve"> </w:t>
      </w:r>
      <w:r w:rsidRPr="009B3316">
        <w:rPr>
          <w:b w:val="false"/>
          <w:lang w:val="hr-HR"/>
        </w:rPr>
        <w:t>K</w:t>
      </w:r>
      <w:r w:rsidR="00715306" w:rsidRPr="009B3316">
        <w:rPr>
          <w:b w:val="false"/>
          <w:lang w:val="hr-HR"/>
        </w:rPr>
        <w:t xml:space="preserve"> </w:t>
      </w:r>
      <w:r w:rsidRPr="009B3316">
        <w:rPr>
          <w:b w:val="false"/>
          <w:lang w:val="hr-HR"/>
        </w:rPr>
        <w:t>A</w:t>
      </w:r>
    </w:p>
    <w:p w:rsidRDefault="00B75497" w:rsidP="00B75497" w:rsidR="00B75497" w:rsidRPr="009B3316">
      <w:pPr>
        <w:pStyle w:val="Naslov1"/>
        <w:rPr>
          <w:b w:val="false"/>
          <w:lang w:val="es-ES"/>
        </w:rPr>
      </w:pPr>
      <w:r w:rsidRPr="009B3316">
        <w:rPr>
          <w:b w:val="false"/>
          <w:lang w:val="hr-HR"/>
        </w:rPr>
        <w:t>R J E Š E N J E</w:t>
      </w:r>
    </w:p>
    <w:p w:rsidRDefault="00B75497" w:rsidP="00B75497" w:rsidR="00B75497" w:rsidRPr="009B3316">
      <w:pPr>
        <w:jc w:val="center"/>
        <w:rPr>
          <w:bCs/>
        </w:rPr>
      </w:pPr>
    </w:p>
    <w:p w:rsidRDefault="00B75497" w:rsidP="00B75497" w:rsidR="00B75497" w:rsidRPr="009B3316">
      <w:pPr>
        <w:jc w:val="center"/>
        <w:rPr>
          <w:bCs/>
        </w:rPr>
      </w:pPr>
    </w:p>
    <w:p w:rsidRDefault="00B75497" w:rsidP="00D708E9" w:rsidR="00FF1F31">
      <w:pPr>
        <w:ind w:firstLine="708"/>
        <w:jc w:val="both"/>
      </w:pPr>
      <w:r w:rsidRPr="009B3316">
        <w:t>Trgovački sud u Osijeku, po sucu Jadranki Herman, u stečajnom predmetu</w:t>
      </w:r>
      <w:r w:rsidR="00590D1E" w:rsidRPr="009B3316">
        <w:rPr>
          <w:bCs/>
        </w:rPr>
        <w:t xml:space="preserve"> </w:t>
      </w:r>
      <w:r w:rsidR="00C15323" w:rsidRPr="009B3316">
        <w:rPr>
          <w:color w:val="000000"/>
        </w:rPr>
        <w:t>povodom prijedloga vjerovnika</w:t>
      </w:r>
      <w:r w:rsidR="004A69B4">
        <w:rPr>
          <w:color w:val="000000"/>
        </w:rPr>
        <w:t xml:space="preserve">  IGM-TOUNJ d.d. u stečaju  Kastav, Žegoti 1/</w:t>
      </w:r>
      <w:r w:rsidR="00D75287">
        <w:rPr>
          <w:color w:val="000000"/>
        </w:rPr>
        <w:t>a zastupanog po stečajnom upravitelju Boris Debelić, Rijeka, Rastočine 3,</w:t>
      </w:r>
      <w:r w:rsidR="00C15323" w:rsidRPr="009B3316">
        <w:rPr>
          <w:color w:val="000000"/>
        </w:rPr>
        <w:t xml:space="preserve"> za otvaranje stečajnog postupka nad dužnikom</w:t>
      </w:r>
      <w:r w:rsidR="004948F0">
        <w:rPr>
          <w:color w:val="000000"/>
        </w:rPr>
        <w:t xml:space="preserve"> RI-PETROL VELEPRODAJA d.o.o. Osijek, Pavla Pejačevića 25, MBS 040284629, OIB 44521798358, </w:t>
      </w:r>
      <w:r w:rsidR="00FB6565" w:rsidRPr="009B3316">
        <w:rPr>
          <w:bCs/>
        </w:rPr>
        <w:t xml:space="preserve"> dana</w:t>
      </w:r>
      <w:r w:rsidR="0090203C" w:rsidRPr="009B3316">
        <w:rPr>
          <w:bCs/>
        </w:rPr>
        <w:t xml:space="preserve"> </w:t>
      </w:r>
      <w:r w:rsidR="00D75287">
        <w:rPr>
          <w:bCs/>
        </w:rPr>
        <w:t xml:space="preserve">18. rujna 2018.,    </w:t>
      </w:r>
    </w:p>
    <w:p w:rsidRDefault="00D708E9" w:rsidP="00D708E9" w:rsidR="00D708E9">
      <w:pPr>
        <w:ind w:firstLine="708"/>
        <w:jc w:val="both"/>
      </w:pPr>
    </w:p>
    <w:p w:rsidRDefault="00D708E9" w:rsidP="00D708E9" w:rsidR="00D708E9" w:rsidRPr="009B3316">
      <w:pPr>
        <w:ind w:firstLine="708"/>
        <w:jc w:val="both"/>
      </w:pPr>
    </w:p>
    <w:p w:rsidRDefault="00B75497" w:rsidP="00B75497" w:rsidR="00B75497" w:rsidRPr="009B3316">
      <w:pPr>
        <w:jc w:val="center"/>
        <w:rPr>
          <w:bCs/>
        </w:rPr>
      </w:pPr>
      <w:r w:rsidRPr="009B3316">
        <w:t xml:space="preserve">    r i j e š i o   j e</w:t>
      </w:r>
    </w:p>
    <w:p w:rsidRDefault="00A1301D" w:rsidP="00A1301D" w:rsidR="00A1301D">
      <w:pPr>
        <w:jc w:val="both"/>
      </w:pPr>
    </w:p>
    <w:p w:rsidRDefault="00D708E9" w:rsidP="00A1301D" w:rsidR="00D708E9" w:rsidRPr="009B3316">
      <w:pPr>
        <w:jc w:val="both"/>
      </w:pPr>
    </w:p>
    <w:p w:rsidRDefault="00A1301D" w:rsidP="00105B72" w:rsidR="00A1301D" w:rsidRPr="009B3316">
      <w:pPr>
        <w:numPr>
          <w:ilvl w:val="0"/>
          <w:numId w:val="14"/>
        </w:numPr>
        <w:jc w:val="both"/>
        <w:rPr>
          <w:bCs/>
        </w:rPr>
      </w:pPr>
      <w:r w:rsidRPr="009B3316">
        <w:t>Pokreće se postupak radi utvrđivanja pretpostavki za otvaranje stečajnog postupka (prethodni postupak) nad dužnikom</w:t>
      </w:r>
      <w:r w:rsidR="0090203C" w:rsidRPr="009B3316">
        <w:rPr>
          <w:color w:val="000000"/>
        </w:rPr>
        <w:t xml:space="preserve"> </w:t>
      </w:r>
      <w:r w:rsidR="004948F0">
        <w:rPr>
          <w:color w:val="000000"/>
        </w:rPr>
        <w:t>RI-PETROL VELEPRODAJA d.o.o. Osijek, Pavla Pejačevića 25, MBS 040284629, OIB 44521798358.</w:t>
      </w:r>
    </w:p>
    <w:p w:rsidRDefault="00A1301D" w:rsidP="00A1301D" w:rsidR="00877CE7" w:rsidRPr="009B3316">
      <w:pPr>
        <w:numPr>
          <w:ilvl w:val="0"/>
          <w:numId w:val="14"/>
        </w:numPr>
        <w:jc w:val="both"/>
      </w:pPr>
      <w:r w:rsidRPr="009B3316">
        <w:t>U ovom postupku imenuje se privreme</w:t>
      </w:r>
      <w:r w:rsidR="00105B72" w:rsidRPr="009B3316">
        <w:t>ni stečajni upravitelj u osobi</w:t>
      </w:r>
      <w:r w:rsidR="009B3316">
        <w:t xml:space="preserve"> </w:t>
      </w:r>
      <w:r w:rsidR="00DD6B26">
        <w:t xml:space="preserve">Bojan Sudarević dipl. iur. , Osijek, Trg. b. Jelačića 27, OIB: 97806800829. </w:t>
      </w:r>
    </w:p>
    <w:p w:rsidRDefault="00A1301D" w:rsidP="00A1301D" w:rsidR="00A1301D" w:rsidRPr="009B3316">
      <w:pPr>
        <w:numPr>
          <w:ilvl w:val="0"/>
          <w:numId w:val="14"/>
        </w:numPr>
        <w:jc w:val="both"/>
      </w:pPr>
      <w:r w:rsidRPr="009B3316">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9B3316">
      <w:pPr>
        <w:numPr>
          <w:ilvl w:val="0"/>
          <w:numId w:val="14"/>
        </w:numPr>
        <w:jc w:val="both"/>
      </w:pPr>
      <w:r w:rsidRPr="009B3316">
        <w:t>Privremeni stečajni upravitelj</w:t>
      </w:r>
      <w:r w:rsidR="001D469D" w:rsidRPr="009B3316">
        <w:t xml:space="preserve"> </w:t>
      </w:r>
      <w:r w:rsidRPr="009B3316">
        <w:t>ovlašten je stupiti u poslovne prostorije dužnika, te tamo provesti sve radnje.</w:t>
      </w:r>
    </w:p>
    <w:p w:rsidRDefault="00A1301D" w:rsidP="00A1301D" w:rsidR="00A1301D">
      <w:pPr>
        <w:numPr>
          <w:ilvl w:val="0"/>
          <w:numId w:val="14"/>
        </w:numPr>
        <w:jc w:val="both"/>
      </w:pPr>
      <w:r w:rsidRPr="009B3316">
        <w:t>Dužnik, odnosno zakonski zastupnik dužnika, dužan je privremenom stečajnom upravitelju dopustiti uvid u knjige i svu poslovnu dokumentaciju dužnika, pružiti mu sve potrebne obavijesti.</w:t>
      </w:r>
    </w:p>
    <w:p w:rsidRDefault="00A1301D" w:rsidP="00E4690C" w:rsidR="00105B72" w:rsidRPr="009B3316">
      <w:pPr>
        <w:numPr>
          <w:ilvl w:val="0"/>
          <w:numId w:val="14"/>
        </w:numPr>
        <w:jc w:val="both"/>
      </w:pPr>
      <w:r w:rsidRPr="009B3316">
        <w:t>Ročište radi izjašnjenja o prijedlogu i raspravi o pretpostavkama  za otvaranje stečajnog postupka određuje se u prostorijama ovog suda na adresi Osijek, Zagrebačka 2, soba broj 22/I, za dan</w:t>
      </w:r>
    </w:p>
    <w:p w:rsidRDefault="009B7621" w:rsidP="009B7621" w:rsidR="009B7621" w:rsidRPr="009B3316">
      <w:pPr>
        <w:ind w:left="720"/>
        <w:jc w:val="both"/>
      </w:pPr>
    </w:p>
    <w:p w:rsidRDefault="00AF02D7" w:rsidP="00AF02D7" w:rsidR="00105B72" w:rsidRPr="009B3316">
      <w:pPr>
        <w:pStyle w:val="Odlomakpopisa"/>
        <w:numPr>
          <w:ilvl w:val="0"/>
          <w:numId w:val="14"/>
        </w:numPr>
        <w:jc w:val="center"/>
      </w:pPr>
      <w:r>
        <w:t xml:space="preserve">studeni </w:t>
      </w:r>
      <w:r w:rsidR="00877CE7" w:rsidRPr="009B3316">
        <w:t xml:space="preserve"> 201</w:t>
      </w:r>
      <w:r w:rsidR="00DD6B26">
        <w:t>8</w:t>
      </w:r>
      <w:r w:rsidR="00105B72" w:rsidRPr="009B3316">
        <w:t xml:space="preserve">. godine s početkom u </w:t>
      </w:r>
      <w:r>
        <w:t>10,00</w:t>
      </w:r>
      <w:r w:rsidR="00105B72" w:rsidRPr="009B3316">
        <w:t xml:space="preserve"> sati.</w:t>
      </w:r>
    </w:p>
    <w:p w:rsidRDefault="00C15323" w:rsidP="002F0A40" w:rsidR="00C15323" w:rsidRPr="009B3316">
      <w:pPr>
        <w:jc w:val="both"/>
      </w:pPr>
    </w:p>
    <w:p w:rsidRDefault="00A1301D" w:rsidP="00864847" w:rsidR="00380C41" w:rsidRPr="009B3316">
      <w:pPr>
        <w:numPr>
          <w:ilvl w:val="0"/>
          <w:numId w:val="14"/>
        </w:numPr>
        <w:jc w:val="both"/>
      </w:pPr>
      <w:r w:rsidRPr="009B3316">
        <w:t>Na ročište se dostavom ovog rješenja pozivaju :</w:t>
      </w:r>
    </w:p>
    <w:p w:rsidRDefault="00A1301D" w:rsidP="00AF02D7" w:rsidR="00AF02D7">
      <w:pPr>
        <w:ind w:left="720"/>
        <w:jc w:val="both"/>
        <w:rPr>
          <w:color w:val="000000"/>
        </w:rPr>
      </w:pPr>
      <w:r w:rsidRPr="009B3316">
        <w:t xml:space="preserve">- </w:t>
      </w:r>
      <w:r w:rsidR="00E07FED" w:rsidRPr="009B3316">
        <w:t xml:space="preserve"> </w:t>
      </w:r>
      <w:r w:rsidRPr="009B3316">
        <w:t xml:space="preserve">predlagatelj – </w:t>
      </w:r>
      <w:r w:rsidR="00AF02D7">
        <w:t xml:space="preserve">vjerovnik </w:t>
      </w:r>
      <w:r w:rsidR="00AF02D7">
        <w:rPr>
          <w:color w:val="000000"/>
        </w:rPr>
        <w:t>IGM-TOUNJ d.d. u stečaju  Kastav zastupan po stečajnom upravitelju Boris Debelić, Rijeka, Rastočine 3</w:t>
      </w:r>
    </w:p>
    <w:p w:rsidRDefault="00FF1F31" w:rsidP="00AF02D7" w:rsidR="00FF1F31">
      <w:pPr>
        <w:ind w:left="720"/>
        <w:jc w:val="both"/>
        <w:rPr>
          <w:color w:val="000000"/>
        </w:rPr>
      </w:pPr>
    </w:p>
    <w:p w:rsidRDefault="00FF1F31" w:rsidP="00AF02D7" w:rsidR="00FF1F31">
      <w:pPr>
        <w:ind w:left="720"/>
        <w:jc w:val="both"/>
        <w:rPr>
          <w:color w:val="000000"/>
        </w:rPr>
      </w:pPr>
    </w:p>
    <w:p w:rsidRDefault="00FF1F31" w:rsidP="00AF02D7" w:rsidR="00FF1F31">
      <w:pPr>
        <w:ind w:left="720"/>
        <w:jc w:val="both"/>
        <w:rPr>
          <w:color w:val="000000"/>
        </w:rPr>
      </w:pPr>
    </w:p>
    <w:p w:rsidRDefault="00D708E9" w:rsidP="00AF02D7" w:rsidR="00D708E9">
      <w:pPr>
        <w:ind w:left="720"/>
        <w:jc w:val="both"/>
        <w:rPr>
          <w:color w:val="000000"/>
        </w:rPr>
      </w:pPr>
    </w:p>
    <w:p w:rsidRDefault="00FF1F31" w:rsidP="00AF02D7" w:rsidR="00FF1F31" w:rsidRPr="00AF02D7">
      <w:pPr>
        <w:ind w:left="720"/>
        <w:jc w:val="both"/>
        <w:rPr>
          <w:color w:val="000000"/>
        </w:rPr>
      </w:pPr>
    </w:p>
    <w:p w:rsidRDefault="001A6485" w:rsidP="00E07FED" w:rsidR="00C15323" w:rsidRPr="009B3316">
      <w:pPr>
        <w:ind w:firstLine="720"/>
        <w:jc w:val="both"/>
        <w:rPr>
          <w:color w:val="000000"/>
        </w:rPr>
      </w:pPr>
      <w:r w:rsidRPr="009B3316">
        <w:t xml:space="preserve">- </w:t>
      </w:r>
      <w:r w:rsidR="00E07FED" w:rsidRPr="009B3316">
        <w:t xml:space="preserve"> </w:t>
      </w:r>
      <w:r w:rsidRPr="009B3316">
        <w:t xml:space="preserve">dužnik </w:t>
      </w:r>
      <w:r w:rsidR="00AF02D7">
        <w:t xml:space="preserve">- </w:t>
      </w:r>
      <w:r w:rsidR="00864847">
        <w:rPr>
          <w:color w:val="000000"/>
        </w:rPr>
        <w:t>RI-PETROL VELEPRODAJA d.o.o. Osijek, Pavla Pejačevića 25</w:t>
      </w:r>
    </w:p>
    <w:p w:rsidRDefault="001A6485" w:rsidP="00C15323" w:rsidR="00105B72" w:rsidRPr="009B3316">
      <w:pPr>
        <w:ind w:left="720"/>
        <w:jc w:val="both"/>
      </w:pPr>
      <w:r w:rsidRPr="009B3316">
        <w:t>-</w:t>
      </w:r>
      <w:r w:rsidR="00E07FED" w:rsidRPr="009B3316">
        <w:t xml:space="preserve"> </w:t>
      </w:r>
      <w:r w:rsidR="00105B72" w:rsidRPr="009B3316">
        <w:t>zakonski zastupnik dužnika</w:t>
      </w:r>
      <w:r w:rsidR="0090203C" w:rsidRPr="009B3316">
        <w:t xml:space="preserve"> </w:t>
      </w:r>
      <w:r w:rsidR="00AF02D7">
        <w:t>Jozo Kalem, Rijeka, Martinkovac 143/3</w:t>
      </w:r>
    </w:p>
    <w:p w:rsidRDefault="00A1301D" w:rsidP="001A6485" w:rsidR="00A1301D" w:rsidRPr="009B3316">
      <w:pPr>
        <w:ind w:firstLine="720"/>
        <w:jc w:val="both"/>
      </w:pPr>
      <w:r w:rsidRPr="009B3316">
        <w:t>-</w:t>
      </w:r>
      <w:r w:rsidR="001A6485" w:rsidRPr="009B3316">
        <w:t xml:space="preserve"> </w:t>
      </w:r>
      <w:r w:rsidR="00E07FED" w:rsidRPr="009B3316">
        <w:t xml:space="preserve"> </w:t>
      </w:r>
      <w:r w:rsidR="00E4690C" w:rsidRPr="009B3316">
        <w:t xml:space="preserve">privremeni stečajni upravitelj </w:t>
      </w:r>
      <w:r w:rsidR="00631F15">
        <w:t>Bojan Sudarević dipl. iur. iz Osijeka</w:t>
      </w:r>
    </w:p>
    <w:p w:rsidRDefault="00A1301D" w:rsidP="001A6485" w:rsidR="00A1301D">
      <w:pPr>
        <w:ind w:firstLine="720"/>
        <w:jc w:val="both"/>
      </w:pPr>
      <w:r w:rsidRPr="009B3316">
        <w:t>-</w:t>
      </w:r>
      <w:r w:rsidR="001A6485" w:rsidRPr="009B3316">
        <w:t xml:space="preserve"> </w:t>
      </w:r>
      <w:r w:rsidR="00E07FED" w:rsidRPr="009B3316">
        <w:t xml:space="preserve"> </w:t>
      </w:r>
      <w:r w:rsidR="001A6485" w:rsidRPr="009B3316">
        <w:t>FINA</w:t>
      </w:r>
      <w:r w:rsidR="00835763">
        <w:t xml:space="preserve"> Osijek</w:t>
      </w:r>
    </w:p>
    <w:p w:rsidRDefault="00835763" w:rsidP="001A6485" w:rsidR="00835763" w:rsidRPr="009B3316">
      <w:pPr>
        <w:ind w:firstLine="720"/>
        <w:jc w:val="both"/>
      </w:pPr>
      <w:r>
        <w:t>- ŽDO Osijek.</w:t>
      </w:r>
    </w:p>
    <w:p w:rsidRDefault="001A6485" w:rsidP="001A6485" w:rsidR="001A6485" w:rsidRPr="009B3316">
      <w:pPr>
        <w:ind w:firstLine="720"/>
        <w:jc w:val="both"/>
      </w:pPr>
    </w:p>
    <w:p w:rsidRDefault="00A1301D" w:rsidP="00A1301D" w:rsidR="00A1301D" w:rsidRPr="009B3316">
      <w:pPr>
        <w:numPr>
          <w:ilvl w:val="0"/>
          <w:numId w:val="14"/>
        </w:numPr>
        <w:jc w:val="both"/>
      </w:pPr>
      <w:r w:rsidRPr="009B3316">
        <w:t>Naređuje se zastupniku po zakonu dužnika</w:t>
      </w:r>
      <w:r w:rsidR="00631F15">
        <w:t xml:space="preserve"> Jozi Kalem iz Rijeke, Martinkovac 143/3, OIB 65976357060 u roku</w:t>
      </w:r>
      <w:r w:rsidRPr="009B3316">
        <w:t xml:space="preserve"> od 8 dana dostavi sudu pozivom na gornji poslovni broj :</w:t>
      </w:r>
    </w:p>
    <w:p w:rsidRDefault="00A1301D" w:rsidP="00864847" w:rsidR="00F70BDB" w:rsidRPr="009B3316">
      <w:pPr>
        <w:pStyle w:val="Odlomakpopisa"/>
        <w:numPr>
          <w:ilvl w:val="0"/>
          <w:numId w:val="17"/>
        </w:numPr>
        <w:jc w:val="both"/>
      </w:pPr>
      <w:r w:rsidRPr="009B3316">
        <w:t>popis imovine i obveza prema članku 16. i 17. Stečajnog zakona (Narodne novine broj 71/15</w:t>
      </w:r>
      <w:r w:rsidR="00631F15">
        <w:t xml:space="preserve"> i 104/17</w:t>
      </w:r>
      <w:r w:rsidRPr="009B3316">
        <w:t>) u dva primjerka.</w:t>
      </w:r>
    </w:p>
    <w:p w:rsidRDefault="00A1301D" w:rsidP="00F70BDB" w:rsidR="00A1301D" w:rsidRPr="009B3316">
      <w:pPr>
        <w:ind w:left="720"/>
        <w:jc w:val="both"/>
      </w:pPr>
      <w:r w:rsidRPr="009B3316">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9B3316">
      <w:pPr>
        <w:ind w:left="720"/>
        <w:jc w:val="both"/>
      </w:pPr>
      <w:r w:rsidRPr="009B3316">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9B3316">
      <w:pPr>
        <w:ind w:left="360"/>
        <w:jc w:val="both"/>
      </w:pPr>
    </w:p>
    <w:p w:rsidRDefault="00A1301D" w:rsidP="00F70BDB" w:rsidR="00A1301D">
      <w:pPr>
        <w:numPr>
          <w:ilvl w:val="0"/>
          <w:numId w:val="14"/>
        </w:numPr>
        <w:jc w:val="both"/>
      </w:pPr>
      <w:r w:rsidRPr="009B3316">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F02D7" w:rsidP="00AF02D7" w:rsidR="00AF02D7">
      <w:pPr>
        <w:ind w:left="720"/>
        <w:jc w:val="both"/>
      </w:pPr>
    </w:p>
    <w:p w:rsidRDefault="00AF02D7" w:rsidP="00AF02D7" w:rsidR="00AF02D7" w:rsidRPr="00631F15">
      <w:pPr>
        <w:numPr>
          <w:ilvl w:val="0"/>
          <w:numId w:val="14"/>
        </w:numPr>
        <w:jc w:val="both"/>
      </w:pPr>
      <w:r>
        <w:t xml:space="preserve">Do donošenja odluke o prijedlogu za otvaranje stečajnog postupka dužnik </w:t>
      </w:r>
      <w:r>
        <w:rPr>
          <w:color w:val="000000"/>
        </w:rPr>
        <w:t>RI-PETROL VELEPRODAJA d.o.o. Osijek, Pavla Pejačevića 25, MBS 040284629, OIB 44521798358, može raspolagati svojom imovinom samo uz prethodnu suglasnost privremenog stečajnog upravitelja Bojana Sudarević dipl. iur. iz Osijeka</w:t>
      </w:r>
      <w:r w:rsidR="00631F15">
        <w:rPr>
          <w:color w:val="000000"/>
        </w:rPr>
        <w:t>, imenovanog ovim rješenjem.</w:t>
      </w:r>
    </w:p>
    <w:p w:rsidRDefault="00631F15" w:rsidP="00631F15" w:rsidR="00631F15">
      <w:pPr>
        <w:pStyle w:val="Odlomakpopisa"/>
      </w:pPr>
    </w:p>
    <w:p w:rsidRDefault="00631F15" w:rsidP="00AF02D7" w:rsidR="00631F15">
      <w:pPr>
        <w:numPr>
          <w:ilvl w:val="0"/>
          <w:numId w:val="14"/>
        </w:numPr>
        <w:jc w:val="both"/>
      </w:pPr>
      <w:r>
        <w:t>Ovo rješenje objaviti će se na mrežnim stranicama e-oglasna ploča suda, te se pozivaju dužnikovi dužnici da svoje obveze ispunjavaju vodeći računa o ovom objavljenom rješenju.</w:t>
      </w:r>
    </w:p>
    <w:p w:rsidRDefault="00631F15" w:rsidP="00631F15" w:rsidR="00631F15">
      <w:pPr>
        <w:pStyle w:val="Odlomakpopisa"/>
      </w:pPr>
    </w:p>
    <w:p w:rsidRDefault="00631F15" w:rsidP="00AF02D7" w:rsidR="00631F15" w:rsidRPr="009B3316">
      <w:pPr>
        <w:numPr>
          <w:ilvl w:val="0"/>
          <w:numId w:val="14"/>
        </w:numPr>
        <w:jc w:val="both"/>
      </w:pPr>
      <w:r>
        <w:t>Nalaže se registru Trgovačkog suda u Osijeku upisati u sudski registar zabranu</w:t>
      </w:r>
      <w:r w:rsidR="00864847">
        <w:t xml:space="preserve">  raspolaganja imovinom dužnika </w:t>
      </w:r>
      <w:r w:rsidR="00864847">
        <w:rPr>
          <w:color w:val="000000"/>
        </w:rPr>
        <w:t>RI-PETROL VELEPRODAJA d.o.o. Osijek, Pavla Pejačevića 25, MBS 040284629, OIB 44521798358</w:t>
      </w:r>
      <w:r w:rsidR="00864847">
        <w:t>, bez suglasnosti privremenog stečajnog upravitelja.</w:t>
      </w:r>
    </w:p>
    <w:p w:rsidRDefault="00AF02D7" w:rsidP="00AF02D7" w:rsidR="00AF02D7" w:rsidRPr="009B3316">
      <w:pPr>
        <w:ind w:left="360"/>
        <w:jc w:val="both"/>
      </w:pPr>
    </w:p>
    <w:p w:rsidRDefault="00B75497" w:rsidP="00B75497" w:rsidR="00B75497">
      <w:pPr>
        <w:jc w:val="both"/>
      </w:pPr>
    </w:p>
    <w:p w:rsidRDefault="00FF1F31" w:rsidP="00B75497" w:rsidR="00FF1F31">
      <w:pPr>
        <w:jc w:val="both"/>
      </w:pPr>
    </w:p>
    <w:p w:rsidRDefault="00FF1F31" w:rsidP="00B75497" w:rsidR="00FF1F31" w:rsidRPr="009B3316">
      <w:pPr>
        <w:jc w:val="both"/>
      </w:pPr>
    </w:p>
    <w:p w:rsidRDefault="00B75497" w:rsidP="00DF2A3D" w:rsidR="00B75497" w:rsidRPr="009B3316">
      <w:pPr>
        <w:pStyle w:val="Naslov1"/>
        <w:rPr>
          <w:b w:val="false"/>
          <w:lang w:val="hr-HR"/>
        </w:rPr>
      </w:pPr>
      <w:r w:rsidRPr="009B3316">
        <w:rPr>
          <w:b w:val="false"/>
          <w:lang w:val="hr-HR"/>
        </w:rPr>
        <w:t>Obrazloženje</w:t>
      </w:r>
    </w:p>
    <w:p w:rsidRDefault="00B75497" w:rsidP="00B75497" w:rsidR="00B75497">
      <w:pPr>
        <w:jc w:val="both"/>
        <w:rPr>
          <w:bCs/>
        </w:rPr>
      </w:pPr>
    </w:p>
    <w:p w:rsidRDefault="00FF1F31" w:rsidP="00B75497" w:rsidR="00FF1F31" w:rsidRPr="009B3316">
      <w:pPr>
        <w:jc w:val="both"/>
        <w:rPr>
          <w:bCs/>
        </w:rPr>
      </w:pPr>
    </w:p>
    <w:p w:rsidRDefault="00FA70D4" w:rsidP="00380C41" w:rsidR="00380C41" w:rsidRPr="009B3316">
      <w:pPr>
        <w:ind w:firstLine="720"/>
        <w:jc w:val="both"/>
        <w:rPr>
          <w:bCs/>
        </w:rPr>
      </w:pPr>
      <w:r w:rsidRPr="009B3316">
        <w:t>Dana</w:t>
      </w:r>
      <w:r w:rsidR="00A177D7" w:rsidRPr="009B3316">
        <w:t xml:space="preserve"> </w:t>
      </w:r>
      <w:r w:rsidR="00864847">
        <w:t>5.1.2018.</w:t>
      </w:r>
      <w:r w:rsidR="00B75497" w:rsidRPr="009B3316">
        <w:t xml:space="preserve"> zapr</w:t>
      </w:r>
      <w:r w:rsidR="00C15323" w:rsidRPr="009B3316">
        <w:t>imljen je na ovome sudu zahtjev</w:t>
      </w:r>
      <w:r w:rsidR="00D7218C" w:rsidRPr="009B3316">
        <w:t xml:space="preserve"> FINE Regionalni centar</w:t>
      </w:r>
      <w:r w:rsidR="00E07FED" w:rsidRPr="009B3316">
        <w:t xml:space="preserve"> Osijek</w:t>
      </w:r>
      <w:r w:rsidR="00D7218C" w:rsidRPr="009B3316">
        <w:t xml:space="preserve"> Podružnica Osijek,</w:t>
      </w:r>
      <w:r w:rsidR="0097601C" w:rsidRPr="009B3316">
        <w:t xml:space="preserve"> K</w:t>
      </w:r>
      <w:r w:rsidR="00301A4D" w:rsidRPr="009B3316">
        <w:t>lasa:</w:t>
      </w:r>
      <w:r w:rsidR="00D7218C" w:rsidRPr="009B3316">
        <w:t xml:space="preserve"> 110-0</w:t>
      </w:r>
      <w:r w:rsidR="00877CE7" w:rsidRPr="009B3316">
        <w:t>7/1</w:t>
      </w:r>
      <w:r w:rsidR="00864847">
        <w:t>8</w:t>
      </w:r>
      <w:r w:rsidR="00877CE7" w:rsidRPr="009B3316">
        <w:t xml:space="preserve">-01/04 Ur. broj </w:t>
      </w:r>
      <w:r w:rsidR="00364CEF" w:rsidRPr="009B3316">
        <w:t>04-06-1</w:t>
      </w:r>
      <w:r w:rsidR="00864847">
        <w:t>8</w:t>
      </w:r>
      <w:r w:rsidR="00B94B72" w:rsidRPr="009B3316">
        <w:t>-</w:t>
      </w:r>
      <w:r w:rsidR="00864847">
        <w:t>80  od 4.1.2018.</w:t>
      </w:r>
      <w:r w:rsidR="00D7218C" w:rsidRPr="009B3316">
        <w:t>, za</w:t>
      </w:r>
      <w:r w:rsidR="00B75497" w:rsidRPr="009B3316">
        <w:t xml:space="preserve"> </w:t>
      </w:r>
      <w:r w:rsidR="00D7218C" w:rsidRPr="009B3316">
        <w:t xml:space="preserve">provedbu </w:t>
      </w:r>
      <w:r w:rsidR="00B75497" w:rsidRPr="009B3316">
        <w:t>skraćenog stečajnog postupka nad dužnikom</w:t>
      </w:r>
      <w:r w:rsidR="00A177D7" w:rsidRPr="009B3316">
        <w:rPr>
          <w:color w:val="000000"/>
        </w:rPr>
        <w:t xml:space="preserve"> </w:t>
      </w:r>
      <w:r w:rsidR="00864847">
        <w:rPr>
          <w:color w:val="000000"/>
        </w:rPr>
        <w:t>RI-PETROL VELEPRODAJA d.o.o. Osijek, Pavla Pejačevića 25, MBS 040284629, OIB 44521798358.</w:t>
      </w:r>
    </w:p>
    <w:p w:rsidRDefault="002F0A40" w:rsidP="00380C41" w:rsidR="002F0A40" w:rsidRPr="009B3316">
      <w:pPr>
        <w:ind w:firstLine="720"/>
        <w:jc w:val="both"/>
        <w:rPr>
          <w:bCs/>
        </w:rPr>
      </w:pPr>
    </w:p>
    <w:p w:rsidRDefault="0078442E" w:rsidP="00C95A0A" w:rsidR="00380C41" w:rsidRPr="009B3316">
      <w:pPr>
        <w:ind w:firstLine="720"/>
        <w:jc w:val="both"/>
      </w:pPr>
      <w:r w:rsidRPr="009B3316">
        <w:t xml:space="preserve">Dana </w:t>
      </w:r>
      <w:r w:rsidR="002F0A40" w:rsidRPr="009B3316">
        <w:t>1</w:t>
      </w:r>
      <w:r w:rsidR="00C95A0A">
        <w:t>5.1.2018.</w:t>
      </w:r>
      <w:r w:rsidR="002D7118" w:rsidRPr="009B3316">
        <w:t>, sukladno članku 430. Stečajnog zakona (Narodne novine broj 71/15</w:t>
      </w:r>
      <w:r w:rsidR="00C95A0A">
        <w:t xml:space="preserve"> i 104/17</w:t>
      </w:r>
      <w:r w:rsidR="002D7118" w:rsidRPr="009B3316">
        <w:t>) Trgovački sud u sud u Osijeku</w:t>
      </w:r>
      <w:r w:rsidR="00D84AEC" w:rsidRPr="009B3316">
        <w:t>,</w:t>
      </w:r>
      <w:r w:rsidR="002D7118" w:rsidRPr="009B3316">
        <w:t xml:space="preserve">  po</w:t>
      </w:r>
      <w:r w:rsidR="00D84AEC" w:rsidRPr="009B3316">
        <w:t>d poslovnim brojem St-</w:t>
      </w:r>
      <w:r w:rsidR="00C95A0A">
        <w:t>30/18-3, o</w:t>
      </w:r>
      <w:r w:rsidR="002D7118" w:rsidRPr="009B3316">
        <w:t>bjavio je oglas  na mrežnoj stranici e-oglasna ploča sudova</w:t>
      </w:r>
      <w:r w:rsidR="00D84AEC" w:rsidRPr="009B3316">
        <w:t>,</w:t>
      </w:r>
      <w:r w:rsidR="002D7118" w:rsidRPr="009B3316">
        <w:t xml:space="preserve"> </w:t>
      </w:r>
      <w:r w:rsidR="00D84AEC" w:rsidRPr="009B3316">
        <w:t xml:space="preserve">kojim je pozvao osobe ovlaštene za zastupanje dužnika da u roku od 15 dana od dana objave oglasa podnesu </w:t>
      </w:r>
      <w:r w:rsidR="009B7621" w:rsidRPr="009B3316">
        <w:t xml:space="preserve"> </w:t>
      </w:r>
      <w:r w:rsidR="00D84AEC" w:rsidRPr="009B3316">
        <w:t>sudu</w:t>
      </w:r>
      <w:r w:rsidR="009B7621" w:rsidRPr="009B3316">
        <w:t xml:space="preserve"> </w:t>
      </w:r>
      <w:r w:rsidR="00D84AEC" w:rsidRPr="009B3316">
        <w:t xml:space="preserve"> javnobilježnički </w:t>
      </w:r>
      <w:r w:rsidR="009B7621" w:rsidRPr="009B3316">
        <w:t xml:space="preserve"> </w:t>
      </w:r>
      <w:r w:rsidR="00D84AEC" w:rsidRPr="009B3316">
        <w:t xml:space="preserve">ovjerovljeni </w:t>
      </w:r>
      <w:r w:rsidR="009B7621" w:rsidRPr="009B3316">
        <w:t xml:space="preserve"> </w:t>
      </w:r>
      <w:r w:rsidR="00D84AEC" w:rsidRPr="009B3316">
        <w:t xml:space="preserve">popis </w:t>
      </w:r>
      <w:r w:rsidR="009B7621" w:rsidRPr="009B3316">
        <w:t xml:space="preserve"> </w:t>
      </w:r>
      <w:r w:rsidR="00D84AEC" w:rsidRPr="009B3316">
        <w:t>imovine</w:t>
      </w:r>
      <w:r w:rsidR="009B7621" w:rsidRPr="009B3316">
        <w:t xml:space="preserve"> </w:t>
      </w:r>
      <w:r w:rsidR="00D84AEC" w:rsidRPr="009B3316">
        <w:t xml:space="preserve"> i </w:t>
      </w:r>
      <w:r w:rsidR="009B7621" w:rsidRPr="009B3316">
        <w:t xml:space="preserve"> </w:t>
      </w:r>
      <w:r w:rsidR="00D84AEC" w:rsidRPr="009B3316">
        <w:t>obveza</w:t>
      </w:r>
      <w:r w:rsidR="009B7621" w:rsidRPr="009B3316">
        <w:t xml:space="preserve"> </w:t>
      </w:r>
      <w:r w:rsidR="00D84AEC" w:rsidRPr="009B3316">
        <w:t>na</w:t>
      </w:r>
      <w:r w:rsidR="009B7621" w:rsidRPr="009B3316">
        <w:t xml:space="preserve"> </w:t>
      </w:r>
      <w:r w:rsidR="00D84AEC" w:rsidRPr="009B3316">
        <w:t xml:space="preserve"> propisanom obrascu, te </w:t>
      </w:r>
      <w:r w:rsidR="00364CEF" w:rsidRPr="009B3316">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9B3316">
      <w:pPr>
        <w:ind w:firstLine="720"/>
        <w:jc w:val="both"/>
      </w:pPr>
    </w:p>
    <w:p w:rsidRDefault="00D84AEC" w:rsidP="00380C41" w:rsidR="009B7621" w:rsidRPr="009B3316">
      <w:pPr>
        <w:ind w:firstLine="720"/>
        <w:jc w:val="both"/>
        <w:rPr>
          <w:bCs/>
        </w:rPr>
      </w:pPr>
      <w:r w:rsidRPr="009B3316">
        <w:t>Podneskom zaprimljenim, kod ovog suda dana</w:t>
      </w:r>
      <w:r w:rsidR="00C95A0A">
        <w:t xml:space="preserve"> 2</w:t>
      </w:r>
      <w:r w:rsidR="00703102">
        <w:t>6</w:t>
      </w:r>
      <w:r w:rsidR="00C95A0A">
        <w:t>.2.2018.</w:t>
      </w:r>
      <w:r w:rsidR="006E648B" w:rsidRPr="009B3316">
        <w:t xml:space="preserve">, vjerovnik </w:t>
      </w:r>
      <w:r w:rsidR="00C95A0A">
        <w:t>IGM-TOUNJ d.d. u stečaju Kastav, zastupan po stečajnom upravitelju Borisu Debelić podnio</w:t>
      </w:r>
      <w:r w:rsidR="006E648B" w:rsidRPr="009B3316">
        <w:t xml:space="preserve"> je prijedlog za otvaranjem stečajnog postupka nad dužnikom</w:t>
      </w:r>
      <w:r w:rsidR="002F0A40" w:rsidRPr="009B3316">
        <w:t xml:space="preserve"> </w:t>
      </w:r>
      <w:r w:rsidR="00C95A0A">
        <w:rPr>
          <w:color w:val="000000"/>
        </w:rPr>
        <w:t>RI-PETROL VELEPRODAJA d.o.o. Osijek, Pavla Pejačevića 25, MBS 040284629, OIB 44521798358</w:t>
      </w:r>
      <w:r w:rsidR="00C95A0A">
        <w:rPr>
          <w:bCs/>
        </w:rPr>
        <w:t>, uz koji prijedlog je dostavio</w:t>
      </w:r>
      <w:r w:rsidR="006E648B" w:rsidRPr="009B3316">
        <w:rPr>
          <w:bCs/>
        </w:rPr>
        <w:t xml:space="preserve"> dokaz o postojanju svoje tražbine</w:t>
      </w:r>
      <w:r w:rsidR="00703102">
        <w:rPr>
          <w:bCs/>
        </w:rPr>
        <w:t xml:space="preserve"> s osnova presude Trgovačkog suda u Rijeci broj P-360/12 od 29.12.2015., </w:t>
      </w:r>
      <w:r w:rsidR="008545AA">
        <w:rPr>
          <w:bCs/>
        </w:rPr>
        <w:t xml:space="preserve"> </w:t>
      </w:r>
      <w:r w:rsidR="00F54FB7" w:rsidRPr="009B3316">
        <w:rPr>
          <w:bCs/>
        </w:rPr>
        <w:t>i postojanju stečajnog razloga iz članka 6. stav 2. Stečajnog zakona: nesposobnosti za plaćanje.</w:t>
      </w:r>
      <w:r w:rsidR="00F54FB7">
        <w:rPr>
          <w:bCs/>
        </w:rPr>
        <w:t xml:space="preserve"> </w:t>
      </w:r>
    </w:p>
    <w:p w:rsidRDefault="00380C41" w:rsidP="00380C41" w:rsidR="00380C41" w:rsidRPr="009B3316">
      <w:pPr>
        <w:ind w:firstLine="720"/>
        <w:jc w:val="both"/>
        <w:rPr>
          <w:bCs/>
        </w:rPr>
      </w:pPr>
    </w:p>
    <w:p w:rsidRDefault="00F70BDB" w:rsidP="00A1301D" w:rsidR="00F70BDB" w:rsidRPr="009B3316">
      <w:pPr>
        <w:jc w:val="both"/>
      </w:pPr>
      <w:r w:rsidRPr="009B3316">
        <w:tab/>
        <w:t xml:space="preserve">Rješenjem ovog suda </w:t>
      </w:r>
      <w:r w:rsidR="002F0A40" w:rsidRPr="009B3316">
        <w:t>St-</w:t>
      </w:r>
      <w:r w:rsidR="00F54FB7">
        <w:t>30/18-7 od 1.3.2018.</w:t>
      </w:r>
      <w:r w:rsidRPr="009B3316">
        <w:t xml:space="preserve"> obustavljen je skraćeni stečajni postupak nad dužnikom, te je određeno da će se postupak nad dužnikom nastaviti primjenom Općih odredaba Stečajnog zakona.</w:t>
      </w:r>
    </w:p>
    <w:p w:rsidRDefault="00380C41" w:rsidP="00A1301D" w:rsidR="00380C41" w:rsidRPr="009B3316">
      <w:pPr>
        <w:jc w:val="both"/>
      </w:pPr>
    </w:p>
    <w:p w:rsidRDefault="00A1301D" w:rsidP="00380C41" w:rsidR="00A1301D" w:rsidRPr="009B3316">
      <w:pPr>
        <w:ind w:firstLine="720"/>
        <w:jc w:val="both"/>
      </w:pPr>
      <w:r w:rsidRPr="009B3316">
        <w:t>U smislu članka 5. Stečajnog zakona (Narodne novine 71/15</w:t>
      </w:r>
      <w:r w:rsidR="00F54FB7">
        <w:t xml:space="preserve"> i 104/17)</w:t>
      </w:r>
      <w:r w:rsidRPr="009B3316">
        <w:t xml:space="preserve"> stečajni postupak se može otvoriti ako sud utvrdi postojanje stečajnog razloga. Stečajni razlozi su: nesposobnost za plaćanje i prezaduženost. </w:t>
      </w:r>
    </w:p>
    <w:p w:rsidRDefault="00380C41" w:rsidP="00380C41" w:rsidR="00380C41" w:rsidRPr="009B3316">
      <w:pPr>
        <w:ind w:firstLine="720"/>
        <w:jc w:val="both"/>
      </w:pPr>
    </w:p>
    <w:p w:rsidRDefault="00A1301D" w:rsidP="00380C41" w:rsidR="00A1301D" w:rsidRPr="009B3316">
      <w:pPr>
        <w:ind w:firstLine="720"/>
        <w:jc w:val="both"/>
      </w:pPr>
      <w:r w:rsidRPr="009B3316">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9B3316">
      <w:pPr>
        <w:ind w:firstLine="720"/>
        <w:jc w:val="both"/>
      </w:pPr>
    </w:p>
    <w:p w:rsidRDefault="00A1301D" w:rsidP="00380C41" w:rsidR="00D708E9">
      <w:pPr>
        <w:ind w:firstLine="720"/>
        <w:jc w:val="both"/>
      </w:pPr>
      <w:r w:rsidRPr="009B3316">
        <w:t>Prema članku 119. sta</w:t>
      </w:r>
      <w:r w:rsidR="0095619F" w:rsidRPr="009B3316">
        <w:t>v 5. Stečajnog zakona imenovani</w:t>
      </w:r>
      <w:r w:rsidRPr="009B3316">
        <w:t xml:space="preserve"> privre</w:t>
      </w:r>
      <w:r w:rsidR="005C0799" w:rsidRPr="009B3316">
        <w:t>meni stečajni upravitelj</w:t>
      </w:r>
      <w:r w:rsidR="00835763">
        <w:t xml:space="preserve"> Bojan Sudarević dipl.</w:t>
      </w:r>
      <w:r w:rsidR="00D708E9">
        <w:t xml:space="preserve"> </w:t>
      </w:r>
      <w:r w:rsidR="00835763">
        <w:t xml:space="preserve"> iur. iz Osijeka o</w:t>
      </w:r>
      <w:r w:rsidRPr="009B3316">
        <w:t>vlašten</w:t>
      </w:r>
      <w:r w:rsidR="00D708E9">
        <w:t xml:space="preserve"> </w:t>
      </w:r>
      <w:r w:rsidRPr="009B3316">
        <w:t xml:space="preserve"> je stupiti u poslovne prostorije </w:t>
      </w:r>
    </w:p>
    <w:p w:rsidRDefault="00D708E9" w:rsidP="00D708E9" w:rsidR="00D708E9">
      <w:pPr>
        <w:jc w:val="both"/>
      </w:pPr>
    </w:p>
    <w:p w:rsidRDefault="00D708E9" w:rsidP="00D708E9" w:rsidR="00D708E9">
      <w:pPr>
        <w:jc w:val="both"/>
      </w:pPr>
    </w:p>
    <w:p w:rsidRDefault="00D708E9" w:rsidP="00D708E9" w:rsidR="00D708E9">
      <w:pPr>
        <w:jc w:val="both"/>
      </w:pPr>
    </w:p>
    <w:p w:rsidRDefault="00A1301D" w:rsidP="00D708E9" w:rsidR="00A1301D" w:rsidRPr="009B3316">
      <w:pPr>
        <w:jc w:val="both"/>
      </w:pPr>
      <w:r w:rsidRPr="009B3316">
        <w:t xml:space="preserve">dužnika i tamo provesti potrebne radnje. Dužnik je dužan privremenom stečajnom upravitelju dopustiti uvid u poslovne knjige i poslovnu dokumentaciju dužnika. </w:t>
      </w:r>
    </w:p>
    <w:p w:rsidRDefault="00380C41" w:rsidP="00380C41" w:rsidR="00380C41" w:rsidRPr="009B3316">
      <w:pPr>
        <w:ind w:firstLine="720"/>
        <w:jc w:val="both"/>
      </w:pPr>
    </w:p>
    <w:p w:rsidRDefault="00A1301D" w:rsidP="00835763" w:rsidR="00A1301D">
      <w:pPr>
        <w:ind w:firstLine="720"/>
        <w:jc w:val="both"/>
      </w:pPr>
      <w:r w:rsidRPr="009B3316">
        <w:t>Sukladno članku 128. Stečajnog zakona rješenjem o pokretan</w:t>
      </w:r>
      <w:r w:rsidR="00C15323" w:rsidRPr="009B3316">
        <w:t>ju prethodnog postupka odmah je</w:t>
      </w:r>
      <w:r w:rsidRPr="009B3316">
        <w:t xml:space="preserv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w:t>
      </w:r>
      <w:r w:rsidR="00A418D1" w:rsidRPr="009B3316">
        <w:t>ni stečajni upravitelj</w:t>
      </w:r>
      <w:r w:rsidR="00380C41" w:rsidRPr="009B3316">
        <w:t xml:space="preserve">, ŽDO </w:t>
      </w:r>
      <w:r w:rsidR="00835763">
        <w:t>Osijek</w:t>
      </w:r>
      <w:r w:rsidR="00380C41" w:rsidRPr="009B3316">
        <w:t>,</w:t>
      </w:r>
      <w:r w:rsidR="00A418D1" w:rsidRPr="009B3316">
        <w:t xml:space="preserve"> kao i FINA</w:t>
      </w:r>
      <w:r w:rsidRPr="009B3316">
        <w:t xml:space="preserve"> Osijek.</w:t>
      </w:r>
    </w:p>
    <w:p w:rsidRDefault="00835763" w:rsidP="00835763" w:rsidR="00835763">
      <w:pPr>
        <w:ind w:firstLine="720"/>
        <w:jc w:val="both"/>
      </w:pPr>
    </w:p>
    <w:p w:rsidRDefault="0001028C" w:rsidP="00835763" w:rsidR="00835763" w:rsidRPr="009B3316">
      <w:pPr>
        <w:ind w:firstLine="720"/>
        <w:jc w:val="both"/>
      </w:pPr>
      <w:r>
        <w:t xml:space="preserve">Kako postoji opasnost da bi kod dužnika mogle nastupiti takve promjene imovinskog položaja dužnika, koje bi izravno štetile vjerovnicima, ne koje svojim podnescima od 20.2.2018. i </w:t>
      </w:r>
      <w:r w:rsidR="00FF1F31">
        <w:t>17.9.2018. upozorava podnositelj prijedloga – vjerovnik IGM-TOUNJ d.d. u stečaju Kastav, do donošenja odluke o prijedlogu za otvaranje stečajnog postupka, temeljem čl. 118., 119.</w:t>
      </w:r>
      <w:r w:rsidR="002A1E40">
        <w:t xml:space="preserve"> i 120. Stečajnog zakona (Narodne novine </w:t>
      </w:r>
      <w:r w:rsidR="009B2B1E" w:rsidRPr="009B3316">
        <w:t>71/15</w:t>
      </w:r>
      <w:r w:rsidR="009B2B1E">
        <w:t xml:space="preserve"> i 104/17</w:t>
      </w:r>
      <w:r w:rsidR="002A1E40">
        <w:t xml:space="preserve">) riješeno je kao pod točkama 11., 12. i 13. ovog rješenje, te je zabranjeno dužniku raspolaganje imovinom bez prethodne suglasnosti privremenog stečajnog upravitelja Bojana Sudarević dipl. iur. iz Osijeka.  </w:t>
      </w:r>
    </w:p>
    <w:p w:rsidRDefault="00541177" w:rsidP="00A1301D" w:rsidR="00541177" w:rsidRPr="009B3316">
      <w:pPr>
        <w:jc w:val="both"/>
      </w:pPr>
    </w:p>
    <w:p w:rsidRDefault="00A418D1" w:rsidP="00A418D1" w:rsidR="00A1301D" w:rsidRPr="009B3316">
      <w:pPr>
        <w:jc w:val="center"/>
      </w:pPr>
      <w:r w:rsidRPr="009B3316">
        <w:t xml:space="preserve">U Osijeku </w:t>
      </w:r>
      <w:r w:rsidR="002F0A40" w:rsidRPr="009B3316">
        <w:t>1</w:t>
      </w:r>
      <w:r w:rsidR="00DD6B26">
        <w:t>8</w:t>
      </w:r>
      <w:r w:rsidR="006747C4" w:rsidRPr="009B3316">
        <w:t>. ruj</w:t>
      </w:r>
      <w:r w:rsidR="00835763">
        <w:t>an</w:t>
      </w:r>
      <w:r w:rsidR="00380C41" w:rsidRPr="009B3316">
        <w:t xml:space="preserve"> </w:t>
      </w:r>
      <w:r w:rsidR="00B94B72" w:rsidRPr="009B3316">
        <w:t>201</w:t>
      </w:r>
      <w:r w:rsidR="004948F0">
        <w:t xml:space="preserve">8.  </w:t>
      </w:r>
      <w:r w:rsidRPr="009B3316">
        <w:t xml:space="preserve"> </w:t>
      </w:r>
    </w:p>
    <w:p w:rsidRDefault="00A1301D" w:rsidP="00A1301D" w:rsidR="00A1301D" w:rsidRPr="009B3316">
      <w:pPr>
        <w:jc w:val="both"/>
      </w:pPr>
    </w:p>
    <w:p w:rsidRDefault="00A1301D" w:rsidP="00A1301D" w:rsidR="00A1301D" w:rsidRPr="009B3316">
      <w:pPr>
        <w:jc w:val="both"/>
      </w:pPr>
      <w:r w:rsidRPr="009B3316">
        <w:t>Zapisničar</w:t>
      </w:r>
    </w:p>
    <w:p w:rsidRDefault="00DD6B26" w:rsidP="00A1301D" w:rsidR="00A1301D" w:rsidRPr="009B3316">
      <w:pPr>
        <w:jc w:val="both"/>
      </w:pPr>
      <w:r>
        <w:t xml:space="preserve">Maja Kocijan </w:t>
      </w:r>
    </w:p>
    <w:p w:rsidRDefault="00A1301D" w:rsidP="00380C41" w:rsidR="00A1301D" w:rsidRPr="009B3316">
      <w:pPr>
        <w:ind w:firstLine="720" w:left="5040"/>
        <w:jc w:val="both"/>
      </w:pPr>
      <w:r w:rsidRPr="009B3316">
        <w:t>STEČAJNI SUDAC</w:t>
      </w:r>
    </w:p>
    <w:p w:rsidRDefault="00A1301D" w:rsidP="009B7621" w:rsidR="00A1301D" w:rsidRPr="009B3316">
      <w:pPr>
        <w:ind w:left="5760"/>
        <w:jc w:val="both"/>
      </w:pPr>
      <w:r w:rsidRPr="009B3316">
        <w:t xml:space="preserve">  Jadranka Herman</w:t>
      </w:r>
    </w:p>
    <w:p w:rsidRDefault="009B7621" w:rsidP="00A1301D" w:rsidR="009B7621" w:rsidRPr="009B3316">
      <w:pPr>
        <w:jc w:val="both"/>
      </w:pPr>
    </w:p>
    <w:p w:rsidRDefault="00541177" w:rsidP="00A1301D" w:rsidR="00541177" w:rsidRPr="009B3316">
      <w:pPr>
        <w:jc w:val="both"/>
      </w:pPr>
    </w:p>
    <w:p w:rsidRDefault="00A1301D" w:rsidP="00A1301D" w:rsidR="00A1301D" w:rsidRPr="009B3316">
      <w:pPr>
        <w:jc w:val="both"/>
      </w:pPr>
      <w:r w:rsidRPr="009B3316">
        <w:t>POUKA O PRAVNOM LIJEKU:</w:t>
      </w:r>
    </w:p>
    <w:p w:rsidRDefault="00A1301D" w:rsidP="00A1301D" w:rsidR="00A1301D">
      <w:pPr>
        <w:jc w:val="both"/>
      </w:pPr>
      <w:r w:rsidRPr="009B3316">
        <w:t xml:space="preserve">Protiv </w:t>
      </w:r>
      <w:r w:rsidR="00866A6C">
        <w:t>toč. 1. do 10.</w:t>
      </w:r>
      <w:r w:rsidR="004178BB">
        <w:t xml:space="preserve"> </w:t>
      </w:r>
      <w:r w:rsidRPr="009B3316">
        <w:t>ovog rješenja nije dopuštena posebna žalba (članak 115. stav 1. Stečajnog zakona).</w:t>
      </w:r>
      <w:r w:rsidR="00866A6C">
        <w:t xml:space="preserve"> </w:t>
      </w:r>
    </w:p>
    <w:p w:rsidRDefault="00866A6C" w:rsidP="00A1301D" w:rsidR="00866A6C" w:rsidRPr="009B3316">
      <w:pPr>
        <w:jc w:val="both"/>
      </w:pPr>
      <w:r>
        <w:t xml:space="preserve">Protiv toč. 11. do 13. ovog rješenja može nezadovoljna stranka uložiti žalbu Visokom trgovačkom sudu Republike Hrvatske u Zagrebu u roku od 8 dana pismeno u 3 primjerka putem ovoga suda. </w:t>
      </w:r>
    </w:p>
    <w:p w:rsidRDefault="00A1301D" w:rsidP="00A1301D" w:rsidR="00A1301D" w:rsidRPr="009B3316">
      <w:pPr>
        <w:jc w:val="both"/>
      </w:pPr>
    </w:p>
    <w:p w:rsidRDefault="00A1301D" w:rsidP="00A1301D" w:rsidR="00A1301D" w:rsidRPr="009B3316">
      <w:pPr>
        <w:jc w:val="both"/>
      </w:pPr>
      <w:r w:rsidRPr="009B3316">
        <w:t>DNA</w:t>
      </w:r>
      <w:r w:rsidR="004178BB">
        <w:t xml:space="preserve"> :</w:t>
      </w:r>
    </w:p>
    <w:p w:rsidRDefault="004B4E4E" w:rsidP="004B4E4E" w:rsidR="00026F4B" w:rsidRPr="004B4E4E">
      <w:pPr>
        <w:pStyle w:val="Odlomakpopisa"/>
        <w:numPr>
          <w:ilvl w:val="0"/>
          <w:numId w:val="18"/>
        </w:numPr>
        <w:jc w:val="both"/>
        <w:rPr>
          <w:color w:val="000000"/>
        </w:rPr>
      </w:pPr>
      <w:r>
        <w:t>Pre</w:t>
      </w:r>
      <w:r w:rsidR="00026F4B" w:rsidRPr="009B3316">
        <w:t xml:space="preserve">dlagatelj – </w:t>
      </w:r>
      <w:r w:rsidR="00026F4B">
        <w:t xml:space="preserve">vjerovnik </w:t>
      </w:r>
      <w:r w:rsidR="00026F4B" w:rsidRPr="004B4E4E">
        <w:rPr>
          <w:color w:val="000000"/>
        </w:rPr>
        <w:t>IGM-TOUNJ d.d. u stečaju  Kastav zastupan po stečajnom upravitelju Boris Debelić, Rijeka, Rastočine 3</w:t>
      </w:r>
    </w:p>
    <w:p w:rsidRDefault="004B4E4E" w:rsidP="004B4E4E" w:rsidR="00026F4B">
      <w:pPr>
        <w:pStyle w:val="Odlomakpopisa"/>
        <w:numPr>
          <w:ilvl w:val="0"/>
          <w:numId w:val="18"/>
        </w:numPr>
        <w:jc w:val="both"/>
        <w:rPr>
          <w:color w:val="000000"/>
        </w:rPr>
      </w:pPr>
      <w:r>
        <w:t>D</w:t>
      </w:r>
      <w:r w:rsidR="00026F4B" w:rsidRPr="009B3316">
        <w:t xml:space="preserve">užnik </w:t>
      </w:r>
      <w:r w:rsidR="00026F4B">
        <w:t xml:space="preserve">- </w:t>
      </w:r>
      <w:r w:rsidR="00026F4B" w:rsidRPr="004B4E4E">
        <w:rPr>
          <w:color w:val="000000"/>
        </w:rPr>
        <w:t>RI-PETROL VELEPRODAJA d.o.o. Osijek, Pavla Pejačevića 25</w:t>
      </w:r>
    </w:p>
    <w:p w:rsidRDefault="004B4E4E" w:rsidP="004B4E4E" w:rsidR="00026F4B" w:rsidRPr="004B4E4E">
      <w:pPr>
        <w:pStyle w:val="Odlomakpopisa"/>
        <w:numPr>
          <w:ilvl w:val="0"/>
          <w:numId w:val="18"/>
        </w:numPr>
        <w:jc w:val="both"/>
        <w:rPr>
          <w:color w:val="000000"/>
        </w:rPr>
      </w:pPr>
      <w:r>
        <w:t>Z</w:t>
      </w:r>
      <w:r w:rsidR="00026F4B" w:rsidRPr="009B3316">
        <w:t xml:space="preserve">akonski zastupnik dužnika </w:t>
      </w:r>
      <w:r w:rsidR="00026F4B">
        <w:t>Jozo Kalem, Rijeka, Martinkovac 143/3</w:t>
      </w:r>
    </w:p>
    <w:p w:rsidRDefault="004B4E4E" w:rsidP="004B4E4E" w:rsidR="00026F4B" w:rsidRPr="004B4E4E">
      <w:pPr>
        <w:pStyle w:val="Odlomakpopisa"/>
        <w:numPr>
          <w:ilvl w:val="0"/>
          <w:numId w:val="18"/>
        </w:numPr>
        <w:jc w:val="both"/>
        <w:rPr>
          <w:color w:val="000000"/>
        </w:rPr>
      </w:pPr>
      <w:r>
        <w:t>P</w:t>
      </w:r>
      <w:r w:rsidR="00026F4B" w:rsidRPr="009B3316">
        <w:t xml:space="preserve">rivremeni stečajni upravitelj </w:t>
      </w:r>
      <w:r w:rsidR="00026F4B">
        <w:t>Bojan Sudarević dipl. iur. iz Osijeka</w:t>
      </w:r>
    </w:p>
    <w:p w:rsidRDefault="00026F4B" w:rsidP="004B4E4E" w:rsidR="00026F4B" w:rsidRPr="004B4E4E">
      <w:pPr>
        <w:pStyle w:val="Odlomakpopisa"/>
        <w:numPr>
          <w:ilvl w:val="0"/>
          <w:numId w:val="18"/>
        </w:numPr>
        <w:jc w:val="both"/>
        <w:rPr>
          <w:color w:val="000000"/>
        </w:rPr>
      </w:pPr>
      <w:r w:rsidRPr="009B3316">
        <w:t>FINA</w:t>
      </w:r>
      <w:r>
        <w:t xml:space="preserve"> Osijek</w:t>
      </w:r>
    </w:p>
    <w:p w:rsidRDefault="00026F4B" w:rsidP="00026F4B" w:rsidR="00A1301D" w:rsidRPr="007604E7">
      <w:pPr>
        <w:pStyle w:val="Odlomakpopisa"/>
        <w:numPr>
          <w:ilvl w:val="0"/>
          <w:numId w:val="18"/>
        </w:numPr>
        <w:jc w:val="both"/>
        <w:rPr>
          <w:color w:val="000000"/>
        </w:rPr>
      </w:pPr>
      <w:r>
        <w:t>ŽDO Osijek</w:t>
      </w:r>
    </w:p>
    <w:p w:rsidRDefault="007604E7" w:rsidP="00026F4B" w:rsidR="007604E7" w:rsidRPr="004B4E4E">
      <w:pPr>
        <w:pStyle w:val="Odlomakpopisa"/>
        <w:numPr>
          <w:ilvl w:val="0"/>
          <w:numId w:val="18"/>
        </w:numPr>
        <w:jc w:val="both"/>
        <w:rPr>
          <w:color w:val="000000"/>
        </w:rPr>
      </w:pPr>
      <w:r>
        <w:t>REGISTAR Trgovačkog suda u Osijeku – ODMAH - neposredno</w:t>
      </w:r>
    </w:p>
    <w:p w:rsidRDefault="004B4E4E" w:rsidP="004B4E4E" w:rsidR="004B4E4E" w:rsidRPr="004B4E4E">
      <w:pPr>
        <w:pStyle w:val="Odlomakpopisa"/>
        <w:numPr>
          <w:ilvl w:val="0"/>
          <w:numId w:val="18"/>
        </w:numPr>
        <w:jc w:val="both"/>
        <w:rPr>
          <w:color w:val="000000"/>
        </w:rPr>
      </w:pPr>
      <w:r w:rsidRPr="009B3316">
        <w:t>e-oglasna ploča suda</w:t>
      </w:r>
    </w:p>
    <w:p w:rsidRDefault="004B4E4E" w:rsidP="004B4E4E" w:rsidR="004B4E4E" w:rsidRPr="004B4E4E">
      <w:pPr>
        <w:pStyle w:val="Odlomakpopisa"/>
        <w:numPr>
          <w:ilvl w:val="0"/>
          <w:numId w:val="18"/>
        </w:numPr>
        <w:jc w:val="both"/>
        <w:rPr>
          <w:color w:val="000000"/>
        </w:rPr>
      </w:pPr>
      <w:r w:rsidRPr="009B3316">
        <w:t>Ministarstvo pravosuđa RH, Zagreb</w:t>
      </w:r>
    </w:p>
    <w:p w:rsidRDefault="004B4E4E" w:rsidP="00866A6C" w:rsidR="00A1301D" w:rsidRPr="009B3316">
      <w:pPr>
        <w:pStyle w:val="Odlomakpopisa"/>
        <w:numPr>
          <w:ilvl w:val="0"/>
          <w:numId w:val="18"/>
        </w:numPr>
        <w:jc w:val="both"/>
      </w:pPr>
      <w:r w:rsidRPr="009B3316">
        <w:t xml:space="preserve">roč. </w:t>
      </w:r>
      <w:r>
        <w:t>7/11</w:t>
      </w:r>
    </w:p>
    <w:sectPr w:rsidSect="00FF1F31" w:rsidR="00A1301D" w:rsidRPr="009B3316">
      <w:headerReference w:type="default" r:id="rId11"/>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F15" w:rsidP="00BC52CE" w:rsidR="00631F15">
      <w:r>
        <w:separator/>
      </w:r>
    </w:p>
  </w:endnote>
  <w:endnote w:id="0" w:type="continuationSeparator">
    <w:p w:rsidRDefault="00631F15" w:rsidP="00BC52CE" w:rsidR="00631F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F15" w:rsidP="00BC52CE" w:rsidR="00631F15">
      <w:r>
        <w:separator/>
      </w:r>
    </w:p>
  </w:footnote>
  <w:footnote w:id="0" w:type="continuationSeparator">
    <w:p w:rsidRDefault="00631F15" w:rsidP="00BC52CE" w:rsidR="00631F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01F" w:rsidR="00631F15">
    <w:pPr>
      <w:pStyle w:val="Zaglavlje"/>
      <w:jc w:val="center"/>
    </w:pPr>
    <w:sdt>
      <w:sdtPr>
        <w:id w:val="133997482"/>
        <w:docPartObj>
          <w:docPartGallery w:val="Page Numbers (Top of Page)"/>
          <w:docPartUnique/>
        </w:docPartObj>
      </w:sdtPr>
      <w:sdtEndPr/>
      <w:sdtContent>
        <w:r w:rsidR="00631F15">
          <w:fldChar w:fldCharType="begin"/>
        </w:r>
        <w:r w:rsidR="00631F15">
          <w:instrText>PAGE   \* MERGEFORMAT</w:instrText>
        </w:r>
        <w:r w:rsidR="00631F15">
          <w:fldChar w:fldCharType="separate"/>
        </w:r>
        <w:r>
          <w:rPr>
            <w:noProof/>
          </w:rPr>
          <w:t>4</w:t>
        </w:r>
        <w:r w:rsidR="00631F15">
          <w:fldChar w:fldCharType="end"/>
        </w:r>
      </w:sdtContent>
    </w:sdt>
  </w:p>
  <w:p w:rsidRDefault="00631F15" w:rsidR="00631F15">
    <w:pPr>
      <w:pStyle w:val="Zaglavlje"/>
    </w:pPr>
  </w:p>
  <w:p w:rsidRDefault="00631F15" w:rsidP="00BC52CE" w:rsidR="00631F15">
    <w:pPr>
      <w:pStyle w:val="Zaglavlje"/>
      <w:jc w:val="right"/>
    </w:pPr>
    <w:r>
      <w:t>13 St-253/18-15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204F1D0B"/>
    <w:multiLevelType w:val="hybridMultilevel"/>
    <w:tmpl w:val="9B48BFD8"/>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5"/>
  </w:num>
  <w:num w:numId="14">
    <w:abstractNumId w:val="14"/>
  </w:num>
  <w:num w:numId="15">
    <w:abstractNumId w:val="16"/>
  </w:num>
  <w:num w:numId="16">
    <w:abstractNumId w:val="17"/>
  </w:num>
  <w:num w:numId="17">
    <w:abstractNumId w:val="10"/>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1028C"/>
    <w:rsid w:val="00026F4B"/>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D469D"/>
    <w:rsid w:val="001E7E8C"/>
    <w:rsid w:val="002132A8"/>
    <w:rsid w:val="00272D79"/>
    <w:rsid w:val="0028334A"/>
    <w:rsid w:val="00287EC6"/>
    <w:rsid w:val="00292D1E"/>
    <w:rsid w:val="002A1E40"/>
    <w:rsid w:val="002C51D3"/>
    <w:rsid w:val="002D7118"/>
    <w:rsid w:val="002E7214"/>
    <w:rsid w:val="002F0A40"/>
    <w:rsid w:val="002F7A13"/>
    <w:rsid w:val="00301A4D"/>
    <w:rsid w:val="003331FB"/>
    <w:rsid w:val="00345D1D"/>
    <w:rsid w:val="00357C3F"/>
    <w:rsid w:val="00364CEF"/>
    <w:rsid w:val="00365B73"/>
    <w:rsid w:val="00380C41"/>
    <w:rsid w:val="003843C3"/>
    <w:rsid w:val="003B06A8"/>
    <w:rsid w:val="003B51C9"/>
    <w:rsid w:val="003B7AAC"/>
    <w:rsid w:val="003D451A"/>
    <w:rsid w:val="004178BB"/>
    <w:rsid w:val="00455C18"/>
    <w:rsid w:val="00456233"/>
    <w:rsid w:val="004636D6"/>
    <w:rsid w:val="004948F0"/>
    <w:rsid w:val="004A69B4"/>
    <w:rsid w:val="004B4E4E"/>
    <w:rsid w:val="004E65BC"/>
    <w:rsid w:val="0050067B"/>
    <w:rsid w:val="005012E6"/>
    <w:rsid w:val="0050175E"/>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31F15"/>
    <w:rsid w:val="00640246"/>
    <w:rsid w:val="006747C4"/>
    <w:rsid w:val="006832C3"/>
    <w:rsid w:val="006E648B"/>
    <w:rsid w:val="006F0A36"/>
    <w:rsid w:val="00703102"/>
    <w:rsid w:val="00710662"/>
    <w:rsid w:val="00715306"/>
    <w:rsid w:val="00726845"/>
    <w:rsid w:val="00735073"/>
    <w:rsid w:val="00752B41"/>
    <w:rsid w:val="007604E7"/>
    <w:rsid w:val="0078442E"/>
    <w:rsid w:val="007C1C95"/>
    <w:rsid w:val="007C2112"/>
    <w:rsid w:val="007D58A8"/>
    <w:rsid w:val="00806185"/>
    <w:rsid w:val="00821EA4"/>
    <w:rsid w:val="00826395"/>
    <w:rsid w:val="00835763"/>
    <w:rsid w:val="008545AA"/>
    <w:rsid w:val="0085567C"/>
    <w:rsid w:val="00864847"/>
    <w:rsid w:val="00866A6C"/>
    <w:rsid w:val="00877CE7"/>
    <w:rsid w:val="008A49DF"/>
    <w:rsid w:val="008F656F"/>
    <w:rsid w:val="0090203C"/>
    <w:rsid w:val="009076F1"/>
    <w:rsid w:val="009127E4"/>
    <w:rsid w:val="00941AE2"/>
    <w:rsid w:val="0095619F"/>
    <w:rsid w:val="00964800"/>
    <w:rsid w:val="0097601C"/>
    <w:rsid w:val="00991CE4"/>
    <w:rsid w:val="00992F2B"/>
    <w:rsid w:val="00996147"/>
    <w:rsid w:val="009B2B1E"/>
    <w:rsid w:val="009B3316"/>
    <w:rsid w:val="009B7621"/>
    <w:rsid w:val="009C690C"/>
    <w:rsid w:val="009E2A56"/>
    <w:rsid w:val="00A026D1"/>
    <w:rsid w:val="00A1301D"/>
    <w:rsid w:val="00A177D7"/>
    <w:rsid w:val="00A418D1"/>
    <w:rsid w:val="00A45F7B"/>
    <w:rsid w:val="00A70B0D"/>
    <w:rsid w:val="00AA0272"/>
    <w:rsid w:val="00AF02D7"/>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95A0A"/>
    <w:rsid w:val="00CC2E2A"/>
    <w:rsid w:val="00CC2E2F"/>
    <w:rsid w:val="00CC5FC7"/>
    <w:rsid w:val="00CE2A4F"/>
    <w:rsid w:val="00D03A3D"/>
    <w:rsid w:val="00D30A06"/>
    <w:rsid w:val="00D411F0"/>
    <w:rsid w:val="00D54AAC"/>
    <w:rsid w:val="00D60CE0"/>
    <w:rsid w:val="00D708E9"/>
    <w:rsid w:val="00D7218C"/>
    <w:rsid w:val="00D75287"/>
    <w:rsid w:val="00D8037B"/>
    <w:rsid w:val="00D84AEC"/>
    <w:rsid w:val="00DB1856"/>
    <w:rsid w:val="00DD6B26"/>
    <w:rsid w:val="00DE4EC1"/>
    <w:rsid w:val="00DE6D5E"/>
    <w:rsid w:val="00DE7EA8"/>
    <w:rsid w:val="00DF2A3D"/>
    <w:rsid w:val="00E07FED"/>
    <w:rsid w:val="00E161A9"/>
    <w:rsid w:val="00E2301F"/>
    <w:rsid w:val="00E4690C"/>
    <w:rsid w:val="00E55445"/>
    <w:rsid w:val="00E962DA"/>
    <w:rsid w:val="00E97528"/>
    <w:rsid w:val="00ED07AA"/>
    <w:rsid w:val="00ED438E"/>
    <w:rsid w:val="00F03D23"/>
    <w:rsid w:val="00F04195"/>
    <w:rsid w:val="00F35A98"/>
    <w:rsid w:val="00F40AC3"/>
    <w:rsid w:val="00F54FB7"/>
    <w:rsid w:val="00F673A4"/>
    <w:rsid w:val="00F70BDB"/>
    <w:rsid w:val="00F920FE"/>
    <w:rsid w:val="00F971B3"/>
    <w:rsid w:val="00FA5553"/>
    <w:rsid w:val="00FA70D4"/>
    <w:rsid w:val="00FA71E3"/>
    <w:rsid w:val="00FB1DC3"/>
    <w:rsid w:val="00FB2B8F"/>
    <w:rsid w:val="00FB6565"/>
    <w:rsid w:val="00FC068C"/>
    <w:rsid w:val="00FC45CB"/>
    <w:rsid w:val="00FF1F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70B0D"/>
    <w:rPr>
      <w:color w:val="808080"/>
      <w:bdr w:space="0" w:sz="0" w:color="auto" w:val="none"/>
      <w:shd w:fill="auto" w:color="auto" w:val="clear"/>
    </w:rPr>
  </w:style>
  <w:style w:customStyle="true" w:styleId="eSPISCCParagraphDefaultFont" w:type="character">
    <w:name w:val="eSPIS_CC_Paragraph Default Font"/>
    <w:basedOn w:val="Naglaeno"/>
    <w:rsid w:val="00A70B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70B0D"/>
    <w:rPr>
      <w:b/>
      <w:bCs/>
      <w:bdr w:space="0" w:sz="0" w:color="auto" w:val="none"/>
      <w:shd w:fill="FFFFCC" w:color="auto" w:val="clear"/>
      <w:lang w:val="hr-HR"/>
    </w:rPr>
  </w:style>
  <w:style w:customStyle="true" w:styleId="PozadinaSvijetloCrvena" w:type="character">
    <w:name w:val="Pozadina_SvijetloCrvena"/>
    <w:basedOn w:val="eSPISCCParagraphDefaultFont"/>
    <w:rsid w:val="00A70B0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70B0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70B0D"/>
    <w:rPr>
      <w:color w:val="808080"/>
      <w:bdr w:color="auto" w:space="0" w:sz="0" w:val="none"/>
      <w:shd w:color="auto" w:fill="auto" w:val="clear"/>
    </w:rPr>
  </w:style>
  <w:style w:customStyle="1" w:styleId="eSPISCCParagraphDefaultFont" w:type="character">
    <w:name w:val="eSPIS_CC_Paragraph Default Font"/>
    <w:basedOn w:val="Naglaeno"/>
    <w:rsid w:val="00A70B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70B0D"/>
    <w:rPr>
      <w:b/>
      <w:bCs/>
      <w:bdr w:color="auto" w:space="0" w:sz="0" w:val="none"/>
      <w:shd w:color="auto" w:fill="FFFFCC" w:val="clear"/>
      <w:lang w:val="hr-HR"/>
    </w:rPr>
  </w:style>
  <w:style w:customStyle="1" w:styleId="PozadinaSvijetloCrvena" w:type="character">
    <w:name w:val="Pozadina_SvijetloCrvena"/>
    <w:basedOn w:val="eSPISCCParagraphDefaultFont"/>
    <w:rsid w:val="00A70B0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70B0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 predstečajni postupak
14 St-865/14</izvorni_sadrzaj>
    <derivirana_varijabla naziv="DomainObject.Predmet.PrimjedbaSuca_1">POSTOJI  - predstečajni postupak
14 St-865/14</derivirana_varijabla>
  </DomainObject.Predmet.PrimjedbaSuca>
  <DomainObject.Predmet.ProtustrankaFormated>
    <izvorni_sadrzaj>  RI - PETROL VELEPRODAJA društvo s ograničenom odgovornošću za trgovinu</izvorni_sadrzaj>
    <derivirana_varijabla naziv="DomainObject.Predmet.ProtustrankaFormated_1">  RI - PETROL VELEPRODAJA društvo s ograničenom odgovornošću za trgovinu</derivirana_varijabla>
  </DomainObject.Predmet.ProtustrankaFormated>
  <DomainObject.Predmet.ProtustrankaFormatedOIB>
    <izvorni_sadrzaj>  RI - PETROL VELEPRODAJA društvo s ograničenom odgovornošću za trgovinu, OIB 44521798358</izvorni_sadrzaj>
    <derivirana_varijabla naziv="DomainObject.Predmet.ProtustrankaFormatedOIB_1">  RI - PETROL VELEPRODAJA društvo s ograničenom odgovornošću za trgovinu, OIB 44521798358</derivirana_varijabla>
  </DomainObject.Predmet.ProtustrankaFormatedOIB>
  <DomainObject.Predmet.ProtustrankaFormatedWithAdress>
    <izvorni_sadrzaj> RI - PETROL VELEPRODAJA društvo s ograničenom odgovornošću za trgovinu, Pavla Pejačevića 25, 31000 Osijek</izvorni_sadrzaj>
    <derivirana_varijabla naziv="DomainObject.Predmet.ProtustrankaFormatedWithAdress_1"> RI - PETROL VELEPRODAJA društvo s ograničenom odgovornošću za trgovinu, Pavla Pejačevića 25, 31000 Osijek</derivirana_varijabla>
  </DomainObject.Predmet.ProtustrankaFormatedWithAdress>
  <DomainObject.Predmet.ProtustrankaFormatedWithAdressOIB>
    <izvorni_sadrzaj> RI - PETROL VELEPRODAJA društvo s ograničenom odgovornošću za trgovinu, OIB 44521798358, Pavla Pejačevića 25, 31000 Osijek</izvorni_sadrzaj>
    <derivirana_varijabla naziv="DomainObject.Predmet.ProtustrankaFormatedWithAdressOIB_1"> RI - PETROL VELEPRODAJA društvo s ograničenom odgovornošću za trgovinu, OIB 44521798358, Pavla Pejačevića 25, 31000 Osijek</derivirana_varijabla>
  </DomainObject.Predmet.ProtustrankaFormatedWithAdressOIB>
  <DomainObject.Predmet.ProtustrankaWithAdress>
    <izvorni_sadrzaj>RI - PETROL VELEPRODAJA društvo s ograničenom odgovornošću za trgovinu Pavla Pejačevića 25, 31000 Osijek</izvorni_sadrzaj>
    <derivirana_varijabla naziv="DomainObject.Predmet.ProtustrankaWithAdress_1">RI - PETROL VELEPRODAJA društvo s ograničenom odgovornošću za trgovinu Pavla Pejačevića 25, 31000 Osijek</derivirana_varijabla>
  </DomainObject.Predmet.ProtustrankaWithAdress>
  <DomainObject.Predmet.ProtustrankaWithAdressOIB>
    <izvorni_sadrzaj>RI - PETROL VELEPRODAJA društvo s ograničenom odgovornošću za trgovinu, OIB 44521798358, Pavla Pejačevića 25, 31000 Osijek</izvorni_sadrzaj>
    <derivirana_varijabla naziv="DomainObject.Predmet.ProtustrankaWithAdressOIB_1">RI - PETROL VELEPRODAJA društvo s ograničenom odgovornošću za trgovinu, OIB 44521798358, Pavla Pejačevića 25, 31000 Osijek</derivirana_varijabla>
  </DomainObject.Predmet.ProtustrankaWithAdressOIB>
  <DomainObject.Predmet.ProtustrankaNazivFormated>
    <izvorni_sadrzaj>RI - PETROL VELEPRODAJA društvo s ograničenom odgovornošću za trgovinu</izvorni_sadrzaj>
    <derivirana_varijabla naziv="DomainObject.Predmet.ProtustrankaNazivFormated_1">RI - PETROL VELEPRODAJA društvo s ograničenom odgovornošću za trgovinu</derivirana_varijabla>
  </DomainObject.Predmet.ProtustrankaNazivFormated>
  <DomainObject.Predmet.ProtustrankaNazivFormatedOIB>
    <izvorni_sadrzaj>RI - PETROL VELEPRODAJA društvo s ograničenom odgovornošću za trgovinu, OIB 44521798358</izvorni_sadrzaj>
    <derivirana_varijabla naziv="DomainObject.Predmet.ProtustrankaNazivFormatedOIB_1">RI - PETROL VELEPRODAJA društvo s ograničenom odgovornošću za trgovinu, OIB 44521798358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INDUSTRIJA GRAĐEVNOG MATERIJALA TOUNJ dioničko društvo za proizvodnju i usluge, graditeljstvo, trgovinu, turizam, ugostiteljstvo i turistička agencija  u stečaju</izvorni_sadrzaj>
    <derivirana_varijabla naziv="DomainObject.Predmet.StrankaFormated_1">  INDUSTRIJA GRAĐEVNOG MATERIJALA TOUNJ dioničko društvo za proizvodnju i usluge, graditeljstvo, trgovinu, turizam, ugostiteljstvo i turistička agencija  u stečaju</derivirana_varijabla>
  </DomainObject.Predmet.StrankaFormated>
  <DomainObject.Predmet.StrankaFormatedOIB>
    <izvorni_sadrzaj>  INDUSTRIJA GRAĐEVNOG MATERIJALA TOUNJ dioničko društvo za proizvodnju i usluge, graditeljstvo, trgovinu, turizam, ugostiteljstvo i turistička agencija  u stečaju, OIB 50975940635</izvorni_sadrzaj>
    <derivirana_varijabla naziv="DomainObject.Predmet.StrankaFormatedOIB_1">  INDUSTRIJA GRAĐEVNOG MATERIJALA TOUNJ dioničko društvo za proizvodnju i usluge, graditeljstvo, trgovinu, turizam, ugostiteljstvo i turistička agencija  u stečaju, OIB 50975940635</derivirana_varijabla>
  </DomainObject.Predmet.StrankaFormatedOIB>
  <DomainObject.Predmet.StrankaFormatedWithAdress>
    <izvorni_sadrzaj> INDUSTRIJA GRAĐEVNOG MATERIJALA TOUNJ dioničko društvo za proizvodnju i usluge, graditeljstvo, trgovinu, turizam, ugostiteljstvo i turistička agencija  u stečaju, Žegoti 1a, 51215 Kastav</izvorni_sadrzaj>
    <derivirana_varijabla naziv="DomainObject.Predmet.StrankaFormatedWithAdress_1"> INDUSTRIJA GRAĐEVNOG MATERIJALA TOUNJ dioničko društvo za proizvodnju i usluge, graditeljstvo, trgovinu, turizam, ugostiteljstvo i turistička agencija  u stečaju, Žegoti 1a, 51215 Kastav</derivirana_varijabla>
  </DomainObject.Predmet.StrankaFormatedWithAdress>
  <DomainObject.Predmet.StrankaFormatedWithAdressOIB>
    <izvorni_sadrzaj> INDUSTRIJA GRAĐEVNOG MATERIJALA TOUNJ dioničko društvo za proizvodnju i usluge, graditeljstvo, trgovinu, turizam, ugostiteljstvo i turistička agencija  u stečaju, OIB 50975940635, Žegoti 1a, 51215 Kastav</izvorni_sadrzaj>
    <derivirana_varijabla naziv="DomainObject.Predmet.StrankaFormatedWithAdressOIB_1"> INDUSTRIJA GRAĐEVNOG MATERIJALA TOUNJ dioničko društvo za proizvodnju i usluge, graditeljstvo, trgovinu, turizam, ugostiteljstvo i turistička agencija  u stečaju, OIB 50975940635, Žegoti 1a, 51215 Kastav</derivirana_varijabla>
  </DomainObject.Predmet.StrankaFormatedWithAdressOIB>
  <DomainObject.Predmet.StrankaWithAdress>
    <izvorni_sadrzaj>INDUSTRIJA GRAĐEVNOG MATERIJALA TOUNJ dioničko društvo za proizvodnju i usluge, graditeljstvo, trgovinu, turizam, ugostiteljstvo i turistička agencija  u stečaju Žegoti 1a,51215 Kastav</izvorni_sadrzaj>
    <derivirana_varijabla naziv="DomainObject.Predmet.StrankaWithAdress_1">INDUSTRIJA GRAĐEVNOG MATERIJALA TOUNJ dioničko društvo za proizvodnju i usluge, graditeljstvo, trgovinu, turizam, ugostiteljstvo i turistička agencija  u stečaju Žegoti 1a,51215 Kastav</derivirana_varijabla>
  </DomainObject.Predmet.StrankaWithAdress>
  <DomainObject.Predmet.StrankaWithAdressOIB>
    <izvorni_sadrzaj>INDUSTRIJA GRAĐEVNOG MATERIJALA TOUNJ dioničko društvo za proizvodnju i usluge, graditeljstvo, trgovinu, turizam, ugostiteljstvo i turistička agencija  u stečaju, OIB 50975940635, Žegoti 1a,51215 Kastav</izvorni_sadrzaj>
    <derivirana_varijabla naziv="DomainObject.Predmet.StrankaWithAdressOIB_1">INDUSTRIJA GRAĐEVNOG MATERIJALA TOUNJ dioničko društvo za proizvodnju i usluge, graditeljstvo, trgovinu, turizam, ugostiteljstvo i turistička agencija  u stečaju, OIB 50975940635, Žegoti 1a,51215 Kastav</derivirana_varijabla>
  </DomainObject.Predmet.StrankaWithAdressOIB>
  <DomainObject.Predmet.StrankaNazivFormated>
    <izvorni_sadrzaj>INDUSTRIJA GRAĐEVNOG MATERIJALA TOUNJ dioničko društvo za proizvodnju i usluge, graditeljstvo, trgovinu, turizam, ugostiteljstvo i turistička agencija  u stečaju</izvorni_sadrzaj>
    <derivirana_varijabla naziv="DomainObject.Predmet.StrankaNazivFormated_1">INDUSTRIJA GRAĐEVNOG MATERIJALA TOUNJ dioničko društvo za proizvodnju i usluge, graditeljstvo, trgovinu, turizam, ugostiteljstvo i turistička agencija  u stečaju</derivirana_varijabla>
  </DomainObject.Predmet.StrankaNazivFormated>
  <DomainObject.Predmet.StrankaNazivFormatedOIB>
    <izvorni_sadrzaj>INDUSTRIJA GRAĐEVNOG MATERIJALA TOUNJ dioničko društvo za proizvodnju i usluge, graditeljstvo, trgovinu, turizam, ugostiteljstvo i turistička agencija  u stečaju, OIB 50975940635</izvorni_sadrzaj>
    <derivirana_varijabla naziv="DomainObject.Predmet.StrankaNazivFormatedOIB_1">INDUSTRIJA GRAĐEVNOG MATERIJALA TOUNJ dioničko društvo za proizvodnju i usluge, graditeljstvo, trgovinu, turizam, ugostiteljstvo i turistička agencija  u stečaju, OIB 50975940635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INDUSTRIJA GRAĐEVNOG MATERIJALA TOUNJ dioničko društvo za proizvodnju i usluge, graditeljstvo, trgovinu, turizam, ugostiteljstvo i turistička agencija  u stečaju</item>
    </izvorni_sadrzaj>
    <derivirana_varijabla naziv="DomainObject.Predmet.StrankaListFormated_1">
      <item>INDUSTRIJA GRAĐEVNOG MATERIJALA TOUNJ dioničko društvo za proizvodnju i usluge, graditeljstvo, trgovinu, turizam, ugostiteljstvo i turistička agencija  u stečaju</item>
    </derivirana_varijabla>
  </DomainObject.Predmet.StrankaListFormated>
  <DomainObject.Predmet.StrankaListFormatedOIB>
    <izvorni_sadrzaj>
      <item>INDUSTRIJA GRAĐEVNOG MATERIJALA TOUNJ dioničko društvo za proizvodnju i usluge, graditeljstvo, trgovinu, turizam, ugostiteljstvo i turistička agencija  u stečaju, OIB 50975940635</item>
    </izvorni_sadrzaj>
    <derivirana_varijabla naziv="DomainObject.Predmet.StrankaListFormatedOIB_1">
      <item>INDUSTRIJA GRAĐEVNOG MATERIJALA TOUNJ dioničko društvo za proizvodnju i usluge, graditeljstvo, trgovinu, turizam, ugostiteljstvo i turistička agencija  u stečaju, OIB 50975940635</item>
    </derivirana_varijabla>
  </DomainObject.Predmet.StrankaListFormatedOIB>
  <DomainObject.Predmet.StrankaListFormatedWithAdress>
    <izvorni_sadrzaj>
      <item>INDUSTRIJA GRAĐEVNOG MATERIJALA TOUNJ dioničko društvo za proizvodnju i usluge, graditeljstvo, trgovinu, turizam, ugostiteljstvo i turistička agencija  u stečaju, Žegoti 1a, 51215 Kastav</item>
    </izvorni_sadrzaj>
    <derivirana_varijabla naziv="DomainObject.Predmet.StrankaListFormatedWithAdress_1">
      <item>INDUSTRIJA GRAĐEVNOG MATERIJALA TOUNJ dioničko društvo za proizvodnju i usluge, graditeljstvo, trgovinu, turizam, ugostiteljstvo i turistička agencija  u stečaju, Žegoti 1a, 51215 Kastav</item>
    </derivirana_varijabla>
  </DomainObject.Predmet.StrankaListFormatedWithAdress>
  <DomainObject.Predmet.StrankaListFormatedWithAdressOIB>
    <izvorni_sadrzaj>
      <item>INDUSTRIJA GRAĐEVNOG MATERIJALA TOUNJ dioničko društvo za proizvodnju i usluge, graditeljstvo, trgovinu, turizam, ugostiteljstvo i turistička agencija  u stečaju, OIB 50975940635, Žegoti 1a, 51215 Kastav</item>
    </izvorni_sadrzaj>
    <derivirana_varijabla naziv="DomainObject.Predmet.StrankaListFormatedWithAdressOIB_1">
      <item>INDUSTRIJA GRAĐEVNOG MATERIJALA TOUNJ dioničko društvo za proizvodnju i usluge, graditeljstvo, trgovinu, turizam, ugostiteljstvo i turistička agencija  u stečaju, OIB 50975940635, Žegoti 1a, 51215 Kastav</item>
    </derivirana_varijabla>
  </DomainObject.Predmet.StrankaListFormatedWithAdressOIB>
  <DomainObject.Predmet.StrankaListNazivFormated>
    <izvorni_sadrzaj>
      <item>INDUSTRIJA GRAĐEVNOG MATERIJALA TOUNJ dioničko društvo za proizvodnju i usluge, graditeljstvo, trgovinu, turizam, ugostiteljstvo i turistička agencija  u stečaju</item>
    </izvorni_sadrzaj>
    <derivirana_varijabla naziv="DomainObject.Predmet.StrankaListNazivFormated_1">
      <item>INDUSTRIJA GRAĐEVNOG MATERIJALA TOUNJ dioničko društvo za proizvodnju i usluge, graditeljstvo, trgovinu, turizam, ugostiteljstvo i turistička agencija  u stečaju</item>
    </derivirana_varijabla>
  </DomainObject.Predmet.StrankaListNazivFormated>
  <DomainObject.Predmet.StrankaListNazivFormatedOIB>
    <izvorni_sadrzaj>
      <item>INDUSTRIJA GRAĐEVNOG MATERIJALA TOUNJ dioničko društvo za proizvodnju i usluge, graditeljstvo, trgovinu, turizam, ugostiteljstvo i turistička agencija  u stečaju, OIB 50975940635</item>
    </izvorni_sadrzaj>
    <derivirana_varijabla naziv="DomainObject.Predmet.StrankaListNazivFormatedOIB_1">
      <item>INDUSTRIJA GRAĐEVNOG MATERIJALA TOUNJ dioničko društvo za proizvodnju i usluge, graditeljstvo, trgovinu, turizam, ugostiteljstvo i turistička agencija  u stečaju, OIB 50975940635</item>
    </derivirana_varijabla>
  </DomainObject.Predmet.StrankaListNazivFormatedOIB>
  <DomainObject.Predmet.ProtuStrankaListFormated>
    <izvorni_sadrzaj>
      <item>RI - PETROL VELEPRODAJA društvo s ograničenom odgovornošću za trgovinu</item>
    </izvorni_sadrzaj>
    <derivirana_varijabla naziv="DomainObject.Predmet.ProtuStrankaListFormated_1">
      <item>RI - PETROL VELEPRODAJA društvo s ograničenom odgovornošću za trgovinu</item>
    </derivirana_varijabla>
  </DomainObject.Predmet.ProtuStrankaListFormated>
  <DomainObject.Predmet.ProtuStrankaListFormatedOIB>
    <izvorni_sadrzaj>
      <item>RI - PETROL VELEPRODAJA društvo s ograničenom odgovornošću za trgovinu, OIB 44521798358</item>
    </izvorni_sadrzaj>
    <derivirana_varijabla naziv="DomainObject.Predmet.ProtuStrankaListFormatedOIB_1">
      <item>RI - PETROL VELEPRODAJA društvo s ograničenom odgovornošću za trgovinu, OIB 44521798358</item>
    </derivirana_varijabla>
  </DomainObject.Predmet.ProtuStrankaListFormatedOIB>
  <DomainObject.Predmet.ProtuStrankaListFormatedWithAdress>
    <izvorni_sadrzaj>
      <item>RI - PETROL VELEPRODAJA društvo s ograničenom odgovornošću za trgovinu, Pavla Pejačevića 25, 31000 Osijek</item>
    </izvorni_sadrzaj>
    <derivirana_varijabla naziv="DomainObject.Predmet.ProtuStrankaListFormatedWithAdress_1">
      <item>RI - PETROL VELEPRODAJA društvo s ograničenom odgovornošću za trgovinu, Pavla Pejačevića 25, 31000 Osijek</item>
    </derivirana_varijabla>
  </DomainObject.Predmet.ProtuStrankaListFormatedWithAdress>
  <DomainObject.Predmet.ProtuStrankaListFormatedWithAdressOIB>
    <izvorni_sadrzaj>
      <item>RI - PETROL VELEPRODAJA društvo s ograničenom odgovornošću za trgovinu, OIB 44521798358, Pavla Pejačevića 25, 31000 Osijek</item>
    </izvorni_sadrzaj>
    <derivirana_varijabla naziv="DomainObject.Predmet.ProtuStrankaListFormatedWithAdressOIB_1">
      <item>RI - PETROL VELEPRODAJA društvo s ograničenom odgovornošću za trgovinu, OIB 44521798358, Pavla Pejačevića 25, 31000 Osijek</item>
    </derivirana_varijabla>
  </DomainObject.Predmet.ProtuStrankaListFormatedWithAdressOIB>
  <DomainObject.Predmet.ProtuStrankaListNazivFormated>
    <izvorni_sadrzaj>
      <item>RI - PETROL VELEPRODAJA društvo s ograničenom odgovornošću za trgovinu</item>
    </izvorni_sadrzaj>
    <derivirana_varijabla naziv="DomainObject.Predmet.ProtuStrankaListNazivFormated_1">
      <item>RI - PETROL VELEPRODAJA društvo s ograničenom odgovornošću za trgovinu</item>
    </derivirana_varijabla>
  </DomainObject.Predmet.ProtuStrankaListNazivFormated>
  <DomainObject.Predmet.ProtuStrankaListNazivFormatedOIB>
    <izvorni_sadrzaj>
      <item>RI - PETROL VELEPRODAJA društvo s ograničenom odgovornošću za trgovinu, OIB 44521798358</item>
    </izvorni_sadrzaj>
    <derivirana_varijabla naziv="DomainObject.Predmet.ProtuStrankaListNazivFormatedOIB_1">
      <item>RI - PETROL VELEPRODAJA društvo s ograničenom odgovornošću za trgovinu, OIB 44521798358</item>
    </derivirana_varijabla>
  </DomainObject.Predmet.ProtuStrankaListNazivFormatedOIB>
  <DomainObject.Predmet.OstaliListFormated>
    <izvorni_sadrzaj>
      <item>Boris Debelić</item>
      <item>ZOU Plavetić - Knežević - Kriković - Vujić</item>
    </izvorni_sadrzaj>
    <derivirana_varijabla naziv="DomainObject.Predmet.OstaliListFormated_1">
      <item>Boris Debelić</item>
      <item>ZOU Plavetić - Knežević - Kriković - Vujić</item>
    </derivirana_varijabla>
  </DomainObject.Predmet.OstaliListFormated>
  <DomainObject.Predmet.OstaliListFormatedOIB>
    <izvorni_sadrzaj>
      <item>Boris Debelić, OIB 14888255196</item>
      <item>ZOU Plavetić - Knežević - Kriković - Vujić, OIB 15337812244</item>
    </izvorni_sadrzaj>
    <derivirana_varijabla naziv="DomainObject.Predmet.OstaliListFormatedOIB_1">
      <item>Boris Debelić, OIB 14888255196</item>
      <item>ZOU Plavetić - Knežević - Kriković - Vujić, OIB 15337812244</item>
    </derivirana_varijabla>
  </DomainObject.Predmet.OstaliListFormatedOIB>
  <DomainObject.Predmet.OstaliListFormatedWithAdress>
    <izvorni_sadrzaj>
      <item>Boris Debelić, Rastočine 3, 51000 Rijeka</item>
      <item>ZOU Plavetić - Knežević - Kriković - Vujić, R. Bioškovića 33, 40000 Čakovec</item>
    </izvorni_sadrzaj>
    <derivirana_varijabla naziv="DomainObject.Predmet.OstaliListFormatedWithAdress_1">
      <item>Boris Debelić, Rastočine 3, 51000 Rijeka</item>
      <item>ZOU Plavetić - Knežević - Kriković - Vujić, R. Bioškovića 33, 40000 Čakovec</item>
    </derivirana_varijabla>
  </DomainObject.Predmet.OstaliListFormatedWithAdress>
  <DomainObject.Predmet.OstaliListFormatedWithAdressOIB>
    <izvorni_sadrzaj>
      <item>Boris Debelić, OIB 14888255196, Rastočine 3, 51000 Rijeka</item>
      <item>ZOU Plavetić - Knežević - Kriković - Vujić, OIB 15337812244, R. Bioškovića 33, 40000 Čakovec</item>
    </izvorni_sadrzaj>
    <derivirana_varijabla naziv="DomainObject.Predmet.OstaliListFormatedWithAdressOIB_1">
      <item>Boris Debelić, OIB 14888255196, Rastočine 3, 51000 Rijeka</item>
      <item>ZOU Plavetić - Knežević - Kriković - Vujić, OIB 15337812244, R. Bioškovića 33, 40000 Čakovec</item>
    </derivirana_varijabla>
  </DomainObject.Predmet.OstaliListFormatedWithAdressOIB>
  <DomainObject.Predmet.OstaliListNazivFormated>
    <izvorni_sadrzaj>
      <item>Boris Debelić</item>
      <item>ZOU Plavetić - Knežević - Kriković - Vujić</item>
    </izvorni_sadrzaj>
    <derivirana_varijabla naziv="DomainObject.Predmet.OstaliListNazivFormated_1">
      <item>Boris Debelić</item>
      <item>ZOU Plavetić - Knežević - Kriković - Vujić</item>
    </derivirana_varijabla>
  </DomainObject.Predmet.OstaliListNazivFormated>
  <DomainObject.Predmet.OstaliListNazivFormatedOIB>
    <izvorni_sadrzaj>
      <item>Boris Debelić, OIB 14888255196</item>
      <item>ZOU Plavetić - Knežević - Kriković - Vujić, OIB 15337812244</item>
    </izvorni_sadrzaj>
    <derivirana_varijabla naziv="DomainObject.Predmet.OstaliListNazivFormatedOIB_1">
      <item>Boris Debelić, OIB 14888255196</item>
      <item>ZOU Plavetić - Knežević - Kriković - Vujić, OIB 15337812244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INDUSTRIJA GRAĐEVNOG MATERIJALA TOUNJ dioničko društvo za proizvodnju i usluge, graditeljstvo, trgovinu, turizam, ugostiteljstvo i turistička agencija  u stečaju</izvorni_sadrzaj>
    <derivirana_varijabla naziv="DomainObject.Predmet.StrankaIDrugi_1">INDUSTRIJA GRAĐEVNOG MATERIJALA TOUNJ dioničko društvo za proizvodnju i usluge, graditeljstvo, trgovinu, turizam, ugostiteljstvo i turistička agencija  u stečaju</derivirana_varijabla>
  </DomainObject.Predmet.StrankaIDrugi>
  <DomainObject.Predmet.ProtustrankaIDrugi>
    <izvorni_sadrzaj>RI - PETROL VELEPRODAJA društvo s ograničenom odgovornošću za trgovinu</izvorni_sadrzaj>
    <derivirana_varijabla naziv="DomainObject.Predmet.ProtustrankaIDrugi_1">RI - PETROL VELEPRODAJA društvo s ograničenom odgovornošću za trgovinu</derivirana_varijabla>
  </DomainObject.Predmet.ProtustrankaIDrugi>
  <DomainObject.Predmet.StrankaIDrugiAdressOIB>
    <izvorni_sadrzaj>INDUSTRIJA GRAĐEVNOG MATERIJALA TOUNJ dioničko društvo za proizvodnju i usluge, graditeljstvo, trgovinu, turizam, ugostiteljstvo i turistička agencija  u stečaju, OIB 50975940635, Žegoti 1a, 51215 Kastav</izvorni_sadrzaj>
    <derivirana_varijabla naziv="DomainObject.Predmet.StrankaIDrugiAdressOIB_1">INDUSTRIJA GRAĐEVNOG MATERIJALA TOUNJ dioničko društvo za proizvodnju i usluge, graditeljstvo, trgovinu, turizam, ugostiteljstvo i turistička agencija  u stečaju, OIB 50975940635, Žegoti 1a, 51215 Kastav</derivirana_varijabla>
  </DomainObject.Predmet.StrankaIDrugiAdressOIB>
  <DomainObject.Predmet.ProtustrankaIDrugiAdressOIB>
    <izvorni_sadrzaj>RI - PETROL VELEPRODAJA društvo s ograničenom odgovornošću za trgovinu, OIB 44521798358, Pavla Pejačevića 25, 31000 Osijek</izvorni_sadrzaj>
    <derivirana_varijabla naziv="DomainObject.Predmet.ProtustrankaIDrugiAdressOIB_1">RI - PETROL VELEPRODAJA društvo s ograničenom odgovornošću za trgovinu, OIB 44521798358, Pavla Pejačevića 25,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PETROL VELEPRODAJA društvo s ograničenom odgovornošću za trgovinu</item>
      <item>Boris Debelić</item>
      <item>ZOU Plavetić - Knežević - Kriković - Vujić</item>
      <item>INDUSTRIJA GRAĐEVNOG MATERIJALA TOUNJ dioničko društvo za proizvodnju i usluge, graditeljstvo, trgovinu, turizam, ugostiteljstvo i turistička agencija  u stečaju</item>
    </izvorni_sadrzaj>
    <derivirana_varijabla naziv="DomainObject.Predmet.SudioniciListNaziv_1">
      <item>RI - PETROL VELEPRODAJA društvo s ograničenom odgovornošću za trgovinu</item>
      <item>Boris Debelić</item>
      <item>ZOU Plavetić - Knežević - Kriković - Vujić</item>
      <item>INDUSTRIJA GRAĐEVNOG MATERIJALA TOUNJ dioničko društvo za proizvodnju i usluge, graditeljstvo, trgovinu, turizam, ugostiteljstvo i turistička agencija  u stečaju</item>
    </derivirana_varijabla>
  </DomainObject.Predmet.SudioniciListNaziv>
  <DomainObject.Predmet.SudioniciListAdressOIB>
    <izvorni_sadrzaj>
      <item>RI - PETROL VELEPRODAJA društvo s ograničenom odgovornošću za trgovinu, OIB 44521798358, Pavla Pejačevića 25,31000 Osijek</item>
      <item>Boris Debelić, OIB 14888255196, Rastočine 3,51000 Rijeka</item>
      <item>ZOU Plavetić - Knežević - Kriković - Vujić, OIB 15337812244, R. Bioškovića 33,40000 Čakovec</item>
      <item>INDUSTRIJA GRAĐEVNOG MATERIJALA TOUNJ dioničko društvo za proizvodnju i usluge, graditeljstvo, trgovinu, turizam, ugostiteljstvo i turistička agencija  u stečaju, OIB 50975940635, Žegoti 1a,51215 Kastav</item>
    </izvorni_sadrzaj>
    <derivirana_varijabla naziv="DomainObject.Predmet.SudioniciListAdressOIB_1">
      <item>RI - PETROL VELEPRODAJA društvo s ograničenom odgovornošću za trgovinu, OIB 44521798358, Pavla Pejačevića 25,31000 Osijek</item>
      <item>Boris Debelić, OIB 14888255196, Rastočine 3,51000 Rijeka</item>
      <item>ZOU Plavetić - Knežević - Kriković - Vujić, OIB 15337812244, R. Bioškovića 33,40000 Čakovec</item>
      <item>INDUSTRIJA GRAĐEVNOG MATERIJALA TOUNJ dioničko društvo za proizvodnju i usluge, graditeljstvo, trgovinu, turizam, ugostiteljstvo i turistička agencija  u stečaju, OIB 50975940635, Žegoti 1a,51215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44521798358</item>
      <item>, OIB 14888255196</item>
      <item>, OIB 15337812244</item>
      <item>, OIB 50975940635</item>
    </izvorni_sadrzaj>
    <derivirana_varijabla naziv="DomainObject.Predmet.SudioniciListNazivOIB_1">
      <item>, OIB 44521798358</item>
      <item>, OIB 14888255196</item>
      <item>, OIB 15337812244</item>
      <item>, OIB 50975940635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499D47-C5FC-4E3D-B39C-9D8F976FE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1352</properties:Words>
  <properties:Characters>7822</properties:Characters>
  <properties:Lines>188</properties:Lines>
  <properties:Paragraphs>58</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13 St-</vt:lpstr>
      <vt:lpstr>13 St-</vt:lpstr>
    </vt:vector>
  </properties:TitlesOfParts>
  <properties:LinksUpToDate>false</properties:LinksUpToDate>
  <properties:CharactersWithSpaces>9209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2018-09-18T07:48:00Z</dcterms:created>
  <dc:creator>mkocijan</dc:creator>
  <cp:lastModifiedBy>Maja Kocijan</cp:lastModifiedBy>
  <cp:lastPrinted>2018-09-18T08:29:00Z</cp:lastPrinted>
  <dcterms:modified xmlns:xsi="http://www.w3.org/2001/XMLSchema-instance" xsi:type="dcterms:W3CDTF">2018-09-18T08:54:00Z</dcterms:modified>
  <cp:revision>9</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(Rješenje-pokreće se prethodni postupak.docx)</vt:lpwstr>
  </prop:property>
  <prop:property name="CC_coloring" pid="4" fmtid="{D5CDD505-2E9C-101B-9397-08002B2CF9AE}">
    <vt:bool>false</vt:bool>
  </prop:property>
  <prop:property name="BrojStranica" pid="5" fmtid="{D5CDD505-2E9C-101B-9397-08002B2CF9AE}">
    <vt:i4>4</vt:i4>
  </prop:property>
</prop:Properties>
</file>