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ed67" w14:paraId="407ed67" w:rsidRDefault="00707BCF" w:rsidP="00910611" w:rsidR="00707BC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7BCF" w:rsidP="00910611" w:rsidR="00707BCF">
      <w:r>
        <w:rPr>
          <w:rFonts w:eastAsia="MS Mincho"/>
        </w:rPr>
        <w:t xml:space="preserve">   REPUBLIKA HRVATSKA</w:t>
      </w:r>
    </w:p>
    <w:p w:rsidRDefault="00707BCF" w:rsidP="00910611" w:rsidR="00707BCF">
      <w:r>
        <w:rPr>
          <w:rFonts w:eastAsia="MS Mincho"/>
        </w:rPr>
        <w:t>TRGOVAČKI SUD U RIJECI</w:t>
      </w:r>
    </w:p>
    <w:p w:rsidRDefault="00707BCF" w:rsidR="00707BC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07025" w:rsidP="00387D14" w:rsidR="003611FE" w:rsidRPr="00DB5FB4">
      <w:pPr>
        <w:jc w:val="right"/>
      </w:pPr>
      <w:r>
        <w:t xml:space="preserve">  Poslovni broj</w:t>
      </w:r>
      <w:r w:rsidR="00387D14" w:rsidRPr="00DB5FB4">
        <w:t xml:space="preserve"> 15 St-</w:t>
      </w:r>
      <w:r w:rsidR="00387D14">
        <w:t>162/2010-</w:t>
      </w:r>
      <w:r w:rsidR="00D04CB5">
        <w:t>1409</w:t>
      </w:r>
    </w:p>
    <w:p w:rsidRDefault="00062BBE" w:rsidP="0053079D" w:rsidR="00062BBE" w:rsidRPr="00DB5FB4">
      <w:pPr>
        <w:jc w:val="right"/>
      </w:pPr>
    </w:p>
    <w:p w:rsidRDefault="00DB5FB4" w:rsidP="00DB5FB4" w:rsidR="00DB5FB4" w:rsidRPr="00B07025">
      <w:pPr>
        <w:jc w:val="center"/>
      </w:pPr>
      <w:r w:rsidRPr="00B07025">
        <w:t>R E P U B L I K A    H R V A T S K A</w:t>
      </w:r>
    </w:p>
    <w:p w:rsidRDefault="003611FE" w:rsidP="003611FE" w:rsidR="003611FE" w:rsidRPr="00B07025">
      <w:pPr>
        <w:jc w:val="both"/>
        <w:rPr>
          <w:bCs/>
          <w:sz w:val="28"/>
        </w:rPr>
      </w:pPr>
      <w:r w:rsidRPr="00B07025">
        <w:tab/>
      </w:r>
      <w:r w:rsidRPr="00B07025">
        <w:tab/>
      </w:r>
    </w:p>
    <w:p w:rsidRDefault="003611FE" w:rsidP="003611FE" w:rsidR="003611FE" w:rsidRPr="00B07025">
      <w:pPr>
        <w:jc w:val="center"/>
        <w:rPr>
          <w:bCs/>
        </w:rPr>
      </w:pPr>
      <w:r w:rsidRPr="00B07025">
        <w:rPr>
          <w:bCs/>
        </w:rPr>
        <w:t>R J E Š E N J E</w:t>
      </w:r>
    </w:p>
    <w:p w:rsidRDefault="00062BBE" w:rsidP="003611FE" w:rsidR="00062BB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9E5EF8">
        <w:rPr>
          <w:b/>
        </w:rPr>
        <w:t>HIT</w:t>
      </w:r>
      <w:r w:rsidR="00674288">
        <w:rPr>
          <w:b/>
        </w:rPr>
        <w:t xml:space="preserve"> -</w:t>
      </w:r>
      <w:r w:rsidR="009E5EF8">
        <w:rPr>
          <w:b/>
        </w:rPr>
        <w:t xml:space="preserve"> MARINA d.o.o. Novi Vinodolski, Mel bb</w:t>
      </w:r>
      <w:r w:rsidR="0005186A" w:rsidRPr="00DB5FB4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D04CB5">
        <w:t>08. svibnja 2018. godine</w:t>
      </w:r>
      <w:r w:rsidR="003611FE" w:rsidRPr="00DB5FB4">
        <w:t xml:space="preserve"> </w:t>
      </w:r>
    </w:p>
    <w:p w:rsidRDefault="00B07025" w:rsidP="003611FE" w:rsidR="00B07025" w:rsidRPr="00B07025">
      <w:pPr>
        <w:jc w:val="both"/>
      </w:pPr>
    </w:p>
    <w:p w:rsidRDefault="003611FE" w:rsidP="003611FE" w:rsidR="003611FE" w:rsidRPr="00B07025">
      <w:pPr>
        <w:jc w:val="center"/>
      </w:pPr>
      <w:r w:rsidRPr="00B07025">
        <w:t xml:space="preserve">r i j e š i o  </w:t>
      </w:r>
      <w:r w:rsidR="00271F46" w:rsidRPr="00B07025">
        <w:t xml:space="preserve"> </w:t>
      </w:r>
      <w:r w:rsidRPr="00B07025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8310B8" w:rsidR="007F0196" w:rsidRPr="00F14B7E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>Iz iznosa kupovnine ostvarene prodajom nekretnine stečajnog dužnika</w:t>
      </w:r>
      <w:r w:rsidR="0015745C">
        <w:rPr>
          <w:bCs/>
        </w:rPr>
        <w:t xml:space="preserve"> upisane u </w:t>
      </w:r>
      <w:r w:rsidR="00F14B7E" w:rsidRPr="00F14B7E"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</w:t>
      </w:r>
      <w:r w:rsidR="00387D14" w:rsidRPr="00BB5A9F">
        <w:t xml:space="preserve">Općinskog suda u </w:t>
      </w:r>
      <w:r w:rsidR="00387D14">
        <w:t>Rijeci</w:t>
      </w:r>
      <w:r w:rsidR="00387D14" w:rsidRPr="00BB5A9F">
        <w:t>,</w:t>
      </w:r>
      <w:r w:rsidR="00387D14" w:rsidRPr="00032B13">
        <w:rPr>
          <w:lang w:val="en-US"/>
        </w:rPr>
        <w:t xml:space="preserve"> </w:t>
      </w:r>
      <w:r w:rsidR="00387D14">
        <w:t>Zemljišnoknjižni odjel Novi Vinodolski</w:t>
      </w:r>
      <w:r w:rsidR="00972C67" w:rsidRPr="00972C67">
        <w:t>: k.č.br. 16521/</w:t>
      </w:r>
      <w:r w:rsidR="00D04CB5">
        <w:t>16</w:t>
      </w:r>
      <w:r w:rsidR="00972C67" w:rsidRPr="00972C67">
        <w:t xml:space="preserve">, k.o. Novi, etaža </w:t>
      </w:r>
      <w:r w:rsidR="00D04CB5">
        <w:t xml:space="preserve">21, stan broj 18, u potkrovlju, površine 39,69 m2 i umanjene za namirene troškove ovrhe u iznosu 273.850,00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 w:rsidRPr="00DB5FB4">
      <w:pPr>
        <w:jc w:val="both"/>
        <w:rPr>
          <w:b/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stvarno nastali troškovi</w:t>
      </w:r>
      <w:r w:rsidR="003611FE" w:rsidRPr="00DB5FB4">
        <w:rPr>
          <w:bCs/>
        </w:rPr>
        <w:t xml:space="preserve"> u iznosu </w:t>
      </w:r>
      <w:r w:rsidR="00D04CB5">
        <w:rPr>
          <w:bCs/>
        </w:rPr>
        <w:t>759,20</w:t>
      </w:r>
      <w:r w:rsidR="004C359D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-</w:t>
      </w:r>
      <w:r w:rsidR="00744E2F">
        <w:rPr>
          <w:bCs/>
        </w:rPr>
        <w:t xml:space="preserve"> razmjerni udio ostalih obveza stečajne mase </w:t>
      </w:r>
      <w:r w:rsidR="00D04CB5">
        <w:rPr>
          <w:bCs/>
        </w:rPr>
        <w:t>66.047,86</w:t>
      </w:r>
      <w:r w:rsidR="008310B8">
        <w:rPr>
          <w:bCs/>
        </w:rPr>
        <w:t xml:space="preserve"> </w:t>
      </w:r>
      <w:r w:rsidR="00744E2F">
        <w:rPr>
          <w:bCs/>
        </w:rPr>
        <w:t>kn</w:t>
      </w:r>
    </w:p>
    <w:p w:rsidRDefault="00017DC2" w:rsidP="003611FE" w:rsidR="00017DC2" w:rsidRPr="00DB5FB4">
      <w:pPr>
        <w:jc w:val="both"/>
        <w:rPr>
          <w:bCs/>
        </w:rPr>
      </w:pPr>
    </w:p>
    <w:p w:rsidRDefault="00DB5FB4" w:rsidP="003611FE" w:rsidR="006C7624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>
        <w:rPr>
          <w:bCs/>
        </w:rPr>
        <w:t xml:space="preserve"> </w:t>
      </w:r>
      <w:r w:rsidR="00D04CB5">
        <w:rPr>
          <w:bCs/>
        </w:rPr>
        <w:t xml:space="preserve">Rijekaprojekt d.o.o. Rijeka, Moše </w:t>
      </w:r>
      <w:r w:rsidR="00D04CB5">
        <w:rPr>
          <w:bCs/>
        </w:rPr>
        <w:tab/>
        <w:t xml:space="preserve">      Albaharija 10a, </w:t>
      </w:r>
      <w:r>
        <w:rPr>
          <w:bCs/>
        </w:rPr>
        <w:t>u iznosu</w:t>
      </w:r>
      <w:r w:rsidR="009E5EF8">
        <w:rPr>
          <w:bCs/>
        </w:rPr>
        <w:t xml:space="preserve"> </w:t>
      </w:r>
      <w:r w:rsidR="00D04CB5">
        <w:rPr>
          <w:bCs/>
        </w:rPr>
        <w:t>207.042,94</w:t>
      </w:r>
      <w:r w:rsidR="004C359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 w:rsidRPr="00DB5FB4">
      <w:pPr>
        <w:jc w:val="both"/>
        <w:rPr>
          <w:bCs/>
        </w:rPr>
      </w:pPr>
      <w:r w:rsidRPr="00DB5FB4">
        <w:rPr>
          <w:bCs/>
        </w:rPr>
        <w:tab/>
      </w:r>
    </w:p>
    <w:p w:rsidRDefault="00DB4428" w:rsidP="00FC156A" w:rsidR="00B24C28">
      <w:pPr>
        <w:numPr>
          <w:ilvl w:val="0"/>
          <w:numId w:val="8"/>
        </w:numPr>
        <w:jc w:val="both"/>
        <w:rPr>
          <w:bCs/>
          <w:iCs/>
        </w:rPr>
      </w:pPr>
      <w:r w:rsidRPr="00DB5FB4">
        <w:rPr>
          <w:bCs/>
          <w:iCs/>
        </w:rPr>
        <w:t xml:space="preserve">Nalaže se računovodstvu ovog suda da iz </w:t>
      </w:r>
      <w:r w:rsidR="00C746A8" w:rsidRPr="00DB5FB4">
        <w:rPr>
          <w:bCs/>
          <w:iCs/>
        </w:rPr>
        <w:t>iznosa</w:t>
      </w:r>
      <w:r w:rsidR="00E64458">
        <w:rPr>
          <w:bCs/>
          <w:iCs/>
        </w:rPr>
        <w:t xml:space="preserve"> </w:t>
      </w:r>
      <w:r w:rsidR="00E64458" w:rsidRPr="00DB5FB4">
        <w:rPr>
          <w:bCs/>
          <w:iCs/>
        </w:rPr>
        <w:t>kupovnine</w:t>
      </w:r>
      <w:r w:rsidR="00E64458">
        <w:rPr>
          <w:bCs/>
          <w:iCs/>
        </w:rPr>
        <w:t xml:space="preserve"> kojeg je na račun suda </w:t>
      </w:r>
      <w:r w:rsidR="00C746A8" w:rsidRPr="00DB5FB4">
        <w:rPr>
          <w:bCs/>
          <w:iCs/>
        </w:rPr>
        <w:t xml:space="preserve"> </w:t>
      </w:r>
      <w:r w:rsidR="00E64458">
        <w:rPr>
          <w:bCs/>
          <w:iCs/>
        </w:rPr>
        <w:t xml:space="preserve">doznačio Općinski sud u Rijeci, Stalna služba u Crikvenici, </w:t>
      </w:r>
      <w:r w:rsidR="00E64458" w:rsidRPr="00DB5FB4">
        <w:rPr>
          <w:bCs/>
          <w:iCs/>
        </w:rPr>
        <w:t xml:space="preserve">u iznosu od </w:t>
      </w:r>
      <w:r w:rsidR="00D04CB5">
        <w:rPr>
          <w:bCs/>
        </w:rPr>
        <w:t>273.850,00</w:t>
      </w:r>
      <w:r w:rsidR="00E64458">
        <w:rPr>
          <w:bCs/>
        </w:rPr>
        <w:t xml:space="preserve"> </w:t>
      </w:r>
      <w:r w:rsidR="00E64458">
        <w:rPr>
          <w:bCs/>
          <w:iCs/>
        </w:rPr>
        <w:t>k</w:t>
      </w:r>
      <w:r w:rsidR="00E64458" w:rsidRPr="00DB5FB4">
        <w:rPr>
          <w:bCs/>
          <w:iCs/>
        </w:rPr>
        <w:t xml:space="preserve">n </w:t>
      </w:r>
      <w:r w:rsidRPr="00DB5FB4">
        <w:rPr>
          <w:bCs/>
          <w:iCs/>
        </w:rPr>
        <w:t>nakon pravomoćnosti ovog rješenja izvrši isplatu</w:t>
      </w:r>
      <w:r w:rsidR="0080372A" w:rsidRPr="00DB5FB4">
        <w:rPr>
          <w:bCs/>
          <w:iCs/>
        </w:rPr>
        <w:t>:</w:t>
      </w:r>
    </w:p>
    <w:p w:rsidRDefault="0079674A" w:rsidP="00CA7BD8" w:rsidR="0079674A">
      <w:pPr>
        <w:ind w:left="1080"/>
        <w:jc w:val="both"/>
        <w:rPr>
          <w:bCs/>
          <w:iCs/>
        </w:rPr>
      </w:pP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017DC2" w:rsidRPr="00DB5FB4">
        <w:rPr>
          <w:bCs/>
          <w:iCs/>
        </w:rPr>
        <w:t xml:space="preserve">žiroračun stečajnog dužnika </w:t>
      </w:r>
      <w:r w:rsidR="009E5EF8" w:rsidRPr="009E5EF8">
        <w:rPr>
          <w:b/>
          <w:bCs/>
          <w:iCs/>
        </w:rPr>
        <w:t>HIT</w:t>
      </w:r>
      <w:r w:rsidR="00674288">
        <w:rPr>
          <w:b/>
          <w:bCs/>
          <w:iCs/>
        </w:rPr>
        <w:t xml:space="preserve">- </w:t>
      </w:r>
      <w:r w:rsidR="00596DFD">
        <w:rPr>
          <w:b/>
          <w:bCs/>
          <w:iCs/>
        </w:rPr>
        <w:t>M</w:t>
      </w:r>
      <w:r w:rsidR="009E5EF8" w:rsidRPr="009E5EF8">
        <w:rPr>
          <w:b/>
          <w:bCs/>
          <w:iCs/>
        </w:rPr>
        <w:t>ARINA d.o.o. Novi Vinodolski, Mel bb</w:t>
      </w:r>
      <w:r w:rsidR="00017DC2" w:rsidRPr="00DB5FB4">
        <w:t>,</w:t>
      </w:r>
      <w:r w:rsidR="00017DC2" w:rsidRPr="00DB5FB4">
        <w:rPr>
          <w:bCs/>
          <w:iCs/>
        </w:rPr>
        <w:t xml:space="preserve"> </w:t>
      </w:r>
      <w:r w:rsidR="009E5EF8">
        <w:rPr>
          <w:bCs/>
          <w:iCs/>
        </w:rPr>
        <w:tab/>
        <w:t xml:space="preserve">       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B73ABC">
        <w:rPr>
          <w:bCs/>
          <w:iCs/>
        </w:rPr>
        <w:t>HR</w:t>
      </w:r>
      <w:r w:rsidR="009E5EF8">
        <w:rPr>
          <w:bCs/>
          <w:iCs/>
        </w:rPr>
        <w:t>87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2500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0091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1013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6200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 xml:space="preserve">5 koji se vodi kod </w:t>
      </w:r>
      <w:r w:rsidR="00744E2F">
        <w:rPr>
          <w:bCs/>
          <w:iCs/>
        </w:rPr>
        <w:t>Addiko bank d.d.</w:t>
      </w:r>
      <w:r w:rsidR="009E5EF8">
        <w:rPr>
          <w:bCs/>
          <w:iCs/>
        </w:rPr>
        <w:tab/>
        <w:t xml:space="preserve">        Zagreb u iznosu </w:t>
      </w:r>
      <w:r w:rsidR="00D04CB5">
        <w:rPr>
          <w:b/>
          <w:bCs/>
          <w:iCs/>
        </w:rPr>
        <w:t>66.807,06</w:t>
      </w:r>
      <w:r w:rsidR="00AE4C3E">
        <w:rPr>
          <w:b/>
          <w:bCs/>
          <w:iCs/>
        </w:rPr>
        <w:t xml:space="preserve"> </w:t>
      </w:r>
      <w:r w:rsidR="00056FF9" w:rsidRPr="00DB5FB4">
        <w:rPr>
          <w:b/>
          <w:bCs/>
          <w:iCs/>
        </w:rPr>
        <w:t>kn;</w:t>
      </w:r>
    </w:p>
    <w:p w:rsidRDefault="008223AD" w:rsidP="00056FF9" w:rsidR="008223AD" w:rsidRPr="00DB5FB4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8223AD" w:rsidP="002D6933" w:rsidR="00056FF9">
      <w:pPr>
        <w:tabs>
          <w:tab w:pos="540" w:val="left"/>
        </w:tabs>
        <w:ind w:left="540"/>
        <w:jc w:val="both"/>
      </w:pPr>
      <w:r>
        <w:rPr>
          <w:bCs/>
          <w:iCs/>
        </w:rPr>
        <w:tab/>
        <w:t xml:space="preserve"> 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D04CB5">
        <w:rPr>
          <w:b/>
          <w:bCs/>
        </w:rPr>
        <w:t xml:space="preserve">RIJEKAPROJEKT d.o.o. Rijeka, Moše </w:t>
      </w:r>
      <w:r w:rsidR="00D04CB5">
        <w:rPr>
          <w:b/>
          <w:bCs/>
        </w:rPr>
        <w:tab/>
        <w:t xml:space="preserve">         Albaharija 10</w:t>
      </w:r>
      <w:r w:rsidR="00AB093D">
        <w:rPr>
          <w:b/>
          <w:bCs/>
        </w:rPr>
        <w:t>,</w:t>
      </w:r>
      <w:r w:rsidR="00B73ABC" w:rsidRPr="00B73ABC">
        <w:rPr>
          <w:bCs/>
          <w:iCs/>
        </w:rPr>
        <w:t xml:space="preserve"> </w:t>
      </w:r>
      <w:r w:rsidR="00AB093D" w:rsidRPr="00AB093D">
        <w:rPr>
          <w:bCs/>
          <w:iCs/>
        </w:rPr>
        <w:t xml:space="preserve">broj </w:t>
      </w:r>
      <w:r w:rsidR="00AB093D">
        <w:rPr>
          <w:bCs/>
          <w:iCs/>
        </w:rPr>
        <w:t xml:space="preserve">IBAN </w:t>
      </w:r>
      <w:r w:rsidR="00AB093D" w:rsidRPr="00AB093D">
        <w:rPr>
          <w:bCs/>
          <w:iCs/>
        </w:rPr>
        <w:t>HR</w:t>
      </w:r>
      <w:r w:rsidR="0094105F">
        <w:rPr>
          <w:bCs/>
          <w:iCs/>
        </w:rPr>
        <w:t>25 2503 0071</w:t>
      </w:r>
      <w:r w:rsidR="001D16A4">
        <w:rPr>
          <w:bCs/>
          <w:iCs/>
        </w:rPr>
        <w:t xml:space="preserve"> </w:t>
      </w:r>
      <w:r w:rsidR="0094105F">
        <w:rPr>
          <w:bCs/>
          <w:iCs/>
        </w:rPr>
        <w:t>1000</w:t>
      </w:r>
      <w:r w:rsidR="001D16A4">
        <w:rPr>
          <w:bCs/>
          <w:iCs/>
        </w:rPr>
        <w:t xml:space="preserve"> </w:t>
      </w:r>
      <w:r w:rsidR="0094105F">
        <w:rPr>
          <w:bCs/>
          <w:iCs/>
        </w:rPr>
        <w:t>1293</w:t>
      </w:r>
      <w:r w:rsidR="001D16A4">
        <w:rPr>
          <w:bCs/>
          <w:iCs/>
        </w:rPr>
        <w:t xml:space="preserve"> </w:t>
      </w:r>
      <w:r w:rsidR="0094105F">
        <w:rPr>
          <w:bCs/>
          <w:iCs/>
        </w:rPr>
        <w:t xml:space="preserve">4 koji se vodi kod </w:t>
      </w:r>
      <w:r w:rsidR="0094105F">
        <w:rPr>
          <w:bCs/>
          <w:iCs/>
        </w:rPr>
        <w:tab/>
        <w:t xml:space="preserve"> </w:t>
      </w:r>
      <w:r w:rsidR="0094105F">
        <w:rPr>
          <w:bCs/>
          <w:iCs/>
        </w:rPr>
        <w:tab/>
      </w:r>
      <w:r w:rsidR="001D16A4">
        <w:rPr>
          <w:bCs/>
          <w:iCs/>
        </w:rPr>
        <w:t xml:space="preserve">         </w:t>
      </w:r>
      <w:r w:rsidR="0094105F">
        <w:rPr>
          <w:bCs/>
          <w:iCs/>
        </w:rPr>
        <w:t>Sberbank d.d.,</w:t>
      </w:r>
      <w:r w:rsidR="009727C6">
        <w:rPr>
          <w:bCs/>
          <w:iCs/>
        </w:rPr>
        <w:t xml:space="preserve"> </w:t>
      </w:r>
      <w:r w:rsidR="005E7FED" w:rsidRPr="00DB5FB4">
        <w:t xml:space="preserve">iznos od </w:t>
      </w:r>
      <w:r w:rsidR="00D04CB5">
        <w:t xml:space="preserve"> </w:t>
      </w:r>
      <w:r w:rsidR="00D04CB5">
        <w:rPr>
          <w:b/>
        </w:rPr>
        <w:t>207.042,94</w:t>
      </w:r>
      <w:r w:rsidR="00AE4C3E">
        <w:rPr>
          <w:b/>
        </w:rPr>
        <w:t xml:space="preserve"> </w:t>
      </w:r>
      <w:r w:rsidR="002D6933" w:rsidRPr="00DB5FB4">
        <w:rPr>
          <w:b/>
        </w:rPr>
        <w:t>kn</w:t>
      </w:r>
      <w:r w:rsidR="002D6933" w:rsidRPr="00DB5FB4"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065C4D">
      <w:pPr>
        <w:jc w:val="center"/>
      </w:pPr>
      <w:r w:rsidRPr="00065C4D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AB093D" w:rsidR="00065C4D">
      <w:pPr>
        <w:jc w:val="both"/>
        <w:rPr>
          <w:bCs/>
        </w:rPr>
      </w:pPr>
      <w:r>
        <w:rPr>
          <w:bCs/>
        </w:rPr>
        <w:tab/>
      </w:r>
      <w:r w:rsidR="00065C4D">
        <w:rPr>
          <w:bCs/>
        </w:rPr>
        <w:t xml:space="preserve">Općinski sud u Rijeci, Stalna služba u Crikvenici je </w:t>
      </w:r>
      <w:r w:rsidR="00A056F9">
        <w:rPr>
          <w:bCs/>
        </w:rPr>
        <w:t>u ovršnom postupku koji se vodio u predmetu poslovni broj Ovr-</w:t>
      </w:r>
      <w:r w:rsidR="00D04CB5">
        <w:rPr>
          <w:bCs/>
        </w:rPr>
        <w:t>2886/17</w:t>
      </w:r>
      <w:r w:rsidR="00A056F9">
        <w:rPr>
          <w:bCs/>
        </w:rPr>
        <w:t xml:space="preserve"> unovčio nekretninu stečajnog dužnika </w:t>
      </w:r>
      <w:r w:rsidR="00E64458" w:rsidRPr="00972C67">
        <w:t>k.č.br. 16521/</w:t>
      </w:r>
      <w:r w:rsidR="00D04CB5">
        <w:t>16</w:t>
      </w:r>
      <w:r w:rsidR="00E64458" w:rsidRPr="00972C67">
        <w:t xml:space="preserve">, k.o. Novi, etaža </w:t>
      </w:r>
      <w:r w:rsidR="00D04CB5">
        <w:t>21</w:t>
      </w:r>
      <w:r w:rsidR="00E64458" w:rsidRPr="00972C67">
        <w:t xml:space="preserve">, </w:t>
      </w:r>
      <w:r w:rsidR="00D04CB5">
        <w:t xml:space="preserve">stan broj 18, u potkrovlju, </w:t>
      </w:r>
      <w:r w:rsidR="00E64458" w:rsidRPr="00972C67">
        <w:t>površine 39,</w:t>
      </w:r>
      <w:r w:rsidR="00D04CB5">
        <w:t>69</w:t>
      </w:r>
      <w:r w:rsidR="00E64458" w:rsidRPr="00972C67">
        <w:t xml:space="preserve"> m2</w:t>
      </w:r>
      <w:r w:rsidR="00E64458">
        <w:t xml:space="preserve"> </w:t>
      </w:r>
      <w:r w:rsidR="00A056F9">
        <w:rPr>
          <w:bCs/>
        </w:rPr>
        <w:t>kupcu</w:t>
      </w:r>
      <w:r w:rsidR="00D04CB5">
        <w:rPr>
          <w:bCs/>
        </w:rPr>
        <w:t xml:space="preserve"> Laszlu Peteru Erdeli i Evi Erdeli</w:t>
      </w:r>
      <w:r w:rsidR="00A056F9">
        <w:rPr>
          <w:bCs/>
        </w:rPr>
        <w:t xml:space="preserve"> </w:t>
      </w:r>
      <w:r w:rsidR="00D04CB5">
        <w:rPr>
          <w:bCs/>
        </w:rPr>
        <w:t xml:space="preserve">za ukupan </w:t>
      </w:r>
      <w:r w:rsidR="00A056F9">
        <w:rPr>
          <w:bCs/>
        </w:rPr>
        <w:t xml:space="preserve">iznos kupovnine u visini </w:t>
      </w:r>
      <w:r w:rsidR="00D04CB5">
        <w:rPr>
          <w:bCs/>
        </w:rPr>
        <w:t>285.000</w:t>
      </w:r>
      <w:r w:rsidR="00E64458">
        <w:rPr>
          <w:bCs/>
        </w:rPr>
        <w:t>,00</w:t>
      </w:r>
      <w:r w:rsidR="00A056F9">
        <w:rPr>
          <w:bCs/>
        </w:rPr>
        <w:t xml:space="preserve"> kn.</w:t>
      </w:r>
      <w:r w:rsidR="00C258AB">
        <w:rPr>
          <w:bCs/>
        </w:rPr>
        <w:t xml:space="preserve"> </w:t>
      </w:r>
    </w:p>
    <w:p w:rsidRDefault="00C258AB" w:rsidP="00C258AB" w:rsidR="00C258AB">
      <w:pPr>
        <w:jc w:val="both"/>
      </w:pPr>
      <w:r w:rsidRPr="00B4435D">
        <w:lastRenderedPageBreak/>
        <w:t xml:space="preserve">   </w:t>
      </w:r>
      <w:r w:rsidRPr="00B4435D">
        <w:tab/>
        <w:t xml:space="preserve">Rješenje o dosudi postalo je pravomoćno, kupac uplatio kupovninu u cijelosti, te je stečajni upravitelj podnio obračun troškova sukladno čl.254. Stečajnog zakona za predmetnu nekretninu.  </w:t>
      </w:r>
    </w:p>
    <w:p w:rsidRDefault="006665DF" w:rsidP="00C258AB" w:rsidR="006665DF" w:rsidRPr="00B4435D">
      <w:pPr>
        <w:jc w:val="both"/>
      </w:pPr>
      <w:r>
        <w:tab/>
        <w:t xml:space="preserve">Nakon namirenja troškova ovršnog postupka u iznosu </w:t>
      </w:r>
      <w:r w:rsidR="00D04CB5">
        <w:t>11</w:t>
      </w:r>
      <w:r>
        <w:t xml:space="preserve">.150,00 kn, Općinski sud u Rijeci, Stalna služba u Crikvenici je na račun suda doznačio preostali iznos kupovnine u iznosu </w:t>
      </w:r>
      <w:r w:rsidR="00D04CB5">
        <w:t>273.850,00</w:t>
      </w:r>
      <w:r>
        <w:t xml:space="preserve"> kn.</w:t>
      </w:r>
    </w:p>
    <w:p w:rsidRDefault="00A638AF" w:rsidP="00C258AB" w:rsidR="00A638AF" w:rsidRPr="00A638AF">
      <w:pPr>
        <w:jc w:val="both"/>
        <w:rPr>
          <w:bCs/>
        </w:rPr>
      </w:pPr>
      <w:r>
        <w:rPr>
          <w:bCs/>
        </w:rPr>
        <w:tab/>
      </w:r>
      <w:r w:rsidRPr="00DB5FB4">
        <w:rPr>
          <w:bCs/>
        </w:rPr>
        <w:t>Na ročište 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A638AF" w:rsidP="00C258AB" w:rsidR="00C258AB">
      <w:pPr>
        <w:jc w:val="both"/>
      </w:pPr>
      <w:r>
        <w:tab/>
      </w:r>
      <w:r w:rsidR="00C258AB" w:rsidRPr="00DB5FB4">
        <w:t>Prema odredbi čl.</w:t>
      </w:r>
      <w:r w:rsidR="00C258AB">
        <w:t>254</w:t>
      </w:r>
      <w:r w:rsidR="00C258AB" w:rsidRPr="00DB5FB4">
        <w:t>. st.</w:t>
      </w:r>
      <w:r w:rsidR="00C258AB">
        <w:t>1</w:t>
      </w:r>
      <w:r w:rsidR="00C258AB" w:rsidRPr="00DB5FB4">
        <w:t xml:space="preserve">. </w:t>
      </w:r>
      <w:r w:rsidR="00224E98">
        <w:t xml:space="preserve">u vezi s čl.441.st.2. </w:t>
      </w:r>
      <w:r w:rsidR="00C258AB" w:rsidRPr="00DB5FB4">
        <w:t>SZ-a</w:t>
      </w:r>
      <w:r w:rsidR="00C258AB">
        <w:t xml:space="preserve"> stečajni upravitelj dužan je dostaviti sudu obračun troškova unovčenja predmeta na kojem postoji razlučno pravo u roku od osam dana od dana pravomoćnosti rješenja o dosudi.  </w:t>
      </w:r>
    </w:p>
    <w:p w:rsidRDefault="00C258AB" w:rsidP="00C258AB" w:rsidR="00C258AB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  <w:r w:rsidRPr="00C33C20">
        <w:t xml:space="preserve"> </w:t>
      </w:r>
    </w:p>
    <w:p w:rsidRDefault="00C258AB" w:rsidP="00C258AB" w:rsidR="00C258AB">
      <w:pPr>
        <w:ind w:firstLine="720"/>
        <w:jc w:val="both"/>
      </w:pPr>
      <w:r>
        <w:t xml:space="preserve">Stečajni upravitelj sačinio je obračun troškova unovčenja iz čl. 254. st. 2. SZ-a koji se odnose na stvarno nastale troškove u iznos </w:t>
      </w:r>
      <w:r w:rsidR="00D04CB5">
        <w:t>759,20 kn</w:t>
      </w:r>
      <w:r>
        <w:t>, a odnose se na dio troškova oglašavanja.</w:t>
      </w:r>
    </w:p>
    <w:p w:rsidRDefault="00C258AB" w:rsidP="00C258AB" w:rsidR="000B4AF6">
      <w:pPr>
        <w:ind w:firstLine="360"/>
        <w:jc w:val="both"/>
      </w:pPr>
      <w:r>
        <w:tab/>
        <w:t>Razmjerni udio obveza stečajne mase unovčene nekretnine</w:t>
      </w:r>
      <w:r w:rsidRPr="00654211">
        <w:t xml:space="preserve"> opterećene razlučnim pravom u odnosu na ostalu stečajnu masu iznosi </w:t>
      </w:r>
      <w:r w:rsidR="00D04CB5">
        <w:t>3,90</w:t>
      </w:r>
      <w:r w:rsidRPr="00654211">
        <w:t>%</w:t>
      </w:r>
      <w:r>
        <w:t xml:space="preserve"> (ukupni iznos stečajne mase </w:t>
      </w:r>
      <w:r w:rsidR="00D04CB5">
        <w:t>7.206.614,68</w:t>
      </w:r>
      <w:r>
        <w:t xml:space="preserve"> kn) i iznosi </w:t>
      </w:r>
      <w:r w:rsidR="000B4AF6">
        <w:t>99.126,18</w:t>
      </w:r>
      <w:r>
        <w:t xml:space="preserve"> kn, a odnose se na </w:t>
      </w:r>
      <w:r w:rsidRPr="00654211">
        <w:t>trošak premije osiguranja stečajnog upravitelja</w:t>
      </w:r>
      <w:r w:rsidR="00D04CB5">
        <w:t xml:space="preserve"> (Croatia osiguranje i Euroherc) u iznosu 84.420,00 kn</w:t>
      </w:r>
      <w:r w:rsidRPr="00654211">
        <w:t>, bruto nagradu stečajnog upravitelja</w:t>
      </w:r>
      <w:r w:rsidR="00D04CB5">
        <w:t xml:space="preserve"> u bruto iznosu 630.000,00 kn</w:t>
      </w:r>
      <w:r w:rsidRPr="00654211">
        <w:t>, stvarni troškovi stečajnog upravitelja</w:t>
      </w:r>
      <w:r w:rsidR="00D04CB5">
        <w:t xml:space="preserve"> u bruto iznosu 104.111,53 kn,</w:t>
      </w:r>
      <w:r w:rsidRPr="00654211">
        <w:t xml:space="preserve"> troškovi vodne naknade</w:t>
      </w:r>
      <w:r w:rsidR="00D04CB5">
        <w:t>, odvodnje i slično u iznosu 135.128,40 kn</w:t>
      </w:r>
      <w:r w:rsidRPr="00654211">
        <w:t>, troškovi geodeta</w:t>
      </w:r>
      <w:r w:rsidR="00D04CB5">
        <w:t xml:space="preserve"> u iznosu 1.875,00 kn</w:t>
      </w:r>
      <w:r w:rsidRPr="00654211">
        <w:t>, troškovi pribave katastra</w:t>
      </w:r>
      <w:r w:rsidR="00D04CB5">
        <w:t xml:space="preserve"> i zk izvadaka u iznosu 4.620,00 kn</w:t>
      </w:r>
      <w:r w:rsidRPr="00654211">
        <w:t>, troškovi održavanja kompleksa Hit marine, garaže i okoliša</w:t>
      </w:r>
      <w:r w:rsidR="000B4AF6">
        <w:t xml:space="preserve"> u iznosu 214.529,06 kn</w:t>
      </w:r>
      <w:r w:rsidRPr="00654211">
        <w:t>, troškovi telefona</w:t>
      </w:r>
      <w:r w:rsidR="000B4AF6">
        <w:t xml:space="preserve"> u iznosu 11.533,95 kn,</w:t>
      </w:r>
      <w:r w:rsidRPr="00654211">
        <w:t xml:space="preserve"> komunalne usluge – odvoz otpada i odvodnja</w:t>
      </w:r>
      <w:r w:rsidR="000B4AF6">
        <w:t xml:space="preserve"> u iznosu 85.595,81 kn</w:t>
      </w:r>
      <w:r w:rsidRPr="00654211">
        <w:t>,</w:t>
      </w:r>
      <w:r w:rsidR="000B4AF6">
        <w:t xml:space="preserve"> naknada Grada Novi Vinodolski za priključke objekata na kanalizacijsku mrežu i vodu u iznosu 848.162,00</w:t>
      </w:r>
      <w:r w:rsidRPr="00654211">
        <w:t xml:space="preserve"> </w:t>
      </w:r>
      <w:r>
        <w:t>troškovi računovodstva trgovačkom društvu Madlen</w:t>
      </w:r>
      <w:r w:rsidR="000B4AF6">
        <w:t xml:space="preserve"> u iznosu 185.440,00 kn</w:t>
      </w:r>
      <w:r>
        <w:t xml:space="preserve"> i odvjetnički troškovi radi zaštite imovine stečajnog dužnika</w:t>
      </w:r>
      <w:r w:rsidR="000B4AF6">
        <w:t xml:space="preserve"> u iznosu 236.281,25 kn</w:t>
      </w:r>
      <w:r w:rsidRPr="00654211">
        <w:t>. Ukupn</w:t>
      </w:r>
      <w:r w:rsidR="000B4AF6">
        <w:t xml:space="preserve">o iskazane obveze stečajne mase iznose 1.693.535,00 kn </w:t>
      </w:r>
    </w:p>
    <w:p w:rsidRDefault="000B4AF6" w:rsidP="00C258AB" w:rsidR="00C258AB">
      <w:pPr>
        <w:ind w:firstLine="360"/>
        <w:jc w:val="both"/>
      </w:pPr>
      <w:r>
        <w:tab/>
        <w:t xml:space="preserve">Ukupni </w:t>
      </w:r>
      <w:r w:rsidR="00C258AB" w:rsidRPr="00654211">
        <w:t xml:space="preserve">troškovi unovčenja </w:t>
      </w:r>
      <w:r>
        <w:t>iz čl.254. SZ-a iznose 99.885,38 kn</w:t>
      </w:r>
      <w:r w:rsidR="00C258AB" w:rsidRPr="00654211">
        <w:t xml:space="preserve">. </w:t>
      </w:r>
    </w:p>
    <w:p w:rsidRDefault="000B4AF6" w:rsidP="00C258AB" w:rsidR="007645E9">
      <w:pPr>
        <w:ind w:firstLine="360"/>
        <w:jc w:val="both"/>
      </w:pPr>
      <w:r>
        <w:tab/>
        <w:t>Na ročištu za diobu kupovnine stečajni upravitelj umanjio je troškove iz čl.254. SZ-a na ukupan iznos od 66.807,06 kn. Naime, iz troškova koji razmjerno terete unovčenu nekretninu, stečajni upravitelj izostavio je iznos od 848.162,00 kn, a koji se odnosi na spornu naknadu Grada Novi Vino</w:t>
      </w:r>
      <w:r w:rsidR="007645E9">
        <w:t>dolski za priključke objekata. P</w:t>
      </w:r>
      <w:r>
        <w:t>rvi razlučni vjerovnik u prvenstvenom redu Rijekaprojekt d.o.o. Rijeka osporava postavljeni obračun stečajnog upravitelja.</w:t>
      </w:r>
      <w:r w:rsidR="007645E9">
        <w:t xml:space="preserve"> Prije svega, osporava način na koji je utvrđen ukupni iznos stečajne mase u visini 7.206.614,68 kn.</w:t>
      </w:r>
    </w:p>
    <w:p w:rsidRDefault="007645E9" w:rsidP="00C258AB" w:rsidR="000B4AF6">
      <w:pPr>
        <w:ind w:firstLine="360"/>
        <w:jc w:val="both"/>
      </w:pPr>
      <w:r>
        <w:tab/>
        <w:t xml:space="preserve">Troškovi u stečajnom postupku nastaju povodom i radi imovine stečajnog dužnika na kojoj razlučni vjerovnici imaju pravo odvojenog namirenja. Stoga ih treba u odgovarajućem omjeru alimentirati iz postignute kupovnine i razmjerno vrijednosti unovčene nekretnine u odnosu na ostalu stečajnu masu. Razlučni vjerovnik Rijekaprojekt d.o.o. Rijeka je tijekom stečajnog postupka mogao izvršiti uvid u stečajni spis čime bi zasigurno otklonio svoje osporavanje i ne bi predložio da mu se isplati cjelokupni iznos kupovnine. </w:t>
      </w:r>
      <w:r w:rsidR="000B4AF6">
        <w:t xml:space="preserve">  </w:t>
      </w:r>
    </w:p>
    <w:p w:rsidRDefault="007645E9" w:rsidP="00C258AB" w:rsidR="008B2D45">
      <w:pPr>
        <w:ind w:firstLine="360"/>
        <w:jc w:val="both"/>
      </w:pPr>
      <w:r w:rsidRPr="007645E9">
        <w:tab/>
        <w:t xml:space="preserve">Stečajni upravitelj je u obračunu troškova uzeo u obzir ukupni iznos stečajne mase na dan unovčenja predmetne nekretnine kako bi dobio razmjerni udio iz unovčene nekretnine. </w:t>
      </w:r>
    </w:p>
    <w:p w:rsidRDefault="007645E9" w:rsidP="00C258AB" w:rsidR="007645E9">
      <w:pPr>
        <w:ind w:firstLine="360"/>
        <w:jc w:val="both"/>
      </w:pPr>
      <w:r w:rsidRPr="007645E9">
        <w:lastRenderedPageBreak/>
        <w:tab/>
        <w:t>Razlučni vjerovnik osporava ovakav način obračuna navodeći da je stečajni upravitelj trebao uzeti u obzir ukupnu stečajnu masu stečajnog dužnika</w:t>
      </w:r>
      <w:r w:rsidR="008B2D45">
        <w:t>,</w:t>
      </w:r>
      <w:r w:rsidRPr="007645E9">
        <w:t xml:space="preserve"> ne uzimajući pri tome u obzir da bi u tom slučaju kod obračuna troškova</w:t>
      </w:r>
      <w:r>
        <w:t xml:space="preserve"> trebalo obračunati i ukupne troškove stečajnog dužnika od otvaranja stečajnog postupka 2011. godine s procjenom troškova do zaključenja stečajnog postupka, uvećano za procjenu troškova rezerviranja stečajne mase nakon zaključenja stečajnog postupka za veliki broj parnica. </w:t>
      </w:r>
    </w:p>
    <w:p w:rsidRDefault="007645E9" w:rsidP="00C258AB" w:rsidR="007645E9">
      <w:pPr>
        <w:ind w:firstLine="360"/>
        <w:jc w:val="both"/>
      </w:pPr>
      <w:r>
        <w:tab/>
        <w:t xml:space="preserve">Tražbina razlučnog vjerovnika Rijekaprojekt d.o.o. Rijeka osigurana razlučnim pravom na unovčenoj nekretnini prema obavijesti o razlučnom pravu iznosi 3.917.743,50 kn. </w:t>
      </w:r>
    </w:p>
    <w:p w:rsidRDefault="00BC6969" w:rsidP="00C258AB" w:rsidR="00BC6969" w:rsidRPr="007645E9">
      <w:pPr>
        <w:ind w:firstLine="360"/>
        <w:jc w:val="both"/>
      </w:pPr>
      <w:r>
        <w:tab/>
        <w:t xml:space="preserve">Uvidom u zemljišnoknjižni uložak, zk.ul. 5658, k.o. Novi, etaža 21, sud je utvrdio da je na temelju rješenja o ovrsi Općinskog suda u Crikvenici posl. broj Ovr-71/08 od 04. travnja 2008. godine </w:t>
      </w:r>
      <w:r w:rsidR="00E13841">
        <w:t xml:space="preserve">izvršena zabilježba ovrhe na nekretninama po prijedlogu ovrhovoditelja Rijekaprojekt d.o.o. Rijeka, Moše Albaharija 10a </w:t>
      </w:r>
      <w:r w:rsidR="008B2D45">
        <w:t xml:space="preserve">protiv </w:t>
      </w:r>
      <w:r w:rsidR="00E13841">
        <w:t xml:space="preserve">ovršenika, stečajnog dužnika, radi isplate, zaprimljeno 17. veljače 2008. godine pod brojem Z-164/08.   </w:t>
      </w:r>
    </w:p>
    <w:p w:rsidRDefault="00E13841" w:rsidP="00C258AB" w:rsidR="007645E9" w:rsidRPr="00E13841">
      <w:pPr>
        <w:ind w:firstLine="360"/>
        <w:jc w:val="both"/>
      </w:pPr>
      <w:r w:rsidRPr="00E13841">
        <w:tab/>
        <w:t>Stečajni upravitelj nije osporio</w:t>
      </w:r>
      <w:r>
        <w:rPr>
          <w:b/>
        </w:rPr>
        <w:t xml:space="preserve"> </w:t>
      </w:r>
      <w:r w:rsidRPr="00E13841">
        <w:t xml:space="preserve">zahtjev za namirenje razlučnog vjerovnika Rijekaprojekt d.o.o. Rijeka.  </w:t>
      </w:r>
    </w:p>
    <w:p w:rsidRDefault="00C258AB" w:rsidP="00C258AB" w:rsidR="00C258AB" w:rsidRPr="00DB5FB4">
      <w:pPr>
        <w:ind w:firstLine="420"/>
        <w:jc w:val="both"/>
      </w:pPr>
      <w:r>
        <w:tab/>
      </w:r>
      <w:r w:rsidRPr="00DB5FB4">
        <w:t>Kako je iznos tražbine osigurane razlučnim pravom veći od kupovnine ostvarene prodajom predmetn</w:t>
      </w:r>
      <w:r>
        <w:t>e</w:t>
      </w:r>
      <w:r w:rsidRPr="00DB5FB4">
        <w:t xml:space="preserve"> nekretnin</w:t>
      </w:r>
      <w:r>
        <w:t>e</w:t>
      </w:r>
      <w:r w:rsidRPr="00DB5FB4">
        <w:t xml:space="preserve">, valjalo je nakon namirenja troškova </w:t>
      </w:r>
      <w:r>
        <w:t xml:space="preserve">unovčenja </w:t>
      </w:r>
      <w:r w:rsidRPr="00DB5FB4">
        <w:t>iz čl.</w:t>
      </w:r>
      <w:r>
        <w:t>254</w:t>
      </w:r>
      <w:r w:rsidRPr="00DB5FB4">
        <w:t>. SZ-a, iz preostalog iznosa kupovnine djelomično namiriti tražbinu razlučnog vjerovnika.</w:t>
      </w:r>
    </w:p>
    <w:p w:rsidRDefault="00C258AB" w:rsidP="00C258AB" w:rsidR="00C258AB">
      <w:pPr>
        <w:ind w:firstLine="360"/>
        <w:jc w:val="both"/>
      </w:pPr>
      <w:r>
        <w:tab/>
      </w:r>
      <w:r w:rsidRPr="00DB5FB4">
        <w:t>Slijedom navedenog, a temeljem čl.11</w:t>
      </w:r>
      <w:r>
        <w:t>1.-114</w:t>
      </w:r>
      <w:r w:rsidRPr="00DB5FB4">
        <w:t>. O</w:t>
      </w:r>
      <w:r>
        <w:t>Z-a</w:t>
      </w:r>
      <w:r w:rsidRPr="00DB5FB4">
        <w:t>, u vezi čl.</w:t>
      </w:r>
      <w:r>
        <w:t>254</w:t>
      </w:r>
      <w:r w:rsidRPr="00DB5FB4">
        <w:t>.</w:t>
      </w:r>
      <w:r>
        <w:t xml:space="preserve"> st</w:t>
      </w:r>
      <w:r w:rsidRPr="00DB5FB4">
        <w:t>.</w:t>
      </w:r>
      <w:r>
        <w:t>1. i 2.</w:t>
      </w:r>
      <w:r w:rsidRPr="00DB5FB4">
        <w:t xml:space="preserve"> SZ-a riješeno je kao u izreci.</w:t>
      </w:r>
      <w:r>
        <w:t xml:space="preserve"> </w:t>
      </w:r>
    </w:p>
    <w:p w:rsidRDefault="00B07025" w:rsidP="00B07025" w:rsidR="00B07025">
      <w:pPr>
        <w:jc w:val="center"/>
      </w:pPr>
    </w:p>
    <w:p w:rsidRDefault="003611FE" w:rsidP="00B07025" w:rsidR="007D62BA">
      <w:pPr>
        <w:jc w:val="center"/>
      </w:pPr>
      <w:r w:rsidRPr="00DB5FB4">
        <w:t>U Rijeci</w:t>
      </w:r>
      <w:r w:rsidR="0040702F" w:rsidRPr="00DB5FB4">
        <w:t xml:space="preserve">, </w:t>
      </w:r>
      <w:r w:rsidR="00E13841">
        <w:t>08. svibnja 2018. godine</w:t>
      </w:r>
    </w:p>
    <w:p w:rsidRDefault="00707BCF" w:rsidP="00B07025" w:rsidR="00707BCF">
      <w:pPr>
        <w:jc w:val="center"/>
      </w:pPr>
    </w:p>
    <w:p w:rsidRDefault="007D62BA" w:rsidP="00E13841" w:rsidR="00743ED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3611FE" w:rsidRPr="00DB5FB4">
        <w:t>Stečajni sudac</w:t>
      </w:r>
    </w:p>
    <w:p w:rsidRDefault="003611FE" w:rsidP="00707BCF" w:rsidR="007D62BA">
      <w:pPr>
        <w:pStyle w:val="Bezproreda"/>
        <w:jc w:val="right"/>
      </w:pPr>
      <w:r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Pr="00DB5FB4">
        <w:tab/>
      </w:r>
      <w:r w:rsidRPr="00DB5FB4">
        <w:tab/>
        <w:t xml:space="preserve">  </w:t>
      </w:r>
      <w:r w:rsidR="00E24043">
        <w:t xml:space="preserve"> </w:t>
      </w:r>
      <w:r w:rsidRPr="00DB5FB4">
        <w:tab/>
      </w:r>
      <w:r w:rsidRPr="00EF7B9C">
        <w:rPr>
          <w:rFonts w:cs="Times New Roman" w:hAnsi="Times New Roman" w:ascii="Times New Roman"/>
          <w:sz w:val="24"/>
          <w:szCs w:val="24"/>
        </w:rPr>
        <w:t xml:space="preserve"> </w:t>
      </w:r>
      <w:r w:rsidR="00E24043" w:rsidRPr="00EF7B9C">
        <w:rPr>
          <w:rFonts w:cs="Times New Roman" w:hAnsi="Times New Roman" w:ascii="Times New Roman"/>
          <w:sz w:val="24"/>
          <w:szCs w:val="24"/>
        </w:rPr>
        <w:t xml:space="preserve">      </w:t>
      </w:r>
      <w:r w:rsidR="00344D14" w:rsidRPr="00EF7B9C">
        <w:rPr>
          <w:rFonts w:cs="Times New Roman" w:hAnsi="Times New Roman" w:ascii="Times New Roman"/>
          <w:sz w:val="24"/>
          <w:szCs w:val="24"/>
        </w:rPr>
        <w:t xml:space="preserve">   </w:t>
      </w:r>
      <w:r w:rsidR="00743EDE" w:rsidRPr="00EF7B9C">
        <w:rPr>
          <w:rFonts w:cs="Times New Roman" w:hAnsi="Times New Roman" w:ascii="Times New Roman"/>
          <w:sz w:val="24"/>
          <w:szCs w:val="24"/>
        </w:rPr>
        <w:t xml:space="preserve">             </w:t>
      </w:r>
      <w:r w:rsidRPr="00EF7B9C">
        <w:rPr>
          <w:rFonts w:cs="Times New Roman" w:hAnsi="Times New Roman" w:ascii="Times New Roman"/>
          <w:sz w:val="24"/>
          <w:szCs w:val="24"/>
        </w:rPr>
        <w:t>Daniela Korlević</w:t>
      </w:r>
      <w:r w:rsidR="00EF7B9C" w:rsidRPr="00EF7B9C">
        <w:rPr>
          <w:rFonts w:cs="Times New Roman" w:hAnsi="Times New Roman" w:ascii="Times New Roman"/>
          <w:sz w:val="24"/>
          <w:szCs w:val="24"/>
        </w:rPr>
        <w:t xml:space="preserve"> </w:t>
      </w:r>
      <w:r w:rsidR="00943375">
        <w:t xml:space="preserve"> </w:t>
      </w:r>
    </w:p>
    <w:p w:rsidRDefault="00B07025" w:rsidP="00B873D9" w:rsidR="00B07025">
      <w:pPr>
        <w:jc w:val="both"/>
        <w:rPr>
          <w:b/>
        </w:rPr>
      </w:pPr>
    </w:p>
    <w:p w:rsidRDefault="003611FE" w:rsidP="00B873D9" w:rsidR="003611FE" w:rsidRPr="00B07025">
      <w:pPr>
        <w:jc w:val="both"/>
      </w:pPr>
      <w:r w:rsidRPr="00B07025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A50178" w:rsidR="00A50178" w:rsidRPr="00CB2F11">
      <w:pPr>
        <w:rPr>
          <w:sz w:val="20"/>
          <w:szCs w:val="20"/>
        </w:rPr>
      </w:pPr>
    </w:p>
    <w:sectPr w:rsidSect="00387D14"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B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</w:t>
    </w:r>
    <w:r w:rsidR="004D7043">
      <w:t>Poslovni broj</w:t>
    </w:r>
    <w:r w:rsidRPr="00DB5FB4">
      <w:t xml:space="preserve"> 15 St-</w:t>
    </w:r>
    <w:r w:rsidR="009E5EF8">
      <w:t>162/2010-</w:t>
    </w:r>
    <w:r w:rsidR="00D04CB5">
      <w:t>1409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5BC9"/>
    <w:rsid w:val="00017DC2"/>
    <w:rsid w:val="0002157A"/>
    <w:rsid w:val="00030EB2"/>
    <w:rsid w:val="00031A40"/>
    <w:rsid w:val="0005186A"/>
    <w:rsid w:val="0005651B"/>
    <w:rsid w:val="00056FF9"/>
    <w:rsid w:val="000605CE"/>
    <w:rsid w:val="00062BBE"/>
    <w:rsid w:val="00065C4D"/>
    <w:rsid w:val="000850FB"/>
    <w:rsid w:val="00092D8B"/>
    <w:rsid w:val="000931A7"/>
    <w:rsid w:val="000B4AF6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A7FF1"/>
    <w:rsid w:val="001B268B"/>
    <w:rsid w:val="001D16A4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24E98"/>
    <w:rsid w:val="0025125C"/>
    <w:rsid w:val="0025217A"/>
    <w:rsid w:val="00257F4A"/>
    <w:rsid w:val="002628FA"/>
    <w:rsid w:val="00267CD7"/>
    <w:rsid w:val="00271F46"/>
    <w:rsid w:val="00277CAE"/>
    <w:rsid w:val="002A0185"/>
    <w:rsid w:val="002A04A0"/>
    <w:rsid w:val="002B0389"/>
    <w:rsid w:val="002B1F7A"/>
    <w:rsid w:val="002D6933"/>
    <w:rsid w:val="002E33B9"/>
    <w:rsid w:val="002E3835"/>
    <w:rsid w:val="0030188C"/>
    <w:rsid w:val="00306E7D"/>
    <w:rsid w:val="003314D4"/>
    <w:rsid w:val="00333E47"/>
    <w:rsid w:val="003425E8"/>
    <w:rsid w:val="00344D14"/>
    <w:rsid w:val="0035683F"/>
    <w:rsid w:val="003611FE"/>
    <w:rsid w:val="00373007"/>
    <w:rsid w:val="00381169"/>
    <w:rsid w:val="00387D14"/>
    <w:rsid w:val="00396016"/>
    <w:rsid w:val="003963FC"/>
    <w:rsid w:val="003A74B3"/>
    <w:rsid w:val="003B50F3"/>
    <w:rsid w:val="003B70B2"/>
    <w:rsid w:val="003C2C7A"/>
    <w:rsid w:val="003F105B"/>
    <w:rsid w:val="003F146D"/>
    <w:rsid w:val="003F1A30"/>
    <w:rsid w:val="0040652A"/>
    <w:rsid w:val="0040702F"/>
    <w:rsid w:val="0040741F"/>
    <w:rsid w:val="00414D17"/>
    <w:rsid w:val="00421FA4"/>
    <w:rsid w:val="00453AD5"/>
    <w:rsid w:val="00456B30"/>
    <w:rsid w:val="004601A2"/>
    <w:rsid w:val="00464D80"/>
    <w:rsid w:val="0047416D"/>
    <w:rsid w:val="004802AD"/>
    <w:rsid w:val="00481EE3"/>
    <w:rsid w:val="0049357A"/>
    <w:rsid w:val="004C359D"/>
    <w:rsid w:val="004D7043"/>
    <w:rsid w:val="004E297A"/>
    <w:rsid w:val="004E42EB"/>
    <w:rsid w:val="004E5592"/>
    <w:rsid w:val="00501919"/>
    <w:rsid w:val="005067DC"/>
    <w:rsid w:val="00513C41"/>
    <w:rsid w:val="0053079D"/>
    <w:rsid w:val="005378BD"/>
    <w:rsid w:val="005421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ED8"/>
    <w:rsid w:val="006234F4"/>
    <w:rsid w:val="00623A1C"/>
    <w:rsid w:val="0062442D"/>
    <w:rsid w:val="00630A7E"/>
    <w:rsid w:val="00662809"/>
    <w:rsid w:val="006665DF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08FA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07BCF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645E9"/>
    <w:rsid w:val="00770FCF"/>
    <w:rsid w:val="00776D06"/>
    <w:rsid w:val="00782D8F"/>
    <w:rsid w:val="007856C1"/>
    <w:rsid w:val="007904FE"/>
    <w:rsid w:val="007939E6"/>
    <w:rsid w:val="0079642D"/>
    <w:rsid w:val="0079674A"/>
    <w:rsid w:val="007C12EB"/>
    <w:rsid w:val="007C2FEA"/>
    <w:rsid w:val="007C5006"/>
    <w:rsid w:val="007C5696"/>
    <w:rsid w:val="007D62BA"/>
    <w:rsid w:val="007F0196"/>
    <w:rsid w:val="007F7034"/>
    <w:rsid w:val="0080372A"/>
    <w:rsid w:val="00812C5A"/>
    <w:rsid w:val="008136BA"/>
    <w:rsid w:val="008223AD"/>
    <w:rsid w:val="008310B8"/>
    <w:rsid w:val="00832C3C"/>
    <w:rsid w:val="0084351F"/>
    <w:rsid w:val="0086577B"/>
    <w:rsid w:val="008742B7"/>
    <w:rsid w:val="008757BF"/>
    <w:rsid w:val="0089484F"/>
    <w:rsid w:val="008A73F9"/>
    <w:rsid w:val="008B2D45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D4F"/>
    <w:rsid w:val="00925324"/>
    <w:rsid w:val="00926A8C"/>
    <w:rsid w:val="0094105F"/>
    <w:rsid w:val="00943375"/>
    <w:rsid w:val="00953190"/>
    <w:rsid w:val="00953923"/>
    <w:rsid w:val="00955EDC"/>
    <w:rsid w:val="00961077"/>
    <w:rsid w:val="009621D2"/>
    <w:rsid w:val="00971A26"/>
    <w:rsid w:val="009727C6"/>
    <w:rsid w:val="00972C67"/>
    <w:rsid w:val="00974958"/>
    <w:rsid w:val="0097588E"/>
    <w:rsid w:val="009910CC"/>
    <w:rsid w:val="009A62C1"/>
    <w:rsid w:val="009A7716"/>
    <w:rsid w:val="009B298F"/>
    <w:rsid w:val="009B34EF"/>
    <w:rsid w:val="009B4FD6"/>
    <w:rsid w:val="009C6675"/>
    <w:rsid w:val="009D53AB"/>
    <w:rsid w:val="009E50AC"/>
    <w:rsid w:val="009E5EF8"/>
    <w:rsid w:val="009F0E47"/>
    <w:rsid w:val="009F4B8E"/>
    <w:rsid w:val="00A0046C"/>
    <w:rsid w:val="00A056F9"/>
    <w:rsid w:val="00A347F7"/>
    <w:rsid w:val="00A37D5D"/>
    <w:rsid w:val="00A43921"/>
    <w:rsid w:val="00A50178"/>
    <w:rsid w:val="00A638AF"/>
    <w:rsid w:val="00A64D9D"/>
    <w:rsid w:val="00A6768E"/>
    <w:rsid w:val="00A75532"/>
    <w:rsid w:val="00A82F53"/>
    <w:rsid w:val="00AA580B"/>
    <w:rsid w:val="00AB093D"/>
    <w:rsid w:val="00AB6CF2"/>
    <w:rsid w:val="00AD32CC"/>
    <w:rsid w:val="00AD703D"/>
    <w:rsid w:val="00AE4C3E"/>
    <w:rsid w:val="00AE537E"/>
    <w:rsid w:val="00AF3A9A"/>
    <w:rsid w:val="00B00729"/>
    <w:rsid w:val="00B07025"/>
    <w:rsid w:val="00B24C28"/>
    <w:rsid w:val="00B26667"/>
    <w:rsid w:val="00B27385"/>
    <w:rsid w:val="00B45E0A"/>
    <w:rsid w:val="00B4635C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67CE"/>
    <w:rsid w:val="00BB5B1E"/>
    <w:rsid w:val="00BB73F7"/>
    <w:rsid w:val="00BC4E42"/>
    <w:rsid w:val="00BC6969"/>
    <w:rsid w:val="00BF2165"/>
    <w:rsid w:val="00C056D8"/>
    <w:rsid w:val="00C10533"/>
    <w:rsid w:val="00C10C26"/>
    <w:rsid w:val="00C13B97"/>
    <w:rsid w:val="00C1419D"/>
    <w:rsid w:val="00C1552A"/>
    <w:rsid w:val="00C258AB"/>
    <w:rsid w:val="00C2786A"/>
    <w:rsid w:val="00C31280"/>
    <w:rsid w:val="00C55388"/>
    <w:rsid w:val="00C566CD"/>
    <w:rsid w:val="00C57F75"/>
    <w:rsid w:val="00C713E5"/>
    <w:rsid w:val="00C746A8"/>
    <w:rsid w:val="00C94A26"/>
    <w:rsid w:val="00CA7BD8"/>
    <w:rsid w:val="00CB2F11"/>
    <w:rsid w:val="00CB78E7"/>
    <w:rsid w:val="00CD7667"/>
    <w:rsid w:val="00CE434B"/>
    <w:rsid w:val="00CF5614"/>
    <w:rsid w:val="00D04CB5"/>
    <w:rsid w:val="00D102CA"/>
    <w:rsid w:val="00D11347"/>
    <w:rsid w:val="00D2119E"/>
    <w:rsid w:val="00D31578"/>
    <w:rsid w:val="00D34178"/>
    <w:rsid w:val="00D37AE5"/>
    <w:rsid w:val="00D42EEF"/>
    <w:rsid w:val="00D44BCF"/>
    <w:rsid w:val="00D512B6"/>
    <w:rsid w:val="00D53204"/>
    <w:rsid w:val="00D56FE2"/>
    <w:rsid w:val="00D64243"/>
    <w:rsid w:val="00D64BE5"/>
    <w:rsid w:val="00D86BD3"/>
    <w:rsid w:val="00D94FEC"/>
    <w:rsid w:val="00D97075"/>
    <w:rsid w:val="00DA0A6D"/>
    <w:rsid w:val="00DB4428"/>
    <w:rsid w:val="00DB5FB4"/>
    <w:rsid w:val="00DC7DE2"/>
    <w:rsid w:val="00DF0517"/>
    <w:rsid w:val="00DF5584"/>
    <w:rsid w:val="00E00154"/>
    <w:rsid w:val="00E057BA"/>
    <w:rsid w:val="00E125E1"/>
    <w:rsid w:val="00E13841"/>
    <w:rsid w:val="00E24043"/>
    <w:rsid w:val="00E30D51"/>
    <w:rsid w:val="00E41644"/>
    <w:rsid w:val="00E42306"/>
    <w:rsid w:val="00E510B1"/>
    <w:rsid w:val="00E615AF"/>
    <w:rsid w:val="00E64458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23EC"/>
    <w:rsid w:val="00EF5005"/>
    <w:rsid w:val="00EF7B9C"/>
    <w:rsid w:val="00F13FBC"/>
    <w:rsid w:val="00F14B7E"/>
    <w:rsid w:val="00F25ECA"/>
    <w:rsid w:val="00F308AB"/>
    <w:rsid w:val="00F33AA5"/>
    <w:rsid w:val="00F408A2"/>
    <w:rsid w:val="00F51A84"/>
    <w:rsid w:val="00F70293"/>
    <w:rsid w:val="00F731C0"/>
    <w:rsid w:val="00F7350D"/>
    <w:rsid w:val="00FB3A47"/>
    <w:rsid w:val="00FB67C9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EF7B9C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7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EF7B9C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7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319B1-3452-44F8-873F-185F6BAE8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1182</properties:Words>
  <properties:Characters>6677</properties:Characters>
  <properties:Lines>131</properties:Lines>
  <properties:Paragraphs>41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2018-05-08T12:40:00Z</dcterms:created>
  <dc:creator>dcmelik</dc:creator>
  <cp:lastModifiedBy>Jasna Radulović</cp:lastModifiedBy>
  <cp:lastPrinted>2018-05-08T13:07:00Z</cp:lastPrinted>
  <dcterms:modified xmlns:xsi="http://www.w3.org/2001/XMLSchema-instance" xsi:type="dcterms:W3CDTF">2018-05-08T13:19:00Z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(162-10-1409 namirenje NOVO čl.254 27.3.docx)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