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34eb" w14:paraId="93d34eb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675812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E62E4C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E62E4C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992437" w:rsidP="00992437" w:rsidR="00992437">
      <w:pPr>
        <w:jc w:val="both"/>
        <w:rPr>
          <w:sz w:val="24"/>
          <w:szCs w:val="24"/>
        </w:rPr>
      </w:pPr>
    </w:p>
    <w:p w:rsidRDefault="00992437" w:rsidP="00992437" w:rsidR="00992437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992437" w:rsidP="00E001FE" w:rsidR="00992437">
      <w:pPr>
        <w:jc w:val="center"/>
        <w:rPr>
          <w:sz w:val="24"/>
          <w:szCs w:val="24"/>
        </w:rPr>
      </w:pP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3D5959" w:rsidP="003D5959" w:rsidR="003100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D5959">
        <w:rPr>
          <w:sz w:val="24"/>
          <w:szCs w:val="24"/>
        </w:rPr>
        <w:t>Trgovački sud u Pazinu, po stečajnom sucu Ivanu Dujiću, u stečajnom postupku nad dužnikom VICTRIX d.o.o. u stečaju Pula, Star</w:t>
      </w:r>
      <w:r>
        <w:rPr>
          <w:sz w:val="24"/>
          <w:szCs w:val="24"/>
        </w:rPr>
        <w:t>ih statuta 4, OIB 69660769957, 1</w:t>
      </w:r>
      <w:r w:rsidR="00095158">
        <w:rPr>
          <w:sz w:val="24"/>
          <w:szCs w:val="24"/>
        </w:rPr>
        <w:t>6</w:t>
      </w:r>
      <w:r w:rsidRPr="003D5959">
        <w:rPr>
          <w:sz w:val="24"/>
          <w:szCs w:val="24"/>
        </w:rPr>
        <w:t>. s</w:t>
      </w:r>
      <w:r w:rsidR="00095158">
        <w:rPr>
          <w:sz w:val="24"/>
          <w:szCs w:val="24"/>
        </w:rPr>
        <w:t>iječnja</w:t>
      </w:r>
      <w:r w:rsidRPr="003D5959">
        <w:rPr>
          <w:sz w:val="24"/>
          <w:szCs w:val="24"/>
        </w:rPr>
        <w:t xml:space="preserve"> 201</w:t>
      </w:r>
      <w:r w:rsidR="00095158">
        <w:rPr>
          <w:sz w:val="24"/>
          <w:szCs w:val="24"/>
        </w:rPr>
        <w:t>8</w:t>
      </w:r>
      <w:r w:rsidRPr="003D5959">
        <w:rPr>
          <w:sz w:val="24"/>
          <w:szCs w:val="24"/>
        </w:rPr>
        <w:t>.</w:t>
      </w:r>
    </w:p>
    <w:p w:rsidRDefault="00992437" w:rsidP="003D5959" w:rsidR="00992437" w:rsidRPr="006B2651">
      <w:pPr>
        <w:jc w:val="both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F206F6" w:rsidR="00201CCD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F206F6">
        <w:rPr>
          <w:sz w:val="24"/>
          <w:szCs w:val="24"/>
        </w:rPr>
        <w:tab/>
      </w:r>
      <w:r w:rsidR="00201CCD">
        <w:rPr>
          <w:sz w:val="24"/>
          <w:szCs w:val="24"/>
        </w:rPr>
        <w:t xml:space="preserve">Ispravlja se rješenje ovog suda posl.br. </w:t>
      </w:r>
      <w:r w:rsidR="003D5959" w:rsidRPr="003D5959">
        <w:rPr>
          <w:sz w:val="24"/>
          <w:szCs w:val="24"/>
        </w:rPr>
        <w:t>St-364/2016-</w:t>
      </w:r>
      <w:r w:rsidR="00095158">
        <w:rPr>
          <w:sz w:val="24"/>
          <w:szCs w:val="24"/>
        </w:rPr>
        <w:t>74</w:t>
      </w:r>
      <w:r w:rsidR="003D5959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od </w:t>
      </w:r>
      <w:r w:rsidR="00095158">
        <w:rPr>
          <w:sz w:val="24"/>
          <w:szCs w:val="24"/>
        </w:rPr>
        <w:t>27</w:t>
      </w:r>
      <w:r w:rsidR="003D5959" w:rsidRPr="003D5959">
        <w:rPr>
          <w:color w:val="auto"/>
          <w:sz w:val="24"/>
          <w:szCs w:val="24"/>
        </w:rPr>
        <w:t xml:space="preserve">. studenog 2017. </w:t>
      </w:r>
      <w:r w:rsidR="00F206F6">
        <w:rPr>
          <w:color w:val="auto"/>
          <w:sz w:val="24"/>
          <w:szCs w:val="24"/>
        </w:rPr>
        <w:t xml:space="preserve">koje je ispravljeno </w:t>
      </w:r>
      <w:r w:rsidR="00F206F6" w:rsidRPr="00F206F6">
        <w:rPr>
          <w:color w:val="auto"/>
          <w:sz w:val="24"/>
          <w:szCs w:val="24"/>
        </w:rPr>
        <w:t>rješenje</w:t>
      </w:r>
      <w:r w:rsidR="00F206F6">
        <w:rPr>
          <w:color w:val="auto"/>
          <w:sz w:val="24"/>
          <w:szCs w:val="24"/>
        </w:rPr>
        <w:t>m</w:t>
      </w:r>
      <w:r w:rsidR="00F206F6" w:rsidRPr="00F206F6">
        <w:rPr>
          <w:color w:val="auto"/>
          <w:sz w:val="24"/>
          <w:szCs w:val="24"/>
        </w:rPr>
        <w:t xml:space="preserve"> ovog suda posl.br. St-364/2016-</w:t>
      </w:r>
      <w:r w:rsidR="00095158">
        <w:rPr>
          <w:color w:val="auto"/>
          <w:sz w:val="24"/>
          <w:szCs w:val="24"/>
        </w:rPr>
        <w:t>81</w:t>
      </w:r>
      <w:r w:rsidR="00F206F6">
        <w:rPr>
          <w:color w:val="auto"/>
          <w:sz w:val="24"/>
          <w:szCs w:val="24"/>
        </w:rPr>
        <w:t xml:space="preserve"> od </w:t>
      </w:r>
      <w:r w:rsidR="00095158">
        <w:rPr>
          <w:color w:val="auto"/>
          <w:sz w:val="24"/>
          <w:szCs w:val="24"/>
        </w:rPr>
        <w:t>5</w:t>
      </w:r>
      <w:r w:rsidR="00F206F6" w:rsidRPr="003D5959">
        <w:rPr>
          <w:sz w:val="24"/>
          <w:szCs w:val="24"/>
        </w:rPr>
        <w:t xml:space="preserve">. </w:t>
      </w:r>
      <w:r w:rsidR="00095158">
        <w:rPr>
          <w:sz w:val="24"/>
          <w:szCs w:val="24"/>
        </w:rPr>
        <w:t>prosinca</w:t>
      </w:r>
      <w:r w:rsidR="00F206F6" w:rsidRPr="003D5959">
        <w:rPr>
          <w:sz w:val="24"/>
          <w:szCs w:val="24"/>
        </w:rPr>
        <w:t xml:space="preserve"> 2017.</w:t>
      </w:r>
      <w:r w:rsidR="00F206F6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na način da se u </w:t>
      </w:r>
      <w:r w:rsidR="00F206F6">
        <w:rPr>
          <w:sz w:val="24"/>
          <w:szCs w:val="24"/>
        </w:rPr>
        <w:t xml:space="preserve">točki I izreke </w:t>
      </w:r>
      <w:r w:rsidR="00201CCD">
        <w:rPr>
          <w:sz w:val="24"/>
          <w:szCs w:val="24"/>
        </w:rPr>
        <w:t xml:space="preserve">tog rješenja </w:t>
      </w:r>
      <w:r w:rsidR="00F206F6">
        <w:rPr>
          <w:sz w:val="24"/>
          <w:szCs w:val="24"/>
        </w:rPr>
        <w:t>iza riječi „k.o. Veljun“ dodaje „- vrsta predmeta podaje: skupni predmet prodaje“</w:t>
      </w:r>
      <w:r w:rsidR="00201CCD">
        <w:rPr>
          <w:sz w:val="24"/>
          <w:szCs w:val="24"/>
        </w:rPr>
        <w:t>.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201CCD" w:rsidR="00F206F6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201CCD">
        <w:rPr>
          <w:sz w:val="24"/>
          <w:szCs w:val="24"/>
        </w:rPr>
        <w:t>U</w:t>
      </w:r>
      <w:r w:rsidR="00201CCD" w:rsidRPr="00201CCD">
        <w:rPr>
          <w:sz w:val="24"/>
          <w:szCs w:val="24"/>
        </w:rPr>
        <w:t xml:space="preserve"> </w:t>
      </w:r>
      <w:r w:rsidR="00F206F6" w:rsidRPr="00F206F6">
        <w:rPr>
          <w:sz w:val="24"/>
          <w:szCs w:val="24"/>
        </w:rPr>
        <w:t>rješenj</w:t>
      </w:r>
      <w:r w:rsidR="00F206F6">
        <w:rPr>
          <w:sz w:val="24"/>
          <w:szCs w:val="24"/>
        </w:rPr>
        <w:t>u</w:t>
      </w:r>
      <w:r w:rsidR="00F206F6" w:rsidRPr="00F206F6">
        <w:rPr>
          <w:sz w:val="24"/>
          <w:szCs w:val="24"/>
        </w:rPr>
        <w:t xml:space="preserve"> </w:t>
      </w:r>
      <w:r w:rsidR="001F700C">
        <w:rPr>
          <w:sz w:val="24"/>
          <w:szCs w:val="24"/>
        </w:rPr>
        <w:t xml:space="preserve">o namirenju </w:t>
      </w:r>
      <w:r w:rsidR="00F206F6" w:rsidRPr="00F206F6">
        <w:rPr>
          <w:sz w:val="24"/>
          <w:szCs w:val="24"/>
        </w:rPr>
        <w:t xml:space="preserve">ovog suda </w:t>
      </w:r>
      <w:r w:rsidR="00095158" w:rsidRPr="00095158">
        <w:rPr>
          <w:sz w:val="24"/>
          <w:szCs w:val="24"/>
        </w:rPr>
        <w:t xml:space="preserve">posl.br. St-364/2016-74 od 27. studenog 2017. koje je ispravljeno rješenjem ovog suda posl.br. St-364/2016-81 od 5. prosinca 2017. </w:t>
      </w:r>
      <w:r w:rsidR="001F700C">
        <w:rPr>
          <w:sz w:val="24"/>
          <w:szCs w:val="24"/>
        </w:rPr>
        <w:t>navedena je vrsta predmeta prodaje (nekretnine).</w:t>
      </w:r>
    </w:p>
    <w:p w:rsidRDefault="001F700C" w:rsidP="00201CCD" w:rsidR="001F70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FINA Rijeka je </w:t>
      </w:r>
      <w:r w:rsidR="00095158">
        <w:rPr>
          <w:sz w:val="24"/>
          <w:szCs w:val="24"/>
        </w:rPr>
        <w:t xml:space="preserve">uz dopis od 15. siječnja 2018. </w:t>
      </w:r>
      <w:r>
        <w:rPr>
          <w:sz w:val="24"/>
          <w:szCs w:val="24"/>
        </w:rPr>
        <w:t>vratila predmetna rješenja</w:t>
      </w:r>
      <w:r w:rsidR="00095158">
        <w:rPr>
          <w:sz w:val="24"/>
          <w:szCs w:val="24"/>
        </w:rPr>
        <w:t xml:space="preserve"> sudu,</w:t>
      </w:r>
      <w:r>
        <w:rPr>
          <w:sz w:val="24"/>
          <w:szCs w:val="24"/>
        </w:rPr>
        <w:t xml:space="preserve"> uz obrazloženje da bi predmet prodaje trebao biti određen na način kako je to FINA</w:t>
      </w:r>
      <w:r w:rsidR="00095158">
        <w:rPr>
          <w:sz w:val="24"/>
          <w:szCs w:val="24"/>
        </w:rPr>
        <w:t xml:space="preserve"> navela u izvještaju o provedenoj dražbi (skupni predmet prodaje).</w:t>
      </w:r>
    </w:p>
    <w:p w:rsidRDefault="00095158" w:rsidP="00201CCD" w:rsidR="00201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kako bi se izvršila isplata sukladno predmetnom rješenju, </w:t>
      </w:r>
      <w:r w:rsidR="00CF7FF9">
        <w:rPr>
          <w:sz w:val="24"/>
          <w:szCs w:val="24"/>
        </w:rPr>
        <w:t>temeljem</w:t>
      </w:r>
      <w:r w:rsidR="00201CCD" w:rsidRPr="00201CCD">
        <w:rPr>
          <w:sz w:val="24"/>
          <w:szCs w:val="24"/>
        </w:rPr>
        <w:t xml:space="preserve"> čl. 342. Z</w:t>
      </w:r>
      <w:r w:rsidR="00201CCD">
        <w:rPr>
          <w:sz w:val="24"/>
          <w:szCs w:val="24"/>
        </w:rPr>
        <w:t>akona o parničnom postupku vezano uz čl. 10. Stečajnog zakona</w:t>
      </w:r>
      <w:r w:rsidR="00201CCD" w:rsidRPr="00201CCD">
        <w:rPr>
          <w:sz w:val="24"/>
          <w:szCs w:val="24"/>
        </w:rPr>
        <w:t>, odlučeno kao u izreci.</w:t>
      </w:r>
    </w:p>
    <w:p w:rsidRDefault="00201CCD" w:rsidP="00201CCD" w:rsidR="00201CCD">
      <w:pPr>
        <w:jc w:val="both"/>
        <w:rPr>
          <w:sz w:val="24"/>
          <w:szCs w:val="24"/>
        </w:rPr>
      </w:pPr>
    </w:p>
    <w:p w:rsidRDefault="00D26D42" w:rsidP="00CC16F0" w:rsidR="00DF2B80" w:rsidRPr="006B2651">
      <w:pPr>
        <w:ind w:firstLine="708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3D5959">
        <w:rPr>
          <w:sz w:val="24"/>
          <w:szCs w:val="24"/>
        </w:rPr>
        <w:t>1</w:t>
      </w:r>
      <w:r w:rsidR="00095158">
        <w:rPr>
          <w:sz w:val="24"/>
          <w:szCs w:val="24"/>
        </w:rPr>
        <w:t>6</w:t>
      </w:r>
      <w:r w:rsidR="00CC16F0" w:rsidRPr="006B2651">
        <w:rPr>
          <w:sz w:val="24"/>
          <w:szCs w:val="24"/>
        </w:rPr>
        <w:t xml:space="preserve">. </w:t>
      </w:r>
      <w:r w:rsidR="000D3B1D">
        <w:rPr>
          <w:sz w:val="24"/>
          <w:szCs w:val="24"/>
        </w:rPr>
        <w:t>s</w:t>
      </w:r>
      <w:r w:rsidR="00095158">
        <w:rPr>
          <w:sz w:val="24"/>
          <w:szCs w:val="24"/>
        </w:rPr>
        <w:t>iječnja</w:t>
      </w:r>
      <w:r w:rsidR="00CC16F0" w:rsidRPr="006B2651">
        <w:rPr>
          <w:sz w:val="24"/>
          <w:szCs w:val="24"/>
        </w:rPr>
        <w:t xml:space="preserve"> 201</w:t>
      </w:r>
      <w:r w:rsidR="00BB04BE">
        <w:rPr>
          <w:sz w:val="24"/>
          <w:szCs w:val="24"/>
        </w:rPr>
        <w:t>8</w:t>
      </w:r>
      <w:r w:rsidR="00CC16F0" w:rsidRPr="006B2651">
        <w:rPr>
          <w:sz w:val="24"/>
          <w:szCs w:val="24"/>
        </w:rPr>
        <w:t>.</w:t>
      </w: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675812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CF7FF9" w:rsidP="00E001FE" w:rsidR="00CF7FF9" w:rsidRPr="006B2651">
      <w:pPr>
        <w:jc w:val="both"/>
        <w:rPr>
          <w:sz w:val="24"/>
          <w:szCs w:val="24"/>
        </w:rPr>
      </w:pPr>
    </w:p>
    <w:p w:rsidRDefault="00992437" w:rsidP="00E001FE" w:rsidR="00992437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DNA: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 xml:space="preserve">- </w:t>
      </w:r>
      <w:r w:rsidR="00992437">
        <w:rPr>
          <w:sz w:val="24"/>
          <w:szCs w:val="24"/>
        </w:rPr>
        <w:t>e-</w:t>
      </w:r>
      <w:r w:rsidRPr="006F0522">
        <w:rPr>
          <w:sz w:val="24"/>
          <w:szCs w:val="24"/>
        </w:rPr>
        <w:t>oglasna ploča suda 8 dana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stečajni upravitelj Slavko Štambuk iz Rijeke, Prvog maja 3</w:t>
      </w:r>
      <w:r w:rsidR="00095158" w:rsidRPr="00095158">
        <w:rPr>
          <w:sz w:val="24"/>
          <w:szCs w:val="24"/>
        </w:rPr>
        <w:t>, uz dopis FINE od 15. siječnja 2018.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Republika Hrvatska, po ŽDO Pula</w:t>
      </w:r>
      <w:r w:rsidR="00095158">
        <w:rPr>
          <w:sz w:val="24"/>
          <w:szCs w:val="24"/>
        </w:rPr>
        <w:t>, uz dopis FINE od 15. siječnja 2018.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lastRenderedPageBreak/>
        <w:t>- Porezna uprava, Ispostava Pazin, Pazin, M. B. Rašana 2/4, p.p. 60</w:t>
      </w:r>
      <w:r w:rsidR="00095158" w:rsidRPr="00095158">
        <w:rPr>
          <w:sz w:val="24"/>
          <w:szCs w:val="24"/>
        </w:rPr>
        <w:t>, uz dopis FINE od 15. siječnja 2018.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Kermas ulaganja d.o.o. Pula, Dobrilina 9</w:t>
      </w:r>
      <w:r w:rsidR="00095158" w:rsidRPr="00095158">
        <w:rPr>
          <w:sz w:val="24"/>
          <w:szCs w:val="24"/>
        </w:rPr>
        <w:t>, uz dopis FINE od 15. siječnja 2018.</w:t>
      </w:r>
      <w:r w:rsidRPr="006F0522">
        <w:rPr>
          <w:sz w:val="24"/>
          <w:szCs w:val="24"/>
        </w:rPr>
        <w:t xml:space="preserve"> 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Kermas holding limited, OIB: 43896993551, Malta, Floriana frn 1400, St. Anne street, Europe centre, 2nd floor</w:t>
      </w:r>
      <w:r w:rsidR="00095158" w:rsidRPr="00095158">
        <w:rPr>
          <w:sz w:val="24"/>
          <w:szCs w:val="24"/>
        </w:rPr>
        <w:t>, uz dopis FINE od 15. siječnja 2018.</w:t>
      </w:r>
    </w:p>
    <w:p w:rsidRDefault="006F0522" w:rsidP="006F0522" w:rsidR="006F0522">
      <w:pPr>
        <w:rPr>
          <w:sz w:val="24"/>
          <w:szCs w:val="24"/>
        </w:rPr>
      </w:pPr>
    </w:p>
    <w:p w:rsidRDefault="00BB04BE" w:rsidP="006F0522" w:rsidR="00BB04BE" w:rsidRPr="006F0522">
      <w:pPr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 xml:space="preserve">Po pravomoćnosti: </w:t>
      </w:r>
    </w:p>
    <w:p w:rsidRDefault="00095158" w:rsidP="006F0522" w:rsidR="006F0522" w:rsidRPr="006F0522">
      <w:pPr>
        <w:rPr>
          <w:sz w:val="24"/>
          <w:szCs w:val="24"/>
        </w:rPr>
      </w:pPr>
      <w:r w:rsidRPr="00095158">
        <w:rPr>
          <w:sz w:val="24"/>
          <w:szCs w:val="24"/>
        </w:rPr>
        <w:t>- FINA, Regionalni centar Rijeka, Frana Kurelca 8, uz rješenje posl.br. St-364/2016-74 od 27. studenog 2017. sa potvrdom pravomoćnosti</w:t>
      </w:r>
      <w:r>
        <w:rPr>
          <w:sz w:val="24"/>
          <w:szCs w:val="24"/>
        </w:rPr>
        <w:t xml:space="preserve"> te </w:t>
      </w:r>
      <w:r w:rsidRPr="00095158">
        <w:rPr>
          <w:sz w:val="24"/>
          <w:szCs w:val="24"/>
        </w:rPr>
        <w:t>rješenje posl.br. St-364/2016-81 od 5. prosinca 2017.</w:t>
      </w:r>
      <w:r>
        <w:rPr>
          <w:sz w:val="24"/>
          <w:szCs w:val="24"/>
        </w:rPr>
        <w:t xml:space="preserve"> </w:t>
      </w:r>
      <w:r w:rsidRPr="00095158">
        <w:rPr>
          <w:sz w:val="24"/>
          <w:szCs w:val="24"/>
        </w:rPr>
        <w:t>sa potvrdom pravomoćnosti</w:t>
      </w:r>
    </w:p>
    <w:p w:rsidRDefault="00095158" w:rsidP="006F0522" w:rsidR="00095158">
      <w:pPr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R.</w:t>
      </w:r>
    </w:p>
    <w:p w:rsidRDefault="006F0522" w:rsidP="006F0522" w:rsidR="00F222B5" w:rsidRPr="006B2651">
      <w:pPr>
        <w:rPr>
          <w:sz w:val="24"/>
          <w:szCs w:val="24"/>
        </w:rPr>
      </w:pPr>
      <w:r w:rsidRPr="006F0522">
        <w:rPr>
          <w:sz w:val="24"/>
          <w:szCs w:val="24"/>
        </w:rPr>
        <w:t>Kalendirati 20 dana.</w:t>
      </w:r>
    </w:p>
    <w:sectPr w:rsidSect="00CC16F0" w:rsidR="00F222B5" w:rsidRPr="006B265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C70" w:rsidR="008B6C70">
      <w:r>
        <w:separator/>
      </w:r>
    </w:p>
  </w:endnote>
  <w:endnote w:id="0" w:type="continuationSeparator">
    <w:p w:rsidRDefault="008B6C70" w:rsidR="008B6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C70" w:rsidR="008B6C70">
      <w:r>
        <w:separator/>
      </w:r>
    </w:p>
  </w:footnote>
  <w:footnote w:id="0" w:type="continuationSeparator">
    <w:p w:rsidRDefault="008B6C70" w:rsidR="008B6C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81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6F0522" w:rsidRPr="006F0522">
      <w:rPr>
        <w:sz w:val="24"/>
        <w:szCs w:val="24"/>
      </w:rPr>
      <w:t>10 St-364/2016-</w:t>
    </w:r>
    <w:r w:rsidR="00BB04BE">
      <w:rPr>
        <w:sz w:val="24"/>
        <w:szCs w:val="24"/>
      </w:rPr>
      <w:t>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</w:t>
    </w:r>
    <w:r w:rsidR="00BB04BE">
      <w:rPr>
        <w:sz w:val="24"/>
        <w:szCs w:val="24"/>
      </w:rPr>
      <w:t>10 St-364/2016-91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4AFF"/>
    <w:rsid w:val="00057E97"/>
    <w:rsid w:val="00095158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1F700C"/>
    <w:rsid w:val="00201CCD"/>
    <w:rsid w:val="00230BC5"/>
    <w:rsid w:val="00233BA8"/>
    <w:rsid w:val="00244914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D5959"/>
    <w:rsid w:val="003F1F25"/>
    <w:rsid w:val="003F5374"/>
    <w:rsid w:val="00407769"/>
    <w:rsid w:val="0041346D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9024F"/>
    <w:rsid w:val="004A6D64"/>
    <w:rsid w:val="004B24A7"/>
    <w:rsid w:val="004B28BA"/>
    <w:rsid w:val="004B3BF7"/>
    <w:rsid w:val="004C755B"/>
    <w:rsid w:val="004E0374"/>
    <w:rsid w:val="004E0F12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75812"/>
    <w:rsid w:val="006A5FFD"/>
    <w:rsid w:val="006B2651"/>
    <w:rsid w:val="006D033A"/>
    <w:rsid w:val="006D204D"/>
    <w:rsid w:val="006D2C4C"/>
    <w:rsid w:val="006F0522"/>
    <w:rsid w:val="00705B15"/>
    <w:rsid w:val="007377FE"/>
    <w:rsid w:val="00797469"/>
    <w:rsid w:val="007B3A32"/>
    <w:rsid w:val="007C6B66"/>
    <w:rsid w:val="007E7D01"/>
    <w:rsid w:val="00800E8E"/>
    <w:rsid w:val="00812205"/>
    <w:rsid w:val="00847CCB"/>
    <w:rsid w:val="00865C01"/>
    <w:rsid w:val="00875CA7"/>
    <w:rsid w:val="008B6C70"/>
    <w:rsid w:val="008B7D60"/>
    <w:rsid w:val="008D122E"/>
    <w:rsid w:val="008E1FE6"/>
    <w:rsid w:val="00900B37"/>
    <w:rsid w:val="009075C0"/>
    <w:rsid w:val="00922CAE"/>
    <w:rsid w:val="00967F12"/>
    <w:rsid w:val="00975983"/>
    <w:rsid w:val="00992437"/>
    <w:rsid w:val="00997FF6"/>
    <w:rsid w:val="009C5B72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B04BE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36851"/>
    <w:rsid w:val="00D44244"/>
    <w:rsid w:val="00D4456B"/>
    <w:rsid w:val="00D57ECB"/>
    <w:rsid w:val="00D77913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2E4C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206F6"/>
    <w:rsid w:val="00F222B5"/>
    <w:rsid w:val="00F25EB3"/>
    <w:rsid w:val="00F364A6"/>
    <w:rsid w:val="00F46075"/>
    <w:rsid w:val="00F7647F"/>
    <w:rsid w:val="00F958A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8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2024</properties:Characters>
  <properties:Lines>63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2018-01-17T07:24:00Z</dcterms:created>
  <dc:creator>msimicic</dc:creator>
  <cp:lastModifiedBy>Sanja Lakošeljac</cp:lastModifiedBy>
  <cp:lastPrinted>2018-01-17T07:26:00Z</cp:lastPrinted>
  <dcterms:modified xmlns:xsi="http://www.w3.org/2001/XMLSchema-instance" xsi:type="dcterms:W3CDTF">2018-01-17T07:28:00Z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