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11e3" w14:paraId="5f111e3" w:rsidRDefault="00EB1621" w:rsidP="00CF7799" w:rsidR="001801EE">
      <w:pPr>
        <w:jc w:val="right"/>
        <w15:collapsed w:val="false"/>
      </w:pPr>
      <w:r>
        <w:tab/>
      </w:r>
      <w:r w:rsidR="001801EE">
        <w:t>Broj: 6 St-</w:t>
      </w:r>
      <w:r w:rsidR="00A430A8">
        <w:t>2818</w:t>
      </w:r>
      <w:r w:rsidR="006D23E3">
        <w:t>/16-</w:t>
      </w:r>
      <w:r w:rsidR="00A430A8">
        <w:t>9</w:t>
      </w:r>
    </w:p>
    <w:p w:rsidRDefault="00836454" w:rsidP="00836454" w:rsidR="00836454">
      <w:r>
        <w:rPr>
          <w:rStyle w:val="Naglaeno"/>
        </w:rPr>
        <w:t xml:space="preserve">             </w:t>
      </w:r>
      <w:r w:rsidR="00B730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454" w:rsidP="00836454" w:rsidR="00836454" w:rsidRPr="00D21A2C"/>
    <w:p w:rsidRDefault="00836454" w:rsidP="00836454" w:rsidR="0083645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36454" w:rsidP="00836454" w:rsidR="0083645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36454" w:rsidP="00836454" w:rsidR="00A15781" w:rsidRPr="008364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42566" w:rsidP="00C57798" w:rsidR="00742566">
      <w:pPr>
        <w:jc w:val="both"/>
      </w:pPr>
    </w:p>
    <w:p w:rsidRDefault="00CB179B" w:rsidP="00CB179B" w:rsidR="00742566">
      <w:pPr>
        <w:jc w:val="center"/>
      </w:pPr>
      <w:r>
        <w:t>R E P U B L I K A  H R V A T S K A</w:t>
      </w:r>
    </w:p>
    <w:p w:rsidRDefault="00CB179B" w:rsidP="00CB179B" w:rsidR="00CB179B">
      <w:pPr>
        <w:jc w:val="center"/>
      </w:pPr>
    </w:p>
    <w:p w:rsidRDefault="002F1ADD" w:rsidP="00C57798" w:rsidR="002F1ADD" w:rsidRPr="00CB179B">
      <w:pPr>
        <w:pStyle w:val="Naslov2"/>
        <w:rPr>
          <w:b w:val="false"/>
        </w:rPr>
      </w:pPr>
      <w:r w:rsidRPr="00CB179B">
        <w:rPr>
          <w:b w:val="false"/>
        </w:rPr>
        <w:t>R J E Š E N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E14CC0" w:rsidP="00C57798" w:rsidR="00E14CC0">
      <w:pPr>
        <w:jc w:val="center"/>
        <w:rPr>
          <w:b/>
          <w:bCs/>
        </w:rPr>
      </w:pPr>
    </w:p>
    <w:p w:rsidRDefault="006905BE" w:rsidP="00C57798" w:rsidR="006905BE">
      <w:pPr>
        <w:rPr>
          <w:b/>
          <w:bCs/>
        </w:rPr>
      </w:pPr>
    </w:p>
    <w:p w:rsidRDefault="006D23E3" w:rsidP="009E133A" w:rsidR="009E133A" w:rsidRPr="00965664">
      <w:pPr>
        <w:ind w:firstLine="708"/>
        <w:jc w:val="both"/>
        <w:rPr>
          <w:b/>
        </w:rPr>
      </w:pPr>
      <w:r>
        <w:t>Trgovački sud u Osijeku, po stečajnoj sutkinji</w:t>
      </w:r>
      <w:r w:rsidR="009E133A">
        <w:t xml:space="preserve"> </w:t>
      </w:r>
      <w:r w:rsidR="00EB1621">
        <w:t>Nadi Roso</w:t>
      </w:r>
      <w:r w:rsidR="009E133A">
        <w:t xml:space="preserve">, povodom prijedloga </w:t>
      </w:r>
      <w:r w:rsidR="0044695C">
        <w:t xml:space="preserve">predlagatelja </w:t>
      </w:r>
      <w:r w:rsidR="00A430A8">
        <w:t xml:space="preserve">Financijska agencija OIB: 85821130368, Regionalni centar Rijeka, Podružnica Pula, </w:t>
      </w:r>
      <w:proofErr w:type="spellStart"/>
      <w:r w:rsidR="00A430A8">
        <w:t>Giardini</w:t>
      </w:r>
      <w:proofErr w:type="spellEnd"/>
      <w:r w:rsidR="00A430A8">
        <w:t xml:space="preserve"> 5, Pula, za otvaranje stečajnog postupka nad dužnikom </w:t>
      </w:r>
      <w:r w:rsidR="00A430A8">
        <w:rPr>
          <w:b/>
        </w:rPr>
        <w:t xml:space="preserve">TRENDPROJEKT, d.o.o., Vinkovci, Mije </w:t>
      </w:r>
      <w:proofErr w:type="spellStart"/>
      <w:r w:rsidR="00A430A8">
        <w:rPr>
          <w:b/>
        </w:rPr>
        <w:t>Mareka</w:t>
      </w:r>
      <w:proofErr w:type="spellEnd"/>
      <w:r w:rsidR="00A430A8">
        <w:rPr>
          <w:b/>
        </w:rPr>
        <w:t xml:space="preserve"> 6, MBS: 080319340</w:t>
      </w:r>
      <w:r w:rsidR="00A430A8">
        <w:t xml:space="preserve">, </w:t>
      </w:r>
      <w:r w:rsidR="00A430A8">
        <w:rPr>
          <w:b/>
        </w:rPr>
        <w:t>OIB: 27816697082</w:t>
      </w:r>
      <w:r w:rsidR="00B80907" w:rsidRPr="00B80907">
        <w:rPr>
          <w:b/>
        </w:rPr>
        <w:t>,</w:t>
      </w:r>
      <w:r w:rsidR="00B80907">
        <w:rPr>
          <w:b/>
        </w:rPr>
        <w:t xml:space="preserve"> </w:t>
      </w:r>
      <w:r w:rsidR="00EB1621">
        <w:t xml:space="preserve">dana </w:t>
      </w:r>
      <w:r w:rsidR="00A430A8">
        <w:t>3. ožujka 2017. g.,</w:t>
      </w:r>
    </w:p>
    <w:p w:rsidRDefault="002F1ADD" w:rsidP="00C57798" w:rsidR="002F1ADD">
      <w:pPr>
        <w:jc w:val="both"/>
      </w:pPr>
    </w:p>
    <w:p w:rsidRDefault="00A15781" w:rsidP="00C57798" w:rsidR="00A15781">
      <w:pPr>
        <w:jc w:val="both"/>
      </w:pPr>
    </w:p>
    <w:p w:rsidRDefault="002F1ADD" w:rsidP="00C57798" w:rsidR="002F1ADD" w:rsidRPr="00CB179B">
      <w:pPr>
        <w:jc w:val="center"/>
        <w:rPr>
          <w:bCs/>
        </w:rPr>
      </w:pPr>
      <w:r w:rsidRPr="00CB179B">
        <w:rPr>
          <w:bCs/>
        </w:rPr>
        <w:t>r i j e š i o 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2F1ADD" w:rsidP="00C57798" w:rsidR="002F1ADD">
      <w:pPr>
        <w:jc w:val="center"/>
        <w:rPr>
          <w:b/>
          <w:bCs/>
        </w:rPr>
      </w:pPr>
    </w:p>
    <w:p w:rsidRDefault="00B80907" w:rsidP="00CF7799" w:rsidR="00B80907">
      <w:pPr>
        <w:numPr>
          <w:ilvl w:val="0"/>
          <w:numId w:val="11"/>
        </w:numPr>
        <w:ind w:firstLine="709" w:left="0"/>
        <w:jc w:val="both"/>
      </w:pPr>
      <w:r w:rsidRPr="00B80907">
        <w:t xml:space="preserve">Otvara se stečajni postupak nad dužnikom </w:t>
      </w:r>
      <w:r w:rsidR="00A430A8">
        <w:rPr>
          <w:b/>
        </w:rPr>
        <w:t xml:space="preserve">TRENDPROJEKT, d.o.o., Vinkovci, Mije </w:t>
      </w:r>
      <w:proofErr w:type="spellStart"/>
      <w:r w:rsidR="00A430A8">
        <w:rPr>
          <w:b/>
        </w:rPr>
        <w:t>Mareka</w:t>
      </w:r>
      <w:proofErr w:type="spellEnd"/>
      <w:r w:rsidR="00A430A8">
        <w:rPr>
          <w:b/>
        </w:rPr>
        <w:t xml:space="preserve"> 6, MBS: 080319340</w:t>
      </w:r>
      <w:r w:rsidR="00A430A8">
        <w:t xml:space="preserve">, </w:t>
      </w:r>
      <w:r w:rsidR="00A430A8">
        <w:rPr>
          <w:b/>
        </w:rPr>
        <w:t>OIB: 27816697082</w:t>
      </w:r>
      <w:r w:rsidRPr="00B80907">
        <w:t>.</w:t>
      </w:r>
    </w:p>
    <w:p w:rsidRDefault="00B80907" w:rsidP="006D23E3" w:rsidR="00693929" w:rsidRPr="00A430A8">
      <w:pPr>
        <w:numPr>
          <w:ilvl w:val="0"/>
          <w:numId w:val="11"/>
        </w:numPr>
        <w:ind w:firstLine="708" w:left="0"/>
        <w:jc w:val="both"/>
        <w:rPr>
          <w:b/>
        </w:rPr>
      </w:pPr>
      <w:r w:rsidRPr="00B80907">
        <w:t>Stečajn</w:t>
      </w:r>
      <w:r w:rsidR="00936437">
        <w:t>i</w:t>
      </w:r>
      <w:r w:rsidRPr="00B80907">
        <w:t>m upravitelj</w:t>
      </w:r>
      <w:r w:rsidR="00936437">
        <w:t>em</w:t>
      </w:r>
      <w:r w:rsidRPr="00B80907">
        <w:t xml:space="preserve"> imenuje se</w:t>
      </w:r>
      <w:r w:rsidR="00A430A8">
        <w:t xml:space="preserve"> </w:t>
      </w:r>
      <w:r w:rsidR="00A430A8" w:rsidRPr="00A430A8">
        <w:rPr>
          <w:b/>
        </w:rPr>
        <w:t xml:space="preserve">Zlatko </w:t>
      </w:r>
      <w:proofErr w:type="spellStart"/>
      <w:r w:rsidR="00A430A8" w:rsidRPr="00A430A8">
        <w:rPr>
          <w:b/>
        </w:rPr>
        <w:t>Markasović</w:t>
      </w:r>
      <w:proofErr w:type="spellEnd"/>
      <w:r w:rsidR="00A430A8" w:rsidRPr="00A430A8">
        <w:rPr>
          <w:b/>
        </w:rPr>
        <w:t xml:space="preserve"> dipl. iur. iz Osijeka, Vijenac Ivana Meštrovića 50, OIB 82230536462</w:t>
      </w:r>
      <w:r w:rsidR="006D23E3" w:rsidRPr="00A430A8">
        <w:rPr>
          <w:b/>
        </w:rPr>
        <w:t>.</w:t>
      </w:r>
    </w:p>
    <w:p w:rsidRDefault="007C65F4" w:rsidP="00B80907" w:rsidR="00B80907">
      <w:pPr>
        <w:ind w:firstLine="708"/>
        <w:jc w:val="both"/>
      </w:pPr>
      <w:r>
        <w:t>3</w:t>
      </w:r>
      <w:r w:rsidR="00B80907" w:rsidRPr="00B80907">
        <w:t>.</w:t>
      </w:r>
      <w:r w:rsidR="00B80907">
        <w:tab/>
      </w:r>
      <w:r w:rsidR="00B80907" w:rsidRPr="00B80907">
        <w:t xml:space="preserve">Pozivaju se vjerovnici da u roku od </w:t>
      </w:r>
      <w:r w:rsidR="00CF1653">
        <w:t>6</w:t>
      </w:r>
      <w:r w:rsidR="00B80907" w:rsidRPr="00B80907">
        <w:t xml:space="preserve">0 dana, od dana objave </w:t>
      </w:r>
      <w:r w:rsidR="00CF1653">
        <w:t>ovog rješenja na e-oglasnoj ploči suda prijave svoje tražbine stečajnom upravitelju</w:t>
      </w:r>
      <w:r w:rsidR="00B80907" w:rsidRPr="00B80907">
        <w:t xml:space="preserve">, u skladu s pravilima Stečajnog zakona o prijavi tražbina (čl. </w:t>
      </w:r>
      <w:r w:rsidR="00CF1653">
        <w:t>257. SZ – NN br. 71/15</w:t>
      </w:r>
      <w:r w:rsidR="00B80907" w:rsidRPr="00B80907">
        <w:t xml:space="preserve">) </w:t>
      </w:r>
      <w:r w:rsidR="00CF1653">
        <w:t xml:space="preserve">na propisanom obrascu </w:t>
      </w:r>
      <w:r w:rsidR="00B80907"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A430A8">
        <w:t>2818</w:t>
      </w:r>
      <w:r w:rsidR="00936437">
        <w:t>-16</w:t>
      </w:r>
      <w:r w:rsidR="00B80907" w:rsidRPr="00B80907">
        <w:t>.</w:t>
      </w:r>
    </w:p>
    <w:p w:rsidRDefault="009E6153" w:rsidP="00B80907" w:rsidR="009E6153">
      <w:pPr>
        <w:ind w:firstLine="708"/>
        <w:jc w:val="both"/>
      </w:pPr>
      <w:r>
        <w:t xml:space="preserve">4. </w:t>
      </w:r>
      <w:r>
        <w:tab/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E6153" w:rsidP="00B80907" w:rsidR="009E6153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E6153" w:rsidP="00B80907" w:rsidR="009E6153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E6153" w:rsidP="00B80907" w:rsidR="00CF1653">
      <w:pPr>
        <w:ind w:firstLine="708"/>
        <w:jc w:val="both"/>
      </w:pPr>
      <w:r>
        <w:t>7</w:t>
      </w:r>
      <w:r w:rsidR="00CF1653">
        <w:t xml:space="preserve">. </w:t>
      </w:r>
      <w:r w:rsidR="00CF1653">
        <w:tab/>
        <w:t>Prijavu tražbine podnesenu nakon isteka roka za prijavljivanjem sud će odbaciti rješenjem (čl. 257 st. 6 SZ).</w:t>
      </w:r>
    </w:p>
    <w:p w:rsidRDefault="008B099B" w:rsidP="00B80907" w:rsidR="008B099B" w:rsidRPr="00B80907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stečajnog upravitelja u roku od 60 dana od dana objave ovog rješenja na e-oglasnoj ploči suda podneskom obavijeste o svojim pravima u skladu s odredbama čl. 258 SZ.</w:t>
      </w:r>
    </w:p>
    <w:p w:rsidRDefault="008B099B" w:rsidP="00B80907" w:rsidR="00B80907" w:rsidRPr="00B80907">
      <w:pPr>
        <w:ind w:firstLine="708"/>
        <w:jc w:val="both"/>
      </w:pPr>
      <w:r>
        <w:lastRenderedPageBreak/>
        <w:t>9</w:t>
      </w:r>
      <w:r w:rsidR="00B80907" w:rsidRPr="00B80907">
        <w:t>.</w:t>
      </w:r>
      <w:r w:rsidR="00B80907">
        <w:tab/>
      </w:r>
      <w:r w:rsidR="00CF1653">
        <w:t>Izlučni vjerovnici dužni su obavijestiti stečajnoga upravitelja o svom izlučnom pravu, pravnoj osnovi izlučnoga prava i naznačiti predmet na koji se njihovo izlučno pravo odnosi, odnosno u obavijesti naznačiti pravo iz čl. 148 SZ (st. 258 st. 1 SZ).</w:t>
      </w:r>
    </w:p>
    <w:p w:rsidRDefault="008B099B" w:rsidP="009E6153" w:rsidR="00B80907" w:rsidRPr="00B80907">
      <w:pPr>
        <w:ind w:firstLine="708"/>
        <w:jc w:val="both"/>
      </w:pPr>
      <w:r>
        <w:t>10</w:t>
      </w:r>
      <w:r w:rsidR="009E6153">
        <w:t xml:space="preserve">. </w:t>
      </w:r>
      <w:r w:rsidR="009E6153">
        <w:tab/>
      </w:r>
      <w:proofErr w:type="spellStart"/>
      <w:r w:rsidR="009E6153">
        <w:t>Razlučni</w:t>
      </w:r>
      <w:proofErr w:type="spellEnd"/>
      <w:r w:rsidR="009E6153">
        <w:t xml:space="preserve"> vjerovnici dužni su obavijestiti stečajnoga upravitelja o svom </w:t>
      </w:r>
      <w:proofErr w:type="spellStart"/>
      <w:r w:rsidR="009E6153">
        <w:t>razlučnom</w:t>
      </w:r>
      <w:proofErr w:type="spellEnd"/>
      <w:r w:rsidR="009E6153">
        <w:t xml:space="preserve"> pravu, pravnoj osnovi </w:t>
      </w:r>
      <w:proofErr w:type="spellStart"/>
      <w:r w:rsidR="009E6153">
        <w:t>razlučnoga</w:t>
      </w:r>
      <w:proofErr w:type="spellEnd"/>
      <w:r w:rsidR="009E6153">
        <w:t xml:space="preserve"> prava i dijelu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pravo. Ako </w:t>
      </w:r>
      <w:proofErr w:type="spellStart"/>
      <w:r w:rsidR="009E6153">
        <w:t>razlučni</w:t>
      </w:r>
      <w:proofErr w:type="spellEnd"/>
      <w:r w:rsidR="009E6153">
        <w:t xml:space="preserve"> vjerovnici prijavljuju i tražbinu kao stečajni vjerovnici, u prijavi su dužni naznačiti dio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 i iznos do kojega njihova tražbina predvidivo neće biti namirena tim </w:t>
      </w:r>
      <w:proofErr w:type="spellStart"/>
      <w:r w:rsidR="009E6153">
        <w:t>razlučnim</w:t>
      </w:r>
      <w:proofErr w:type="spellEnd"/>
      <w:r w:rsidR="009E6153">
        <w:t xml:space="preserve"> pravom</w:t>
      </w:r>
      <w:r w:rsidR="00FA237D">
        <w:t xml:space="preserve"> (čl. 258 st. 2 i 3 SZ)</w:t>
      </w:r>
      <w:r w:rsidR="009E6153">
        <w:t>.</w:t>
      </w:r>
    </w:p>
    <w:p w:rsidRDefault="00FA237D" w:rsidP="00B80907" w:rsidR="00B80907" w:rsidRPr="00B80907">
      <w:pPr>
        <w:ind w:firstLine="708"/>
        <w:jc w:val="both"/>
      </w:pPr>
      <w:r>
        <w:t>1</w:t>
      </w:r>
      <w:r w:rsidR="008B099B">
        <w:t>1</w:t>
      </w:r>
      <w:r w:rsidR="00B80907" w:rsidRPr="00B80907">
        <w:t>.</w:t>
      </w:r>
      <w:r w:rsidR="00B80907">
        <w:tab/>
      </w:r>
      <w:r w:rsidR="00B80907" w:rsidRPr="00B80907">
        <w:t>Pozivaju se dužnikovi dužnici da svoje obveze bez odgode ispunjavaju stečajnom upravitelju za stečajnog dužnika</w:t>
      </w:r>
      <w:r w:rsidR="008B099B">
        <w:t xml:space="preserve"> (čl. 129 st. 1 SZ)</w:t>
      </w:r>
      <w:r w:rsidR="00B80907" w:rsidRPr="00B80907">
        <w:t>.</w:t>
      </w:r>
    </w:p>
    <w:p w:rsidRDefault="008B099B" w:rsidP="00B1313B" w:rsidR="00B80907" w:rsidRPr="00B80907">
      <w:pPr>
        <w:ind w:firstLine="708"/>
        <w:jc w:val="both"/>
      </w:pPr>
      <w:r>
        <w:t>12</w:t>
      </w:r>
      <w:r w:rsidR="00B80907" w:rsidRPr="00B80907">
        <w:t>.</w:t>
      </w:r>
      <w:r w:rsidR="00B80907">
        <w:tab/>
      </w:r>
      <w:r w:rsidR="00B80907" w:rsidRPr="00B80907">
        <w:t>Stečajni post</w:t>
      </w:r>
      <w:r w:rsidR="00005C6D">
        <w:t>upak otvoren je dana</w:t>
      </w:r>
      <w:r w:rsidR="00005C6D">
        <w:rPr>
          <w:b/>
        </w:rPr>
        <w:t xml:space="preserve"> </w:t>
      </w:r>
      <w:r w:rsidR="00A430A8">
        <w:rPr>
          <w:b/>
        </w:rPr>
        <w:t>3. ožujka</w:t>
      </w:r>
      <w:r w:rsidR="001801EE">
        <w:rPr>
          <w:b/>
        </w:rPr>
        <w:t xml:space="preserve"> 2016. g.</w:t>
      </w:r>
      <w:r w:rsidR="00836454">
        <w:rPr>
          <w:b/>
        </w:rPr>
        <w:t xml:space="preserve"> u </w:t>
      </w:r>
      <w:r w:rsidR="00A430A8">
        <w:rPr>
          <w:b/>
        </w:rPr>
        <w:t>12,00</w:t>
      </w:r>
      <w:r w:rsidR="00836454">
        <w:rPr>
          <w:b/>
        </w:rPr>
        <w:t xml:space="preserve"> sati</w:t>
      </w:r>
      <w:r w:rsidR="00B80907">
        <w:t xml:space="preserve"> </w:t>
      </w:r>
      <w:r w:rsidR="00FA237D">
        <w:t>kada je</w:t>
      </w:r>
      <w:r w:rsidR="00B80907" w:rsidRPr="00B80907">
        <w:t xml:space="preserve"> ovo rješenje o otvaranju stečajnog postupka stavljeni na </w:t>
      </w:r>
      <w:r w:rsidR="00693929">
        <w:t>e-</w:t>
      </w:r>
      <w:r w:rsidR="00B80907" w:rsidRPr="00B80907">
        <w:t>oglasnu ploču suda</w:t>
      </w:r>
      <w:r>
        <w:t xml:space="preserve"> (čl. 129 st. 3 SZ)</w:t>
      </w:r>
      <w:r w:rsidR="00B80907" w:rsidRPr="00B80907">
        <w:t xml:space="preserve">. </w:t>
      </w:r>
    </w:p>
    <w:p w:rsidRDefault="00B80907" w:rsidP="00B80907" w:rsidR="00B80907" w:rsidRPr="00B80907">
      <w:pPr>
        <w:ind w:firstLine="708"/>
        <w:jc w:val="both"/>
      </w:pPr>
      <w:r w:rsidRPr="00B80907">
        <w:t xml:space="preserve">Na dan objave </w:t>
      </w:r>
      <w:r w:rsidR="00FA237D">
        <w:t>rješenja</w:t>
      </w:r>
      <w:r w:rsidRPr="00B80907">
        <w:t xml:space="preserve"> na </w:t>
      </w:r>
      <w:r w:rsidR="00FA237D">
        <w:t>e-</w:t>
      </w:r>
      <w:r w:rsidRPr="00B80907">
        <w:t>oglasnoj ploči suda nastupaju pravne posljedice otvaranja stečajnog postupka.</w:t>
      </w:r>
    </w:p>
    <w:p w:rsidRDefault="00CF1653" w:rsidP="008B099B" w:rsidR="00E50651">
      <w:pPr>
        <w:ind w:firstLine="708"/>
        <w:jc w:val="both"/>
      </w:pPr>
      <w:r>
        <w:t>1</w:t>
      </w:r>
      <w:r w:rsidR="008B099B">
        <w:t>3</w:t>
      </w:r>
      <w:r w:rsidR="00B80907" w:rsidRPr="00B80907">
        <w:t>.</w:t>
      </w:r>
      <w:r w:rsidR="00B80907">
        <w:tab/>
      </w:r>
      <w:r w:rsidR="00B80907" w:rsidRPr="00B80907">
        <w:t xml:space="preserve">Ročište vjerovnika na kojem će se ispitati prijavljene tražbine (ispitno ročište)                                   određuje se za dan  </w:t>
      </w:r>
      <w:r w:rsidR="00A430A8">
        <w:rPr>
          <w:b/>
        </w:rPr>
        <w:t xml:space="preserve">24. svibnja 2017. </w:t>
      </w:r>
      <w:r w:rsidR="00693929" w:rsidRPr="00693929">
        <w:rPr>
          <w:b/>
        </w:rPr>
        <w:t xml:space="preserve"> g. u 1</w:t>
      </w:r>
      <w:r w:rsidR="00A430A8">
        <w:rPr>
          <w:b/>
        </w:rPr>
        <w:t>1,00</w:t>
      </w:r>
      <w:r w:rsidR="00693929">
        <w:t xml:space="preserve"> </w:t>
      </w:r>
      <w:r w:rsidR="00693929">
        <w:rPr>
          <w:b/>
        </w:rPr>
        <w:t>sati</w:t>
      </w:r>
      <w:r w:rsidR="00693929">
        <w:t xml:space="preserve"> </w:t>
      </w:r>
      <w:r w:rsidR="00B80907" w:rsidRPr="00B80907">
        <w:t xml:space="preserve">a izvještajno ročište isti dan s početkom u </w:t>
      </w:r>
      <w:r w:rsidR="00A430A8">
        <w:rPr>
          <w:b/>
        </w:rPr>
        <w:t>11,15</w:t>
      </w:r>
      <w:r w:rsidR="00B80907" w:rsidRPr="003370DD">
        <w:rPr>
          <w:b/>
        </w:rPr>
        <w:t xml:space="preserve"> sati</w:t>
      </w:r>
      <w:r w:rsidR="00B80907" w:rsidRPr="00B80907">
        <w:t xml:space="preserve">, u zgradi ovog suda u Osijeku, Zagrebačka 2, soba br. </w:t>
      </w:r>
      <w:r w:rsidR="008B099B">
        <w:t>40</w:t>
      </w:r>
      <w:r w:rsidR="00B80907">
        <w:t xml:space="preserve"> II kat</w:t>
      </w:r>
      <w:r w:rsidR="008B099B">
        <w:t xml:space="preserve"> a na koje se pozivaju vjerovnici</w:t>
      </w:r>
      <w:r w:rsidR="00B80907" w:rsidRPr="00B80907">
        <w:t>.</w:t>
      </w:r>
    </w:p>
    <w:p w:rsidRDefault="00E50651" w:rsidP="008B099B" w:rsidR="00E50651" w:rsidRPr="00005C6D">
      <w:pPr>
        <w:numPr>
          <w:ilvl w:val="0"/>
          <w:numId w:val="24"/>
        </w:numPr>
        <w:ind w:firstLine="709" w:left="0"/>
        <w:jc w:val="both"/>
        <w:rPr>
          <w:b/>
        </w:rPr>
      </w:pPr>
      <w:r>
        <w:t xml:space="preserve"> Određuje se da se ovo rješenje o otvaranju stečajnog postupka upiše u sudski registar Trgovačkog suda u Osijeku (čl. </w:t>
      </w:r>
      <w:r w:rsidR="008B099B">
        <w:t>129 st. 2</w:t>
      </w:r>
      <w:r>
        <w:t xml:space="preserve"> SZ).</w:t>
      </w:r>
    </w:p>
    <w:p w:rsidRDefault="00005C6D" w:rsidP="00005C6D" w:rsidR="00005C6D" w:rsidRPr="00405348">
      <w:pPr>
        <w:ind w:left="708"/>
        <w:jc w:val="both"/>
        <w:rPr>
          <w:b/>
        </w:rPr>
      </w:pPr>
    </w:p>
    <w:p w:rsidRDefault="00CD29A6" w:rsidP="00D773DD" w:rsidR="00CD29A6">
      <w:pPr>
        <w:ind w:left="708"/>
        <w:jc w:val="both"/>
      </w:pPr>
    </w:p>
    <w:p w:rsidRDefault="00CD29A6" w:rsidP="00D773DD" w:rsidR="00CD29A6" w:rsidRPr="00B80907">
      <w:pPr>
        <w:ind w:left="708"/>
        <w:jc w:val="both"/>
      </w:pPr>
    </w:p>
    <w:p w:rsidRDefault="00B80907" w:rsidP="00B80907" w:rsidR="00B80907" w:rsidRPr="00B80907">
      <w:pPr>
        <w:jc w:val="center"/>
      </w:pPr>
      <w:r w:rsidRPr="00B80907">
        <w:t>Obrazloženje</w:t>
      </w:r>
    </w:p>
    <w:p w:rsidRDefault="00B80907" w:rsidP="00B80907" w:rsidR="00B80907">
      <w:pPr>
        <w:jc w:val="both"/>
      </w:pPr>
    </w:p>
    <w:p w:rsidRDefault="005E24E9" w:rsidP="00B80907" w:rsidR="005E24E9" w:rsidRPr="00B80907">
      <w:pPr>
        <w:jc w:val="both"/>
      </w:pPr>
    </w:p>
    <w:p w:rsidRDefault="00936437" w:rsidP="00B80907" w:rsidR="00B80907">
      <w:pPr>
        <w:ind w:firstLine="708"/>
        <w:jc w:val="both"/>
      </w:pPr>
      <w:r>
        <w:t xml:space="preserve">Predlagatelj </w:t>
      </w:r>
      <w:r w:rsidR="006546F2">
        <w:t xml:space="preserve">FINA je dana </w:t>
      </w:r>
      <w:r w:rsidR="00A430A8">
        <w:t>13. svibnja</w:t>
      </w:r>
      <w:r w:rsidR="00CF7799">
        <w:t xml:space="preserve"> 2016. g.</w:t>
      </w:r>
      <w:r w:rsidR="006546F2">
        <w:t xml:space="preserve"> </w:t>
      </w:r>
      <w:r>
        <w:t xml:space="preserve"> podnio</w:t>
      </w:r>
      <w:r w:rsidR="007C65F4">
        <w:t xml:space="preserve"> prijedlog za </w:t>
      </w:r>
      <w:r w:rsidR="00A430A8">
        <w:t>otvaranje stečajnog</w:t>
      </w:r>
      <w:r w:rsidR="006546F2">
        <w:t xml:space="preserve"> </w:t>
      </w:r>
      <w:proofErr w:type="spellStart"/>
      <w:r w:rsidR="007C65F4">
        <w:t>stečajnog</w:t>
      </w:r>
      <w:proofErr w:type="spellEnd"/>
      <w:r w:rsidR="007C65F4">
        <w:t xml:space="preserve"> postupka nad dužnikom </w:t>
      </w:r>
      <w:r w:rsidR="00A430A8">
        <w:rPr>
          <w:b/>
        </w:rPr>
        <w:t xml:space="preserve">TRENDPROJEKT, d.o.o., Vinkovci, Mije </w:t>
      </w:r>
      <w:proofErr w:type="spellStart"/>
      <w:r w:rsidR="00A430A8">
        <w:rPr>
          <w:b/>
        </w:rPr>
        <w:t>Mareka</w:t>
      </w:r>
      <w:proofErr w:type="spellEnd"/>
      <w:r w:rsidR="00A430A8">
        <w:rPr>
          <w:b/>
        </w:rPr>
        <w:t xml:space="preserve"> 6, MBS: 080319340</w:t>
      </w:r>
      <w:r w:rsidR="00A430A8">
        <w:t xml:space="preserve">, </w:t>
      </w:r>
      <w:r w:rsidR="00A430A8">
        <w:rPr>
          <w:b/>
        </w:rPr>
        <w:t xml:space="preserve">OIB: 27816697082 </w:t>
      </w:r>
      <w:r w:rsidR="00D773DD">
        <w:t xml:space="preserve">budući da </w:t>
      </w:r>
      <w:r w:rsidR="00B1313B">
        <w:t xml:space="preserve">dužnik </w:t>
      </w:r>
      <w:r w:rsidR="006546F2">
        <w:t xml:space="preserve">na dan </w:t>
      </w:r>
      <w:r w:rsidR="00A430A8">
        <w:t>1. rujna</w:t>
      </w:r>
      <w:r w:rsidR="006546F2">
        <w:t xml:space="preserve"> 2015. g. u Očev</w:t>
      </w:r>
      <w:r w:rsidR="00B1313B">
        <w:t>idnik</w:t>
      </w:r>
      <w:r w:rsidR="006546F2">
        <w:t>u</w:t>
      </w:r>
      <w:r w:rsidR="00B1313B">
        <w:t xml:space="preserve"> o redoslijedu plaćanja FINE</w:t>
      </w:r>
      <w:r w:rsidR="006546F2">
        <w:t xml:space="preserve"> ima evidentirane neizvršene osnove za plaćanje u neprekinutom razdoblju od </w:t>
      </w:r>
      <w:r w:rsidR="00A430A8">
        <w:t>2294</w:t>
      </w:r>
      <w:r w:rsidR="006546F2">
        <w:t xml:space="preserve"> dana u ukupnom iznosu od </w:t>
      </w:r>
      <w:r w:rsidR="00A430A8">
        <w:t>18.426.663,72</w:t>
      </w:r>
      <w:r w:rsidR="006546F2">
        <w:t xml:space="preserve"> kn</w:t>
      </w:r>
      <w:r w:rsidR="00A430A8">
        <w:t xml:space="preserve"> u koji iznos je uračunata kamata i naknada FINE za provedbu ovrhe na novčanim sredstvima te da dužnik ima 25 zaposlenih</w:t>
      </w:r>
      <w:r w:rsidR="006546F2">
        <w:t>.</w:t>
      </w:r>
    </w:p>
    <w:p w:rsidRDefault="006546F2" w:rsidP="00B80907" w:rsidR="006546F2">
      <w:pPr>
        <w:ind w:firstLine="708"/>
        <w:jc w:val="both"/>
      </w:pPr>
    </w:p>
    <w:p w:rsidRDefault="006546F2" w:rsidP="006546F2" w:rsidR="00B80907">
      <w:pPr>
        <w:ind w:firstLine="708"/>
        <w:jc w:val="both"/>
      </w:pPr>
      <w:r>
        <w:t>Rješenjem Trgovačkog suda u Osijeku broj St-</w:t>
      </w:r>
      <w:r w:rsidR="00A430A8">
        <w:t>2818</w:t>
      </w:r>
      <w:r>
        <w:t xml:space="preserve">/16 od </w:t>
      </w:r>
      <w:r w:rsidR="00A430A8">
        <w:t>19. prosinca 2016. g.</w:t>
      </w:r>
      <w:r>
        <w:t xml:space="preserve"> pokrenut je prethodni postupak radi utvrđivanja uvjeta za otvaranje stečajnog postupka nad dužnikom te je automatskim odabirom za privremenog stečajnog upravitelja imenovan </w:t>
      </w:r>
      <w:r w:rsidR="00CD29A6">
        <w:t xml:space="preserve">Zlatko </w:t>
      </w:r>
      <w:proofErr w:type="spellStart"/>
      <w:r w:rsidR="00CD29A6">
        <w:t>Markasović</w:t>
      </w:r>
      <w:proofErr w:type="spellEnd"/>
      <w:r w:rsidR="00CD29A6">
        <w:t xml:space="preserve"> dipl. iur. iz Osijeka</w:t>
      </w:r>
      <w:r>
        <w:t>.</w:t>
      </w:r>
    </w:p>
    <w:p w:rsidRDefault="006546F2" w:rsidP="006546F2" w:rsidR="006546F2" w:rsidRPr="00B80907">
      <w:pPr>
        <w:ind w:firstLine="708"/>
        <w:jc w:val="both"/>
      </w:pPr>
    </w:p>
    <w:p w:rsidRDefault="00B1313B" w:rsidP="007C3243" w:rsidR="00836454">
      <w:pPr>
        <w:ind w:firstLine="708"/>
        <w:jc w:val="both"/>
      </w:pPr>
      <w:r>
        <w:t xml:space="preserve">Na održanom ročištu za ispitivanje uvjeta za otvaranje stečajnog postupka nad dužnikom dana </w:t>
      </w:r>
      <w:r w:rsidR="00A430A8">
        <w:t>28. veljače 2017. g.</w:t>
      </w:r>
      <w:r>
        <w:t xml:space="preserve"> privremeni stečajni upravitelj podnio je pisano</w:t>
      </w:r>
      <w:r w:rsidR="00B80907" w:rsidRPr="00B80907">
        <w:t xml:space="preserve"> izvješće  o financijsko gospodarskom položaju stečajnog dužnika</w:t>
      </w:r>
      <w:r>
        <w:t xml:space="preserve"> koje je i usmeno izložio te</w:t>
      </w:r>
      <w:r w:rsidR="00B80907" w:rsidRPr="00B80907">
        <w:t xml:space="preserve"> iz kojeg </w:t>
      </w:r>
      <w:r>
        <w:t>proizlazi</w:t>
      </w:r>
      <w:r w:rsidR="00FF2A1E">
        <w:t xml:space="preserve"> </w:t>
      </w:r>
      <w:r w:rsidR="007C3243">
        <w:t>slijedeće:</w:t>
      </w:r>
    </w:p>
    <w:p w:rsidRDefault="006D23E3" w:rsidP="006D23E3" w:rsidR="006D23E3" w:rsidRPr="00CD4B2A">
      <w:pPr>
        <w:pStyle w:val="Bezproreda"/>
        <w:rPr>
          <w:bCs/>
          <w:lang w:bidi="hr-HR"/>
        </w:rPr>
      </w:pPr>
      <w:r w:rsidRPr="00CD4B2A">
        <w:rPr>
          <w:bCs/>
          <w:lang w:bidi="hr-HR"/>
        </w:rPr>
        <w:t xml:space="preserve">  </w:t>
      </w:r>
    </w:p>
    <w:p w:rsidRDefault="00A430A8" w:rsidP="00A430A8" w:rsidR="00A430A8">
      <w:pPr>
        <w:jc w:val="both"/>
      </w:pPr>
      <w:r>
        <w:t>Imovinu stečajnog dužnika odnosno stečajnu masu čine:</w:t>
      </w:r>
    </w:p>
    <w:p w:rsidRDefault="00A430A8" w:rsidP="00A430A8" w:rsidR="00A430A8">
      <w:pPr>
        <w:jc w:val="both"/>
      </w:pPr>
      <w:r>
        <w:t xml:space="preserve">- pokretnine u vlasništvu dužnika, osobito oprema za dijalizu vrijednosti preko 2 milijuna kn  </w:t>
      </w:r>
    </w:p>
    <w:p w:rsidRDefault="00A430A8" w:rsidP="00A430A8" w:rsidR="00A430A8">
      <w:pPr>
        <w:jc w:val="both"/>
      </w:pPr>
      <w:r>
        <w:t xml:space="preserve">- sitan inventar u uporabi ukupne vrijednosti </w:t>
      </w:r>
      <w:proofErr w:type="spellStart"/>
      <w:r>
        <w:t>cca</w:t>
      </w:r>
      <w:proofErr w:type="spellEnd"/>
      <w:r>
        <w:t xml:space="preserve"> 830.000 kn </w:t>
      </w:r>
    </w:p>
    <w:p w:rsidRDefault="00A430A8" w:rsidP="00A430A8" w:rsidR="00A430A8">
      <w:pPr>
        <w:jc w:val="both"/>
      </w:pPr>
      <w:r>
        <w:t xml:space="preserve">- potraživanja prema dužnikovim dužnicima u ukupnom iznosu 2.136.896,51 kn </w:t>
      </w:r>
    </w:p>
    <w:p w:rsidRDefault="00A430A8" w:rsidP="00A430A8" w:rsidR="00A430A8">
      <w:pPr>
        <w:jc w:val="both"/>
      </w:pPr>
      <w:r>
        <w:t xml:space="preserve">- povrat preplaćenog iznosa za proračunska davanja: 27.559,56 kn </w:t>
      </w:r>
    </w:p>
    <w:p w:rsidRDefault="00A430A8" w:rsidP="00A430A8" w:rsidR="00A430A8">
      <w:pPr>
        <w:jc w:val="both"/>
      </w:pPr>
      <w:r>
        <w:t xml:space="preserve">- tražbina iz pokrenutog parničnog postupka u kojem je dužnik tužitelj u procijenjenoj  </w:t>
      </w:r>
    </w:p>
    <w:p w:rsidRDefault="00A430A8" w:rsidP="00A430A8" w:rsidR="00A430A8">
      <w:pPr>
        <w:jc w:val="both"/>
      </w:pPr>
      <w:r>
        <w:lastRenderedPageBreak/>
        <w:t xml:space="preserve">  vrijednosti predmeta spora do 5 milijuna eura.</w:t>
      </w:r>
    </w:p>
    <w:p w:rsidRDefault="00A430A8" w:rsidP="00A430A8" w:rsidR="00A430A8"/>
    <w:p w:rsidRDefault="00A430A8" w:rsidP="00A430A8" w:rsidR="00A430A8">
      <w:r>
        <w:t>Iz zemljišno-knjižnog odjela nadležnog suda -  dužnik nije vlasnik nekretnina.</w:t>
      </w:r>
    </w:p>
    <w:p w:rsidRDefault="00A430A8" w:rsidP="00A430A8" w:rsidR="00A430A8"/>
    <w:p w:rsidRDefault="00A430A8" w:rsidP="00A430A8" w:rsidR="00A430A8" w:rsidRPr="0003375E">
      <w:pPr>
        <w:pStyle w:val="Odlomakpopisa"/>
        <w:ind w:left="0"/>
        <w:contextualSpacing/>
        <w:jc w:val="both"/>
      </w:pPr>
      <w:r>
        <w:t>I</w:t>
      </w:r>
      <w:r w:rsidRPr="0003375E">
        <w:t xml:space="preserve">z MUP-a Vinkovci i Pula </w:t>
      </w:r>
      <w:r>
        <w:t xml:space="preserve">- dužnik nije vlasnik vozila </w:t>
      </w:r>
    </w:p>
    <w:p w:rsidRDefault="00A430A8" w:rsidP="00A430A8" w:rsidR="00A430A8" w:rsidRPr="0003375E">
      <w:pPr>
        <w:pStyle w:val="Odlomakpopisa"/>
        <w:ind w:left="0"/>
        <w:contextualSpacing/>
        <w:jc w:val="both"/>
      </w:pPr>
      <w:r>
        <w:t>P</w:t>
      </w:r>
      <w:r w:rsidRPr="0003375E">
        <w:t xml:space="preserve">rema podacima iz bruto-bilance na dan 31.12.2016, knjigovodstvena vrijednost pokretnina u vlasništvu dužnika </w:t>
      </w:r>
      <w:r>
        <w:t>je 0 kn</w:t>
      </w:r>
      <w:r w:rsidRPr="0003375E">
        <w:t xml:space="preserve">. </w:t>
      </w:r>
    </w:p>
    <w:p w:rsidRDefault="00A430A8" w:rsidP="00A430A8" w:rsidR="00A430A8" w:rsidRPr="0003375E">
      <w:pPr>
        <w:pStyle w:val="Odlomakpopisa"/>
        <w:ind w:left="0"/>
        <w:jc w:val="both"/>
      </w:pPr>
      <w:r w:rsidRPr="0003375E">
        <w:t xml:space="preserve">Međutim, te pokretnine i dalje imaju tržišnu vrijednost, osobito oprema za dijalizu, za koju </w:t>
      </w:r>
      <w:proofErr w:type="spellStart"/>
      <w:r w:rsidRPr="0003375E">
        <w:t>z.z</w:t>
      </w:r>
      <w:proofErr w:type="spellEnd"/>
      <w:r w:rsidRPr="0003375E">
        <w:t>. dužnika tvrdi da je otplaćena, te je u vlasništvu dužnika.</w:t>
      </w:r>
    </w:p>
    <w:p w:rsidRDefault="00A430A8" w:rsidP="00A430A8" w:rsidR="00A430A8" w:rsidRPr="0003375E">
      <w:pPr>
        <w:pStyle w:val="Odlomakpopisa"/>
        <w:numPr>
          <w:ilvl w:val="0"/>
          <w:numId w:val="32"/>
        </w:numPr>
        <w:contextualSpacing/>
        <w:jc w:val="both"/>
      </w:pPr>
      <w:r w:rsidRPr="0003375E">
        <w:t xml:space="preserve">vrijednost sitnog inventara u upotrebi je bila 829.369,38 kn </w:t>
      </w:r>
    </w:p>
    <w:p w:rsidRDefault="00A430A8" w:rsidP="00A430A8" w:rsidR="00A430A8" w:rsidRPr="0003375E">
      <w:pPr>
        <w:pStyle w:val="Odlomakpopisa"/>
        <w:ind w:left="1080"/>
        <w:jc w:val="both"/>
      </w:pPr>
      <w:r w:rsidRPr="0003375E">
        <w:t>ali je amortizacijom svedena na 0, mada je izvjesno da predmetni inventar i dalje ima određenu tržišnu vrijednost.</w:t>
      </w:r>
    </w:p>
    <w:p w:rsidRDefault="00A430A8" w:rsidP="00A430A8" w:rsidR="00A430A8" w:rsidRPr="0003375E">
      <w:pPr>
        <w:pStyle w:val="Odlomakpopisa"/>
        <w:numPr>
          <w:ilvl w:val="0"/>
          <w:numId w:val="33"/>
        </w:numPr>
        <w:contextualSpacing/>
        <w:jc w:val="both"/>
      </w:pPr>
      <w:proofErr w:type="spellStart"/>
      <w:r w:rsidRPr="0003375E">
        <w:t>Minist</w:t>
      </w:r>
      <w:proofErr w:type="spellEnd"/>
      <w:r w:rsidRPr="0003375E">
        <w:t>. financija - Porezna uprava, ispostava Pu</w:t>
      </w:r>
      <w:r>
        <w:t>la nema potraživanja od dužnika</w:t>
      </w:r>
      <w:r w:rsidRPr="0003375E">
        <w:t>.</w:t>
      </w:r>
    </w:p>
    <w:p w:rsidRDefault="00A430A8" w:rsidP="00A430A8" w:rsidR="00A430A8">
      <w:pPr>
        <w:pStyle w:val="Odlomakpopisa"/>
        <w:numPr>
          <w:ilvl w:val="0"/>
          <w:numId w:val="33"/>
        </w:numPr>
        <w:contextualSpacing/>
        <w:jc w:val="both"/>
      </w:pPr>
      <w:r w:rsidRPr="0003375E">
        <w:t>prema zaduženju ispostave Vinkovci, dužnik je preplatio proračuns</w:t>
      </w:r>
      <w:r>
        <w:t>ke obveze u iznosu 27.559,56 kn</w:t>
      </w:r>
      <w:r w:rsidRPr="0003375E">
        <w:t>.</w:t>
      </w:r>
    </w:p>
    <w:p w:rsidRDefault="00A430A8" w:rsidP="00A430A8" w:rsidR="00A430A8">
      <w:pPr>
        <w:ind w:left="360"/>
        <w:jc w:val="both"/>
      </w:pPr>
      <w:r>
        <w:t>Zamjenica ŽDO u spis je predala  dopis Porezne uprave Ispostava Vinkovci od 5.1.2017. g. iz kojeg proizlazi da dužnik na dan 20.11.2016. g. ima neizmiren dug u iznosu od 19.662,02 kn od čega 19.049,62 kn na ime glavnice a 612,40 kn na ime kamata te u privitku i stanje računa dužnika na dan 20.11.2016. g. iz kojeg je razvidno navedeno. Prema tome dužnik nije u pretplati nego je u dugu a što je ujedno i navedenim dopisom i obrazloženo.</w:t>
      </w:r>
    </w:p>
    <w:p w:rsidRDefault="00A430A8" w:rsidP="00A430A8" w:rsidR="00A430A8" w:rsidRPr="00C11708">
      <w:pPr>
        <w:ind w:left="360"/>
      </w:pPr>
    </w:p>
    <w:p w:rsidRDefault="00B73066" w:rsidP="00B73066" w:rsidR="00A430A8" w:rsidRPr="0003375E">
      <w:pPr>
        <w:pStyle w:val="Odlomakpopisa"/>
        <w:ind w:left="0"/>
        <w:contextualSpacing/>
      </w:pPr>
      <w:r>
        <w:t xml:space="preserve">Privremeni stečajni upravitelj nadalje navodi da </w:t>
      </w:r>
      <w:r w:rsidR="00A430A8" w:rsidRPr="0003375E">
        <w:t>prema bruto-bilanci obveze iznose 3.487.157,53 kn</w:t>
      </w:r>
      <w:r>
        <w:t xml:space="preserve">, </w:t>
      </w:r>
      <w:r w:rsidR="00A430A8" w:rsidRPr="0003375E">
        <w:t xml:space="preserve">tražbine dužnika prema njegovim dužnicima iznose ukupno 2.136.896,51 kn </w:t>
      </w:r>
    </w:p>
    <w:p w:rsidRDefault="00A430A8" w:rsidP="00A430A8" w:rsidR="00A430A8" w:rsidRPr="0003375E">
      <w:pPr>
        <w:pStyle w:val="Odlomakpopisa"/>
        <w:numPr>
          <w:ilvl w:val="0"/>
          <w:numId w:val="34"/>
        </w:numPr>
        <w:contextualSpacing/>
      </w:pPr>
      <w:r w:rsidRPr="0003375E">
        <w:t>114, pozajmice:                                 264.820,00</w:t>
      </w:r>
    </w:p>
    <w:p w:rsidRDefault="00A430A8" w:rsidP="00A430A8" w:rsidR="00A430A8" w:rsidRPr="0003375E">
      <w:pPr>
        <w:pStyle w:val="Odlomakpopisa"/>
        <w:numPr>
          <w:ilvl w:val="0"/>
          <w:numId w:val="34"/>
        </w:numPr>
        <w:contextualSpacing/>
      </w:pPr>
      <w:r w:rsidRPr="0003375E">
        <w:t>120, kupci u zemlji:                           649.456,53</w:t>
      </w:r>
    </w:p>
    <w:p w:rsidRDefault="00A430A8" w:rsidP="00A430A8" w:rsidR="00A430A8" w:rsidRPr="0003375E">
      <w:pPr>
        <w:pStyle w:val="Odlomakpopisa"/>
        <w:numPr>
          <w:ilvl w:val="0"/>
          <w:numId w:val="34"/>
        </w:numPr>
        <w:contextualSpacing/>
      </w:pPr>
      <w:r w:rsidRPr="0003375E">
        <w:t>121, kupci u inozemstvu:                    56.794,29</w:t>
      </w:r>
    </w:p>
    <w:p w:rsidRDefault="00A430A8" w:rsidP="00A430A8" w:rsidR="00A430A8" w:rsidRPr="0003375E">
      <w:pPr>
        <w:pStyle w:val="Odlomakpopisa"/>
        <w:numPr>
          <w:ilvl w:val="0"/>
          <w:numId w:val="34"/>
        </w:numPr>
        <w:contextualSpacing/>
      </w:pPr>
      <w:r w:rsidRPr="0003375E">
        <w:t xml:space="preserve">125, potraživanja za dane avanse: 1.165.825,69. </w:t>
      </w:r>
    </w:p>
    <w:p w:rsidRDefault="00A430A8" w:rsidP="00A430A8" w:rsidR="00A430A8" w:rsidRPr="0003375E">
      <w:pPr>
        <w:pStyle w:val="Odlomakpopisa"/>
        <w:ind w:left="1080"/>
        <w:jc w:val="both"/>
      </w:pPr>
      <w:r w:rsidRPr="0003375E">
        <w:t xml:space="preserve">Glede tražbine pod d), iz knjigovodstva dužnika </w:t>
      </w:r>
      <w:r w:rsidR="00B73066">
        <w:t>je obrazloženo</w:t>
      </w:r>
      <w:r w:rsidRPr="0003375E">
        <w:t xml:space="preserve"> da se radi o unaprijed plaćenim provizijama posrednicima koji su obećavali ishoditi povoljne kredite ili prodaju hotela. Navodno je nastupila zastara, a neki od sudionika su u zatvoru.</w:t>
      </w:r>
    </w:p>
    <w:p w:rsidRDefault="00A430A8" w:rsidP="00A430A8" w:rsidR="00A430A8" w:rsidRPr="0003375E">
      <w:pPr>
        <w:pStyle w:val="Odlomakpopisa"/>
        <w:numPr>
          <w:ilvl w:val="0"/>
          <w:numId w:val="33"/>
        </w:numPr>
        <w:contextualSpacing/>
        <w:jc w:val="both"/>
      </w:pPr>
      <w:r w:rsidRPr="0003375E">
        <w:t xml:space="preserve">dužnik je pred Trg. sudom u Zagrebu pokrenuo parnični postupak oznaka P-2349/15 protiv tuženika </w:t>
      </w:r>
      <w:proofErr w:type="spellStart"/>
      <w:r w:rsidRPr="0003375E">
        <w:t>Optima</w:t>
      </w:r>
      <w:proofErr w:type="spellEnd"/>
      <w:r w:rsidRPr="0003375E">
        <w:t xml:space="preserve"> </w:t>
      </w:r>
      <w:proofErr w:type="spellStart"/>
      <w:r w:rsidRPr="0003375E">
        <w:t>Leasing</w:t>
      </w:r>
      <w:proofErr w:type="spellEnd"/>
      <w:r w:rsidRPr="0003375E">
        <w:t xml:space="preserve"> d.o.o. iz Zagreba, VPS: 50.000 kn, ali VPS će se točno odrediti u nastavku parnice, a mogao bi iznositi do </w:t>
      </w:r>
      <w:proofErr w:type="spellStart"/>
      <w:r w:rsidRPr="0003375E">
        <w:t>cca</w:t>
      </w:r>
      <w:proofErr w:type="spellEnd"/>
      <w:r w:rsidRPr="0003375E">
        <w:t xml:space="preserve"> 5 milijuna € (eura).</w:t>
      </w:r>
    </w:p>
    <w:p w:rsidRDefault="00A430A8" w:rsidP="00A430A8" w:rsidR="00A430A8" w:rsidRPr="0003375E">
      <w:pPr>
        <w:pStyle w:val="Odlomakpopisa"/>
        <w:jc w:val="both"/>
      </w:pPr>
      <w:proofErr w:type="spellStart"/>
      <w:r w:rsidRPr="0003375E">
        <w:t>Optima</w:t>
      </w:r>
      <w:proofErr w:type="spellEnd"/>
      <w:r w:rsidRPr="0003375E">
        <w:t xml:space="preserve"> </w:t>
      </w:r>
      <w:proofErr w:type="spellStart"/>
      <w:r w:rsidRPr="0003375E">
        <w:t>Leasing</w:t>
      </w:r>
      <w:proofErr w:type="spellEnd"/>
      <w:r w:rsidRPr="0003375E">
        <w:t xml:space="preserve"> d.o.o. je u likvidaciji.</w:t>
      </w:r>
    </w:p>
    <w:p w:rsidRDefault="00A430A8" w:rsidP="00A430A8" w:rsidR="00A430A8" w:rsidRPr="0003375E">
      <w:pPr>
        <w:pStyle w:val="Odlomakpopisa"/>
        <w:numPr>
          <w:ilvl w:val="0"/>
          <w:numId w:val="33"/>
        </w:numPr>
        <w:contextualSpacing/>
        <w:jc w:val="both"/>
      </w:pPr>
      <w:r w:rsidRPr="0003375E">
        <w:t>pred Opć. sudom u Vukovaru, stalna služba u Vinkovcima, dužn</w:t>
      </w:r>
      <w:r w:rsidR="00B73066">
        <w:t>ik se ne pojavljuje kao stranka</w:t>
      </w:r>
      <w:r w:rsidRPr="0003375E">
        <w:t>.</w:t>
      </w:r>
    </w:p>
    <w:p w:rsidRDefault="00A430A8" w:rsidP="00A430A8" w:rsidR="00A430A8" w:rsidRPr="0003375E">
      <w:pPr>
        <w:pStyle w:val="Odlomakpopisa"/>
        <w:numPr>
          <w:ilvl w:val="0"/>
          <w:numId w:val="33"/>
        </w:numPr>
        <w:contextualSpacing/>
        <w:jc w:val="both"/>
      </w:pPr>
      <w:r w:rsidRPr="0003375E">
        <w:t xml:space="preserve">pred Opć. sudom u Puli u tijeku je postupak </w:t>
      </w:r>
      <w:proofErr w:type="spellStart"/>
      <w:r w:rsidRPr="0003375E">
        <w:t>Ovr</w:t>
      </w:r>
      <w:proofErr w:type="spellEnd"/>
      <w:r w:rsidRPr="0003375E">
        <w:t xml:space="preserve">-462/15, ovrha radi </w:t>
      </w:r>
      <w:proofErr w:type="spellStart"/>
      <w:r w:rsidRPr="0003375E">
        <w:t>ispražnjenja</w:t>
      </w:r>
      <w:proofErr w:type="spellEnd"/>
      <w:r w:rsidRPr="0003375E">
        <w:t xml:space="preserve"> i predaje nekretnine u posjed, </w:t>
      </w:r>
      <w:proofErr w:type="spellStart"/>
      <w:r w:rsidRPr="0003375E">
        <w:t>Trendprojekt</w:t>
      </w:r>
      <w:proofErr w:type="spellEnd"/>
      <w:r w:rsidRPr="0003375E">
        <w:t xml:space="preserve"> je </w:t>
      </w:r>
      <w:proofErr w:type="spellStart"/>
      <w:r w:rsidRPr="0003375E">
        <w:t>ovršenik</w:t>
      </w:r>
      <w:proofErr w:type="spellEnd"/>
      <w:r w:rsidR="00B73066">
        <w:t>.</w:t>
      </w:r>
    </w:p>
    <w:p w:rsidRDefault="00A430A8" w:rsidP="00A430A8" w:rsidR="00A430A8" w:rsidRPr="0003375E">
      <w:pPr>
        <w:pStyle w:val="Odlomakpopisa"/>
        <w:numPr>
          <w:ilvl w:val="0"/>
          <w:numId w:val="33"/>
        </w:numPr>
        <w:contextualSpacing/>
        <w:jc w:val="both"/>
      </w:pPr>
      <w:r w:rsidRPr="0003375E">
        <w:t>pred Trg. sudom u Pazinu u tijeku je postupak pod oznakom P-196/1</w:t>
      </w:r>
      <w:r w:rsidR="00B73066">
        <w:t>6, drugih podataka za sada nema</w:t>
      </w:r>
      <w:r w:rsidRPr="0003375E">
        <w:t>.</w:t>
      </w:r>
    </w:p>
    <w:p w:rsidRDefault="00A430A8" w:rsidP="00A430A8" w:rsidR="00A430A8">
      <w:pPr>
        <w:ind w:left="360"/>
        <w:jc w:val="both"/>
      </w:pPr>
    </w:p>
    <w:p w:rsidRDefault="00A430A8" w:rsidP="00A430A8" w:rsidR="00A430A8">
      <w:pPr>
        <w:ind w:left="360"/>
        <w:jc w:val="both"/>
      </w:pPr>
      <w:r>
        <w:t>Pun. dužnika nav</w:t>
      </w:r>
      <w:r w:rsidR="00B73066">
        <w:t>eo je</w:t>
      </w:r>
      <w:r>
        <w:t xml:space="preserve"> da se radi o parničnom postupku radi proglašenja ovrhe nedopuštenom te da je postupak u tijeku.</w:t>
      </w:r>
    </w:p>
    <w:p w:rsidRDefault="00A430A8" w:rsidP="00A430A8" w:rsidR="00A430A8" w:rsidRPr="00C11708">
      <w:pPr>
        <w:ind w:left="360"/>
        <w:jc w:val="both"/>
      </w:pPr>
    </w:p>
    <w:p w:rsidRDefault="00B73066" w:rsidP="00B73066" w:rsidR="00A430A8" w:rsidRPr="0003375E">
      <w:pPr>
        <w:ind w:firstLine="360"/>
        <w:jc w:val="both"/>
      </w:pPr>
      <w:r w:rsidRPr="00B73066">
        <w:t>Privremeni stečajni upravitelj naveo je da</w:t>
      </w:r>
      <w:r>
        <w:rPr>
          <w:b/>
        </w:rPr>
        <w:t xml:space="preserve"> </w:t>
      </w:r>
      <w:r w:rsidR="00A430A8" w:rsidRPr="0003375E">
        <w:t>na dan 20.12.2016. blokada dužnikova računa iznosi 18.790.795,58 kn, a račun je u n</w:t>
      </w:r>
      <w:r>
        <w:t>eprekidnoj blokadi 2769 dana</w:t>
      </w:r>
      <w:r w:rsidR="00A430A8" w:rsidRPr="0003375E">
        <w:t>.</w:t>
      </w:r>
    </w:p>
    <w:p w:rsidRDefault="00A430A8" w:rsidP="00B73066" w:rsidR="00A430A8" w:rsidRPr="0003375E">
      <w:pPr>
        <w:pStyle w:val="Odlomakpopisa"/>
        <w:numPr>
          <w:ilvl w:val="0"/>
          <w:numId w:val="33"/>
        </w:numPr>
        <w:contextualSpacing/>
        <w:jc w:val="both"/>
      </w:pPr>
      <w:r w:rsidRPr="0003375E">
        <w:t>prvi dan blokade računa je 22.05.2009.</w:t>
      </w:r>
    </w:p>
    <w:p w:rsidRDefault="00A430A8" w:rsidP="00B73066" w:rsidR="00A430A8" w:rsidRPr="0003375E">
      <w:pPr>
        <w:pStyle w:val="Odlomakpopisa"/>
        <w:numPr>
          <w:ilvl w:val="0"/>
          <w:numId w:val="33"/>
        </w:numPr>
        <w:contextualSpacing/>
        <w:jc w:val="both"/>
      </w:pPr>
      <w:r w:rsidRPr="0003375E">
        <w:t>na dan 31.01.2017. blok</w:t>
      </w:r>
      <w:r w:rsidR="00B73066">
        <w:t>ada iznosi 18.827.966,91 kn</w:t>
      </w:r>
      <w:r w:rsidRPr="0003375E">
        <w:t>.</w:t>
      </w:r>
    </w:p>
    <w:p w:rsidRDefault="00A430A8" w:rsidP="00B73066" w:rsidR="00A430A8" w:rsidRPr="0003375E">
      <w:pPr>
        <w:jc w:val="both"/>
      </w:pPr>
    </w:p>
    <w:p w:rsidRDefault="00A430A8" w:rsidP="00A430A8" w:rsidR="00A430A8" w:rsidRPr="0003375E">
      <w:pPr>
        <w:pStyle w:val="Odlomakpopisa"/>
        <w:numPr>
          <w:ilvl w:val="0"/>
          <w:numId w:val="33"/>
        </w:numPr>
        <w:contextualSpacing/>
      </w:pPr>
      <w:r w:rsidRPr="0003375E">
        <w:lastRenderedPageBreak/>
        <w:t xml:space="preserve">prema obavijesti Središnjeg klirinškog depozitarnog društva, </w:t>
      </w:r>
      <w:proofErr w:type="spellStart"/>
      <w:r w:rsidRPr="0003375E">
        <w:t>Trendprojekt</w:t>
      </w:r>
      <w:proofErr w:type="spellEnd"/>
      <w:r w:rsidRPr="0003375E">
        <w:t xml:space="preserve"> ne p</w:t>
      </w:r>
      <w:r w:rsidR="00BE42BC">
        <w:t xml:space="preserve">osjeduje vrijednosne papire </w:t>
      </w:r>
    </w:p>
    <w:p w:rsidRDefault="00A430A8" w:rsidP="00A430A8" w:rsidR="00A430A8" w:rsidRPr="0003375E">
      <w:pPr>
        <w:pStyle w:val="Odlomakpopisa"/>
        <w:numPr>
          <w:ilvl w:val="0"/>
          <w:numId w:val="33"/>
        </w:numPr>
        <w:contextualSpacing/>
      </w:pPr>
      <w:r w:rsidRPr="0003375E">
        <w:t>d</w:t>
      </w:r>
      <w:r w:rsidR="00BE42BC">
        <w:t xml:space="preserve">užnik ima jednog zaposlenog </w:t>
      </w:r>
    </w:p>
    <w:p w:rsidRDefault="00A430A8" w:rsidP="00A430A8" w:rsidR="00A430A8" w:rsidRPr="0003375E">
      <w:pPr>
        <w:pStyle w:val="Odlomakpopisa"/>
        <w:numPr>
          <w:ilvl w:val="0"/>
          <w:numId w:val="33"/>
        </w:numPr>
        <w:contextualSpacing/>
      </w:pPr>
      <w:r w:rsidRPr="0003375E">
        <w:t>djelatnost (organizacija izvedbe projekata za zgrade) se ne obavlja.</w:t>
      </w:r>
    </w:p>
    <w:p w:rsidRDefault="00A430A8" w:rsidP="00A430A8" w:rsidR="00A430A8" w:rsidRPr="0003375E">
      <w:pPr>
        <w:pStyle w:val="Odlomakpopisa"/>
        <w:numPr>
          <w:ilvl w:val="0"/>
          <w:numId w:val="33"/>
        </w:numPr>
        <w:contextualSpacing/>
      </w:pPr>
      <w:r w:rsidRPr="0003375E">
        <w:t xml:space="preserve">poslovne knjige vode </w:t>
      </w:r>
      <w:proofErr w:type="spellStart"/>
      <w:r w:rsidRPr="0003375E">
        <w:t>gđe</w:t>
      </w:r>
      <w:proofErr w:type="spellEnd"/>
      <w:r w:rsidRPr="0003375E">
        <w:t xml:space="preserve"> </w:t>
      </w:r>
      <w:proofErr w:type="spellStart"/>
      <w:r w:rsidRPr="0003375E">
        <w:t>V.V</w:t>
      </w:r>
      <w:proofErr w:type="spellEnd"/>
      <w:r w:rsidRPr="0003375E">
        <w:t xml:space="preserve">. (099/215-9760) i </w:t>
      </w:r>
      <w:proofErr w:type="spellStart"/>
      <w:r w:rsidRPr="0003375E">
        <w:t>K.I</w:t>
      </w:r>
      <w:proofErr w:type="spellEnd"/>
      <w:r w:rsidRPr="0003375E">
        <w:t>. (098/42-07-48).</w:t>
      </w:r>
    </w:p>
    <w:p w:rsidRDefault="00A430A8" w:rsidP="00A430A8" w:rsidR="00A430A8" w:rsidRPr="0003375E">
      <w:pPr>
        <w:pStyle w:val="Odlomakpopisa"/>
        <w:numPr>
          <w:ilvl w:val="0"/>
          <w:numId w:val="33"/>
        </w:numPr>
        <w:contextualSpacing/>
      </w:pPr>
      <w:r w:rsidRPr="0003375E">
        <w:t xml:space="preserve">u daljnjem tijeku postupka bi trebalo provesti financijsko-knjigovodstveno vještačenje sa ciljem: utvrditi točno stanje tražbina i obveza dužnika, osobito glede zastara, </w:t>
      </w:r>
    </w:p>
    <w:p w:rsidRDefault="00A430A8" w:rsidP="00A430A8" w:rsidR="00A430A8" w:rsidRPr="0003375E">
      <w:pPr>
        <w:pStyle w:val="Odlomakpopisa"/>
      </w:pPr>
      <w:r w:rsidRPr="0003375E">
        <w:t>kao i vještačenje vrijednosti pokretnina u vlasništvu dužnika.</w:t>
      </w:r>
    </w:p>
    <w:p w:rsidRDefault="00A430A8" w:rsidP="00A430A8" w:rsidR="00A430A8" w:rsidRPr="0003375E"/>
    <w:p w:rsidRDefault="00A430A8" w:rsidP="00BE42BC" w:rsidR="00A430A8" w:rsidRPr="0003375E">
      <w:pPr>
        <w:jc w:val="both"/>
      </w:pPr>
      <w:r w:rsidRPr="0003375E">
        <w:t xml:space="preserve">Budući da postoji razlog za otvaranje </w:t>
      </w:r>
      <w:proofErr w:type="spellStart"/>
      <w:r w:rsidRPr="0003375E">
        <w:t>steč</w:t>
      </w:r>
      <w:proofErr w:type="spellEnd"/>
      <w:r w:rsidRPr="0003375E">
        <w:t xml:space="preserve">. postupka - nesposobnost za plaćanje i imovina </w:t>
      </w:r>
    </w:p>
    <w:p w:rsidRDefault="00A430A8" w:rsidP="00BE42BC" w:rsidR="00A430A8" w:rsidRPr="0003375E">
      <w:pPr>
        <w:jc w:val="both"/>
      </w:pPr>
      <w:r w:rsidRPr="0003375E">
        <w:t xml:space="preserve">koja bi ušla u </w:t>
      </w:r>
      <w:proofErr w:type="spellStart"/>
      <w:r w:rsidRPr="0003375E">
        <w:t>steč</w:t>
      </w:r>
      <w:proofErr w:type="spellEnd"/>
      <w:r w:rsidRPr="0003375E">
        <w:t xml:space="preserve">. masu, pa bi troškovi stečaja bili pokriveni, </w:t>
      </w:r>
      <w:r w:rsidR="00BE42BC">
        <w:t xml:space="preserve">privremeni stečajni upravitelj predložio je </w:t>
      </w:r>
      <w:r w:rsidRPr="0003375E">
        <w:t xml:space="preserve"> da</w:t>
      </w:r>
      <w:r w:rsidR="00BE42BC">
        <w:t xml:space="preserve"> se</w:t>
      </w:r>
      <w:r w:rsidRPr="0003375E">
        <w:t xml:space="preserve"> otvori steč</w:t>
      </w:r>
      <w:r w:rsidR="00BE42BC">
        <w:t>ajni</w:t>
      </w:r>
      <w:r w:rsidRPr="0003375E">
        <w:t xml:space="preserve"> postupak nad  dužnikom, te da se isti provede sukladno odredbama Stečajnog zakona.</w:t>
      </w:r>
    </w:p>
    <w:p w:rsidRDefault="00A430A8" w:rsidP="00A430A8" w:rsidR="00A430A8"/>
    <w:p w:rsidRDefault="00A430A8" w:rsidP="00A430A8" w:rsidR="00A430A8">
      <w:pPr>
        <w:jc w:val="both"/>
        <w:rPr>
          <w:bCs/>
        </w:rPr>
      </w:pPr>
      <w:r>
        <w:rPr>
          <w:bCs/>
        </w:rPr>
        <w:tab/>
        <w:t>Zamjenica ŽDO i pun</w:t>
      </w:r>
      <w:r w:rsidR="00BE42BC">
        <w:rPr>
          <w:bCs/>
        </w:rPr>
        <w:t>omoćnik</w:t>
      </w:r>
      <w:r>
        <w:rPr>
          <w:bCs/>
        </w:rPr>
        <w:t xml:space="preserve"> dužnika te </w:t>
      </w:r>
      <w:proofErr w:type="spellStart"/>
      <w:r>
        <w:rPr>
          <w:bCs/>
        </w:rPr>
        <w:t>z.z</w:t>
      </w:r>
      <w:proofErr w:type="spellEnd"/>
      <w:r>
        <w:rPr>
          <w:bCs/>
        </w:rPr>
        <w:t>. dužnika su</w:t>
      </w:r>
      <w:r w:rsidR="00BE42BC">
        <w:rPr>
          <w:bCs/>
        </w:rPr>
        <w:t xml:space="preserve"> se</w:t>
      </w:r>
      <w:r>
        <w:rPr>
          <w:bCs/>
        </w:rPr>
        <w:t xml:space="preserve"> suglasni s prijedlogom privremenog stečajnog upravitelja za otvaranje stečaja nad dužnikom te s njegovim izvješćem.</w:t>
      </w:r>
    </w:p>
    <w:p w:rsidRDefault="00A430A8" w:rsidP="00A430A8" w:rsidR="00A430A8">
      <w:pPr>
        <w:jc w:val="both"/>
        <w:rPr>
          <w:bCs/>
        </w:rPr>
      </w:pPr>
    </w:p>
    <w:p w:rsidRDefault="00A430A8" w:rsidP="00A430A8" w:rsidR="00A430A8">
      <w:pPr>
        <w:jc w:val="both"/>
        <w:rPr>
          <w:bCs/>
        </w:rPr>
      </w:pPr>
      <w:r>
        <w:rPr>
          <w:bCs/>
        </w:rPr>
        <w:tab/>
      </w:r>
      <w:r w:rsidR="00BE42BC">
        <w:rPr>
          <w:bCs/>
        </w:rPr>
        <w:t>Na istom ročištu se pročitao po</w:t>
      </w:r>
      <w:r>
        <w:rPr>
          <w:bCs/>
        </w:rPr>
        <w:t xml:space="preserve">dnesak </w:t>
      </w:r>
      <w:proofErr w:type="spellStart"/>
      <w:r>
        <w:rPr>
          <w:bCs/>
        </w:rPr>
        <w:t>Optima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Leasing</w:t>
      </w:r>
      <w:proofErr w:type="spellEnd"/>
      <w:r>
        <w:rPr>
          <w:bCs/>
        </w:rPr>
        <w:t xml:space="preserve"> d.o.o. u likvidaciji Zagreb od 24.2.2017. g.</w:t>
      </w:r>
      <w:r w:rsidR="00BE42BC">
        <w:rPr>
          <w:bCs/>
        </w:rPr>
        <w:t xml:space="preserve"> a p</w:t>
      </w:r>
      <w:r>
        <w:rPr>
          <w:bCs/>
        </w:rPr>
        <w:t>un. dužnika – odvjetnik u spis</w:t>
      </w:r>
      <w:r w:rsidR="00BE42BC">
        <w:rPr>
          <w:bCs/>
        </w:rPr>
        <w:t xml:space="preserve"> je predao</w:t>
      </w:r>
      <w:r>
        <w:rPr>
          <w:bCs/>
        </w:rPr>
        <w:t xml:space="preserve"> očitovanje dužnika na gore navedeni podnesak </w:t>
      </w:r>
      <w:proofErr w:type="spellStart"/>
      <w:r>
        <w:rPr>
          <w:bCs/>
        </w:rPr>
        <w:t>Optima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Leasing</w:t>
      </w:r>
      <w:proofErr w:type="spellEnd"/>
      <w:r>
        <w:rPr>
          <w:bCs/>
        </w:rPr>
        <w:t xml:space="preserve"> d.o.o. u likvidaciji.</w:t>
      </w:r>
      <w:r w:rsidR="00BE42BC">
        <w:rPr>
          <w:bCs/>
        </w:rPr>
        <w:t xml:space="preserve"> </w:t>
      </w:r>
      <w:r>
        <w:rPr>
          <w:bCs/>
        </w:rPr>
        <w:t>Priv</w:t>
      </w:r>
      <w:r w:rsidR="00BE42BC">
        <w:rPr>
          <w:bCs/>
        </w:rPr>
        <w:t>remeni stečajni</w:t>
      </w:r>
      <w:r>
        <w:rPr>
          <w:bCs/>
        </w:rPr>
        <w:t xml:space="preserve"> upravitelj </w:t>
      </w:r>
      <w:r w:rsidR="00BE42BC">
        <w:rPr>
          <w:bCs/>
        </w:rPr>
        <w:t xml:space="preserve">je </w:t>
      </w:r>
      <w:r>
        <w:rPr>
          <w:bCs/>
        </w:rPr>
        <w:t>nav</w:t>
      </w:r>
      <w:r w:rsidR="00BE42BC">
        <w:rPr>
          <w:bCs/>
        </w:rPr>
        <w:t>eo</w:t>
      </w:r>
      <w:r>
        <w:rPr>
          <w:bCs/>
        </w:rPr>
        <w:t xml:space="preserve"> da će se očitovati pisanim putem na podnesak </w:t>
      </w:r>
      <w:proofErr w:type="spellStart"/>
      <w:r>
        <w:rPr>
          <w:bCs/>
        </w:rPr>
        <w:t>Optima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Leasinga</w:t>
      </w:r>
      <w:proofErr w:type="spellEnd"/>
      <w:r>
        <w:rPr>
          <w:bCs/>
        </w:rPr>
        <w:t xml:space="preserve"> d.o.o. u likvidaciji ali ukratko dodaje da je isti u cijelosti neosnovan.</w:t>
      </w:r>
    </w:p>
    <w:p w:rsidRDefault="00CF7799" w:rsidP="00BE42BC" w:rsidR="007C3243" w:rsidRPr="00BE42BC">
      <w:pPr>
        <w:jc w:val="both"/>
        <w:rPr>
          <w:bCs/>
        </w:rPr>
      </w:pPr>
      <w:r>
        <w:rPr>
          <w:bCs/>
        </w:rPr>
        <w:tab/>
      </w:r>
    </w:p>
    <w:p w:rsidRDefault="00B80907" w:rsidP="00B73066" w:rsidR="006D23E3" w:rsidRPr="00E209A5">
      <w:pPr>
        <w:pStyle w:val="Odlomakpopisa"/>
        <w:ind w:firstLine="708" w:left="0"/>
        <w:jc w:val="both"/>
      </w:pPr>
      <w:r w:rsidRPr="00B80907">
        <w:t xml:space="preserve">Na istom ročištu </w:t>
      </w:r>
      <w:r w:rsidR="00BE379D">
        <w:t>pročitana je priložena dokumentacija u spisu</w:t>
      </w:r>
      <w:r w:rsidRPr="00B80907">
        <w:t xml:space="preserve">: </w:t>
      </w:r>
      <w:r w:rsidR="00B73066">
        <w:t xml:space="preserve">Prijedlog FINE od 13.5.2016. g. za otvaranje stečajnog postupka, izvadak iz sudskog registra za dužnika od 24.5.2016. g., tužba dužnika od 25.9.2015. g., odgovor na tužbu tuženika </w:t>
      </w:r>
      <w:proofErr w:type="spellStart"/>
      <w:r w:rsidR="00B73066">
        <w:t>Optima</w:t>
      </w:r>
      <w:proofErr w:type="spellEnd"/>
      <w:r w:rsidR="00B73066">
        <w:t xml:space="preserve"> </w:t>
      </w:r>
      <w:proofErr w:type="spellStart"/>
      <w:r w:rsidR="00B73066">
        <w:t>Leasing</w:t>
      </w:r>
      <w:proofErr w:type="spellEnd"/>
      <w:r w:rsidR="00B73066">
        <w:t xml:space="preserve"> d.o.o. Zagreb od 13.11.2015. g., izvadak iz sudskog registra za dužnika od 8.9.2016. g., povijesni izvadak iz sudskog registra za dužnika, Potvrda </w:t>
      </w:r>
      <w:proofErr w:type="spellStart"/>
      <w:r w:rsidR="00B73066">
        <w:t>zk</w:t>
      </w:r>
      <w:proofErr w:type="spellEnd"/>
      <w:r w:rsidR="00B73066">
        <w:t xml:space="preserve">. odjela Vinkovci od 29.12.2016. g., Potvrda </w:t>
      </w:r>
      <w:proofErr w:type="spellStart"/>
      <w:r w:rsidR="00B73066">
        <w:t>zk</w:t>
      </w:r>
      <w:proofErr w:type="spellEnd"/>
      <w:r w:rsidR="00B73066">
        <w:t xml:space="preserve">. odjela Pula od 9.1.2017. g., Uvjerenje MUP PU Vukovarsko-srijemska od 28.12.2016. g., Uvjerenje MUP PU Istarska od 3.2.2017. g., bruto bilanca za 2016. g., stanje računa poreznog obveznika na dan 13.12.2016. g. Porezne uprave Osijek za Pulu i za Vinkovce, dopis OS Vukovar SS Vinkovci od 27.12.2016. g., dopis OS Pula od 9.2.2017. g., Potvrda FINE o blokadi računa dužnika do 20.12.2016. g., Očevidnik o redoslijedu plaćanja FINE sa obračunatom kamatom od 31.1.2017. g., dopis SKDD d.d. od 13.2.2017. g., popis HZMO od 3.2.2004. – 30.12.2016. g. zaposlenika, podnesak </w:t>
      </w:r>
      <w:proofErr w:type="spellStart"/>
      <w:r w:rsidR="00B73066">
        <w:t>Optima</w:t>
      </w:r>
      <w:proofErr w:type="spellEnd"/>
      <w:r w:rsidR="00B73066">
        <w:t xml:space="preserve"> </w:t>
      </w:r>
      <w:proofErr w:type="spellStart"/>
      <w:r w:rsidR="00B73066">
        <w:t>Leasing</w:t>
      </w:r>
      <w:proofErr w:type="spellEnd"/>
      <w:r w:rsidR="00B73066">
        <w:t xml:space="preserve"> d.o.o. u likvidaciji Zagreb od 24.2.2017. g. s prilozima – preslikama Ugovora, računa i obračuna zateznih kamata te pregledom plaćanja potraživanja od 23.2.2017. g., dopis Porezne uprave od 5.1.2017. g. s prilogom</w:t>
      </w:r>
      <w:r w:rsidR="00BE42BC">
        <w:t>.</w:t>
      </w:r>
    </w:p>
    <w:p w:rsidRDefault="00B80907" w:rsidP="006D23E3" w:rsidR="00B80907" w:rsidRPr="00B80907">
      <w:pPr>
        <w:pStyle w:val="Odlomakpopisa"/>
        <w:ind w:firstLine="708" w:left="0"/>
        <w:jc w:val="both"/>
      </w:pPr>
    </w:p>
    <w:p w:rsidRDefault="00B80907" w:rsidP="00A15781" w:rsidR="00B80907">
      <w:pPr>
        <w:ind w:firstLine="708"/>
        <w:jc w:val="both"/>
      </w:pPr>
      <w:r w:rsidRPr="00B80907">
        <w:t xml:space="preserve">Slijedom gore navedenog,  sud je došao do uvjerenja da su u potpunosti ispunjeni uvjeti za otvaranje stečajnog postupka nad dužnikom u smislu čl. </w:t>
      </w:r>
      <w:r w:rsidR="00324D5C">
        <w:t>5</w:t>
      </w:r>
      <w:r w:rsidRPr="00B80907">
        <w:t>. Stečajnog zakona, jer je dužnik nesposoban za plaćanje</w:t>
      </w:r>
      <w:r w:rsidR="00750C27">
        <w:t>, prezadužen i nelikvidan</w:t>
      </w:r>
      <w:r w:rsidRPr="00B80907">
        <w:t xml:space="preserve"> i </w:t>
      </w:r>
      <w:r w:rsidR="00BE379D">
        <w:t>nije</w:t>
      </w:r>
      <w:r w:rsidRPr="00B80907">
        <w:t xml:space="preserve"> u mogućnosti nadalje obavljati svoju djelatnost. Stoga je riješeno kao u izreci temeljem odredbi čl. </w:t>
      </w:r>
      <w:r w:rsidR="00324D5C">
        <w:t>129, 130, 131, 257 i 258</w:t>
      </w:r>
      <w:r w:rsidRPr="00B80907">
        <w:t xml:space="preserve"> Stečajnog zakona.</w:t>
      </w:r>
    </w:p>
    <w:p w:rsidRDefault="00BE42BC" w:rsidP="00CF7799" w:rsidR="00BE42BC">
      <w:pPr>
        <w:tabs>
          <w:tab w:pos="6540" w:val="left"/>
        </w:tabs>
        <w:ind w:firstLine="708"/>
        <w:jc w:val="both"/>
      </w:pPr>
    </w:p>
    <w:p w:rsidRDefault="00BE42BC" w:rsidP="00CF7799" w:rsidR="00BE42BC">
      <w:pPr>
        <w:tabs>
          <w:tab w:pos="6540" w:val="left"/>
        </w:tabs>
        <w:ind w:firstLine="708"/>
        <w:jc w:val="both"/>
      </w:pPr>
    </w:p>
    <w:p w:rsidRDefault="00BE42BC" w:rsidP="00CF7799" w:rsidR="00BE42BC">
      <w:pPr>
        <w:tabs>
          <w:tab w:pos="6540" w:val="left"/>
        </w:tabs>
        <w:ind w:firstLine="708"/>
        <w:jc w:val="both"/>
      </w:pPr>
    </w:p>
    <w:p w:rsidRDefault="00BE42BC" w:rsidP="00CF7799" w:rsidR="00BE42BC">
      <w:pPr>
        <w:tabs>
          <w:tab w:pos="6540" w:val="left"/>
        </w:tabs>
        <w:ind w:firstLine="708"/>
        <w:jc w:val="both"/>
      </w:pPr>
    </w:p>
    <w:p w:rsidRDefault="00BE42BC" w:rsidP="00CF7799" w:rsidR="00BE42BC">
      <w:pPr>
        <w:tabs>
          <w:tab w:pos="6540" w:val="left"/>
        </w:tabs>
        <w:ind w:firstLine="708"/>
        <w:jc w:val="both"/>
      </w:pPr>
    </w:p>
    <w:p w:rsidRDefault="00BE42BC" w:rsidP="00CF7799" w:rsidR="00BE42BC">
      <w:pPr>
        <w:tabs>
          <w:tab w:pos="6540" w:val="left"/>
        </w:tabs>
        <w:ind w:firstLine="708"/>
        <w:jc w:val="both"/>
      </w:pPr>
    </w:p>
    <w:p w:rsidRDefault="00CF7799" w:rsidP="00CF7799" w:rsidR="00003D92">
      <w:pPr>
        <w:tabs>
          <w:tab w:pos="6540" w:val="left"/>
        </w:tabs>
        <w:ind w:firstLine="708"/>
        <w:jc w:val="both"/>
      </w:pPr>
      <w:r>
        <w:lastRenderedPageBreak/>
        <w:tab/>
      </w:r>
    </w:p>
    <w:p w:rsidRDefault="00B1313B" w:rsidP="00B1313B" w:rsidR="00B1313B" w:rsidRPr="00B73066">
      <w:pPr>
        <w:ind w:firstLine="708"/>
        <w:jc w:val="both"/>
        <w:rPr>
          <w:b/>
        </w:rPr>
      </w:pPr>
      <w:r>
        <w:t>Također, temeljem čl. 8</w:t>
      </w:r>
      <w:r w:rsidR="0049137A">
        <w:t>4</w:t>
      </w:r>
      <w:r>
        <w:t xml:space="preserve"> st. </w:t>
      </w:r>
      <w:r w:rsidR="0049137A">
        <w:t>1</w:t>
      </w:r>
      <w:r>
        <w:t xml:space="preserve"> SZ S</w:t>
      </w:r>
      <w:r w:rsidR="00F56184">
        <w:t>tečajnog zakona (</w:t>
      </w:r>
      <w:r>
        <w:t xml:space="preserve">NN 71/15) imenovan je stečajni upravitelj koji je uvršten u listu A stečajnih upravitelja za područje ovoga suda u osobi </w:t>
      </w:r>
      <w:r w:rsidR="00B73066" w:rsidRPr="00B73066">
        <w:rPr>
          <w:b/>
        </w:rPr>
        <w:t xml:space="preserve">Zlatko </w:t>
      </w:r>
      <w:proofErr w:type="spellStart"/>
      <w:r w:rsidR="00B73066" w:rsidRPr="00B73066">
        <w:rPr>
          <w:b/>
        </w:rPr>
        <w:t>Markasović</w:t>
      </w:r>
      <w:proofErr w:type="spellEnd"/>
      <w:r w:rsidR="00B73066" w:rsidRPr="00B73066">
        <w:rPr>
          <w:b/>
        </w:rPr>
        <w:t xml:space="preserve"> dipl. iur. iz Osijeka, Vijenac Ivana Meštrovića 50, OIB 82230536462</w:t>
      </w:r>
      <w:r w:rsidR="006D23E3" w:rsidRPr="00B73066">
        <w:rPr>
          <w:b/>
        </w:rPr>
        <w:t>.</w:t>
      </w:r>
    </w:p>
    <w:p w:rsidRDefault="00F56184" w:rsidP="00B1313B" w:rsidR="00F56184">
      <w:pPr>
        <w:ind w:firstLine="708"/>
        <w:jc w:val="both"/>
        <w:rPr>
          <w:b/>
        </w:rPr>
      </w:pPr>
    </w:p>
    <w:p w:rsidRDefault="00F56184" w:rsidP="00BE42BC" w:rsidR="00F56184" w:rsidRPr="00F56184">
      <w:pPr>
        <w:jc w:val="both"/>
      </w:pPr>
    </w:p>
    <w:p w:rsidRDefault="00A15781" w:rsidP="00BE379D" w:rsidR="00A15781" w:rsidRPr="00B80907">
      <w:pPr>
        <w:jc w:val="both"/>
      </w:pPr>
    </w:p>
    <w:p w:rsidRDefault="00B73066" w:rsidP="00B73066" w:rsidR="00405348">
      <w:pPr>
        <w:tabs>
          <w:tab w:pos="4677" w:val="center"/>
          <w:tab w:pos="6525" w:val="left"/>
        </w:tabs>
      </w:pPr>
      <w:r>
        <w:tab/>
      </w:r>
      <w:r w:rsidR="00B80907" w:rsidRPr="00B80907">
        <w:t xml:space="preserve">U Osijeku </w:t>
      </w:r>
      <w:r>
        <w:t>3. ožujka 2017. g.</w:t>
      </w:r>
    </w:p>
    <w:p w:rsidRDefault="00003D92" w:rsidP="00142E09" w:rsidR="00003D92"/>
    <w:p w:rsidRDefault="00BE42BC" w:rsidP="00142E09" w:rsidR="00BE42BC"/>
    <w:p w:rsidRDefault="00BE42BC" w:rsidP="00142E09" w:rsidR="00BE42BC"/>
    <w:p w:rsidRDefault="00004F3E" w:rsidP="00CB179B" w:rsidR="00CB179B">
      <w:pPr>
        <w:jc w:val="both"/>
      </w:pPr>
      <w:r>
        <w:t>Zapisničar: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>
        <w:tab/>
        <w:t>STEČAJN</w:t>
      </w:r>
      <w:r w:rsidR="00750C27">
        <w:t>A SUTKINJA</w:t>
      </w:r>
    </w:p>
    <w:p w:rsidRDefault="00004F3E" w:rsidP="00CB179B" w:rsidR="00004F3E">
      <w:pPr>
        <w:jc w:val="both"/>
      </w:pPr>
      <w:r>
        <w:t>Danijela Sekulić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  <w:t xml:space="preserve">                    </w:t>
      </w:r>
      <w:r>
        <w:t xml:space="preserve">  Nada Roso</w:t>
      </w:r>
    </w:p>
    <w:p w:rsidRDefault="00003D92" w:rsidP="00CB179B" w:rsidR="00003D92">
      <w:pPr>
        <w:jc w:val="both"/>
      </w:pPr>
    </w:p>
    <w:p w:rsidRDefault="00004F3E" w:rsidP="00CB179B" w:rsidR="00004F3E" w:rsidRPr="00650737">
      <w:pPr>
        <w:jc w:val="both"/>
      </w:pPr>
    </w:p>
    <w:p w:rsidRDefault="00CB179B" w:rsidP="00CB179B" w:rsidR="00CB179B" w:rsidRPr="00650737">
      <w:pPr>
        <w:jc w:val="both"/>
      </w:pPr>
      <w:r w:rsidRPr="00650737">
        <w:t>POUKA O PRAVNOM LIJEKU:</w:t>
      </w:r>
    </w:p>
    <w:p w:rsidRDefault="00CB179B" w:rsidP="00CB179B" w:rsidR="00CB179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405348" w:rsidP="00CB179B" w:rsidR="00405348">
      <w:pPr>
        <w:pStyle w:val="Tijeloteksta"/>
      </w:pPr>
    </w:p>
    <w:p w:rsidRDefault="00CB179B" w:rsidP="00CB179B" w:rsidR="00CB179B">
      <w:pPr>
        <w:pStyle w:val="Tijeloteksta"/>
      </w:pPr>
      <w:r>
        <w:t>DNA</w:t>
      </w:r>
    </w:p>
    <w:p w:rsidRDefault="00CB179B" w:rsidP="00CB179B" w:rsidR="00CF7799" w:rsidRPr="00BE42BC">
      <w:pPr>
        <w:pStyle w:val="Tijeloteksta"/>
        <w:numPr>
          <w:ilvl w:val="0"/>
          <w:numId w:val="9"/>
        </w:numPr>
        <w:spacing w:after="0"/>
      </w:pPr>
      <w:r>
        <w:t>St. upravitel</w:t>
      </w:r>
      <w:r w:rsidR="00936437">
        <w:t xml:space="preserve">j </w:t>
      </w:r>
      <w:r w:rsidR="00BE42BC" w:rsidRPr="00BE42BC">
        <w:t xml:space="preserve">Zlatko </w:t>
      </w:r>
      <w:proofErr w:type="spellStart"/>
      <w:r w:rsidR="00BE42BC" w:rsidRPr="00BE42BC">
        <w:t>Markasović</w:t>
      </w:r>
      <w:proofErr w:type="spellEnd"/>
      <w:r w:rsidR="00BE42BC" w:rsidRPr="00BE42BC">
        <w:t xml:space="preserve"> dipl. iur. </w:t>
      </w:r>
    </w:p>
    <w:p w:rsidRDefault="00BE42BC" w:rsidP="00CB179B" w:rsidR="000D6F64">
      <w:pPr>
        <w:pStyle w:val="Tijeloteksta"/>
        <w:numPr>
          <w:ilvl w:val="0"/>
          <w:numId w:val="9"/>
        </w:numPr>
        <w:spacing w:after="0"/>
      </w:pPr>
      <w:r>
        <w:t xml:space="preserve">za </w:t>
      </w:r>
      <w:r w:rsidR="00142E09">
        <w:t>dužnik</w:t>
      </w:r>
      <w:r>
        <w:t xml:space="preserve">a  - pun. Žarko Smolčić odvjetnik u OD Smolčić i Partneri d.o.o. Zagreb, </w:t>
      </w:r>
      <w:proofErr w:type="spellStart"/>
      <w:r>
        <w:t>Jurišićeva</w:t>
      </w:r>
      <w:proofErr w:type="spellEnd"/>
      <w:r>
        <w:t xml:space="preserve"> 23</w:t>
      </w:r>
    </w:p>
    <w:p w:rsidRDefault="00BE379D" w:rsidP="00CB179B" w:rsidR="00A06FDB">
      <w:pPr>
        <w:pStyle w:val="Tijeloteksta"/>
        <w:numPr>
          <w:ilvl w:val="0"/>
          <w:numId w:val="9"/>
        </w:numPr>
        <w:spacing w:after="0"/>
      </w:pPr>
      <w:r>
        <w:t xml:space="preserve">ŽDO </w:t>
      </w:r>
      <w:r w:rsidR="00142E09">
        <w:t>Vukovar</w:t>
      </w:r>
    </w:p>
    <w:p w:rsidRDefault="00A06FDB" w:rsidP="00CB179B" w:rsidR="00A06FDB">
      <w:pPr>
        <w:pStyle w:val="Tijeloteksta"/>
        <w:numPr>
          <w:ilvl w:val="0"/>
          <w:numId w:val="9"/>
        </w:numPr>
        <w:spacing w:after="0"/>
      </w:pPr>
      <w:r>
        <w:t>Registru suda - ovdje</w:t>
      </w:r>
    </w:p>
    <w:p w:rsidRDefault="004216B4" w:rsidP="00A06FDB" w:rsidR="00A15781">
      <w:pPr>
        <w:pStyle w:val="Tijeloteksta"/>
        <w:numPr>
          <w:ilvl w:val="0"/>
          <w:numId w:val="9"/>
        </w:numPr>
        <w:spacing w:after="0"/>
      </w:pPr>
      <w:r>
        <w:t>e-</w:t>
      </w:r>
      <w:r w:rsidR="00A15781">
        <w:t>oglasna ploča</w:t>
      </w:r>
      <w:r w:rsidR="00BE42BC">
        <w:t xml:space="preserve"> uz priloge (str. 121-154 spisa)</w:t>
      </w:r>
    </w:p>
    <w:p w:rsidRDefault="007C3243" w:rsidP="00CB179B" w:rsidR="00A15781">
      <w:pPr>
        <w:pStyle w:val="Tijeloteksta"/>
        <w:numPr>
          <w:ilvl w:val="0"/>
          <w:numId w:val="9"/>
        </w:numPr>
        <w:spacing w:after="0"/>
      </w:pPr>
      <w:r>
        <w:t>R</w:t>
      </w:r>
      <w:r w:rsidR="00BE42BC">
        <w:t>-24.5.</w:t>
      </w: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03D92" w:rsidP="00CB179B" w:rsidR="00003D92">
      <w:pPr>
        <w:pStyle w:val="Tijeloteksta"/>
      </w:pPr>
    </w:p>
    <w:p w:rsidRDefault="00003D92" w:rsidP="00CB179B" w:rsidR="00003D92">
      <w:pPr>
        <w:pStyle w:val="Tijeloteksta"/>
      </w:pPr>
    </w:p>
    <w:p w:rsidRDefault="000D6F64" w:rsidP="00CB179B" w:rsidR="000D6F64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BE42BC" w:rsidP="00CB179B" w:rsidR="00BE42BC">
      <w:pPr>
        <w:pStyle w:val="Tijeloteksta"/>
      </w:pPr>
    </w:p>
    <w:p w:rsidRDefault="000D6F64" w:rsidP="00CB179B" w:rsidR="000D6F64">
      <w:pPr>
        <w:pStyle w:val="Tijeloteksta"/>
      </w:pPr>
    </w:p>
    <w:p w:rsidRDefault="00CB179B" w:rsidP="00CB179B" w:rsidR="00CB179B"/>
    <w:p w:rsidRDefault="00750C27" w:rsidP="00750C27" w:rsidR="00CB179B" w:rsidRPr="00EF33B5">
      <w:pPr>
        <w:jc w:val="both"/>
      </w:pPr>
      <w:bookmarkStart w:name="_GoBack" w:id="0"/>
      <w:r>
        <w:t xml:space="preserve">                                                                                                  </w:t>
      </w:r>
      <w:r w:rsidR="00CB179B">
        <w:t xml:space="preserve"> </w:t>
      </w:r>
      <w:r w:rsidR="00BE42BC">
        <w:t xml:space="preserve">    </w:t>
      </w:r>
      <w:r w:rsidR="00CB179B">
        <w:t xml:space="preserve"> STEČAJN</w:t>
      </w:r>
      <w:r>
        <w:t>A SUTKINJA</w:t>
      </w:r>
      <w:r w:rsidR="00CB179B" w:rsidRPr="00EF33B5">
        <w:t xml:space="preserve"> </w:t>
      </w:r>
    </w:p>
    <w:p w:rsidRDefault="00CB179B" w:rsidP="00CB179B" w:rsidR="00CB179B" w:rsidRPr="00EF33B5">
      <w:pPr>
        <w:jc w:val="both"/>
      </w:pPr>
      <w:r>
        <w:t xml:space="preserve">                                                                                       </w:t>
      </w:r>
      <w:r w:rsidR="00750C27">
        <w:t xml:space="preserve">                        </w:t>
      </w:r>
      <w:r w:rsidRPr="00EF33B5">
        <w:t xml:space="preserve">  Nada Roso</w:t>
      </w:r>
      <w:r w:rsidR="00BE42BC">
        <w:t>, v.r.</w:t>
      </w:r>
    </w:p>
    <w:p w:rsidRDefault="00CB179B" w:rsidP="00CB179B" w:rsidR="00CB179B" w:rsidRPr="00EF33B5">
      <w:pPr>
        <w:jc w:val="both"/>
      </w:pPr>
    </w:p>
    <w:p w:rsidRDefault="00CB179B" w:rsidP="00CB179B" w:rsidR="00CB179B" w:rsidRPr="00EF33B5">
      <w:pPr>
        <w:jc w:val="both"/>
      </w:pPr>
    </w:p>
    <w:p w:rsidRDefault="00CB179B" w:rsidP="00CB179B" w:rsidR="00CB179B" w:rsidRPr="00EF33B5">
      <w:pPr>
        <w:jc w:val="both"/>
      </w:pPr>
      <w:r w:rsidRPr="00EF33B5">
        <w:t>POUKA O PRAVNOM LIJEKU:</w:t>
      </w:r>
    </w:p>
    <w:p w:rsidRDefault="00CB179B" w:rsidP="00CB179B" w:rsidR="00CB179B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CB179B" w:rsidP="00CB179B" w:rsidR="00CB179B" w:rsidRPr="00EF33B5">
      <w:pPr>
        <w:jc w:val="both"/>
      </w:pPr>
    </w:p>
    <w:p w:rsidRDefault="00CB179B" w:rsidP="00CB179B" w:rsidR="00CB179B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</w:t>
      </w:r>
      <w:proofErr w:type="spellStart"/>
      <w:r w:rsidRPr="00EF33B5">
        <w:t>otpravka</w:t>
      </w:r>
      <w:proofErr w:type="spellEnd"/>
    </w:p>
    <w:p w:rsidRDefault="00CB179B" w:rsidP="00CB179B" w:rsidR="00CB179B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CB179B" w:rsidP="00CB179B" w:rsidR="00CB179B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CB179B" w:rsidP="00CB179B" w:rsidR="00CB179B"/>
    <w:p w:rsidRDefault="00CB179B" w:rsidP="00CB179B" w:rsidR="00CB179B"/>
    <w:bookmarkEnd w:id="0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 w:rsidRPr="003A457C">
      <w:pPr>
        <w:jc w:val="both"/>
        <w:rPr>
          <w:b/>
        </w:rPr>
      </w:pPr>
    </w:p>
    <w:sectPr w:rsidR="00CB179B" w:rsidRPr="003A457C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BE1" w:rsidR="00A71BE1">
      <w:r>
        <w:separator/>
      </w:r>
    </w:p>
  </w:endnote>
  <w:endnote w:id="0" w:type="continuationSeparator">
    <w:p w:rsidRDefault="00A71BE1" w:rsidR="00A71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BE1" w:rsidR="00A71BE1">
      <w:r>
        <w:separator/>
      </w:r>
    </w:p>
  </w:footnote>
  <w:footnote w:id="0" w:type="continuationSeparator">
    <w:p w:rsidRDefault="00A71BE1" w:rsidR="00A71B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7636BD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AC3A4C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75C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BE42BC" w:rsidR="00BE42BC">
    <w:pPr>
      <w:jc w:val="right"/>
    </w:pPr>
    <w:r>
      <w:tab/>
    </w:r>
    <w:r w:rsidR="00BE42BC">
      <w:t>Broj: 6 St-2818/16-9</w:t>
    </w:r>
  </w:p>
  <w:p w:rsidRDefault="00C16D77" w:rsidP="00936437" w:rsidR="00C16D7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1659B0" w:rsidR="00C16D7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213EE"/>
    <w:multiLevelType w:val="hybridMultilevel"/>
    <w:tmpl w:val="87D475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06B01"/>
    <w:multiLevelType w:val="hybridMultilevel"/>
    <w:tmpl w:val="CAAE2988"/>
    <w:lvl w:tplc="041A000F" w:ilvl="0">
      <w:start w:val="1"/>
      <w:numFmt w:val="decimal"/>
      <w:lvlText w:val="%1."/>
      <w:lvlJc w:val="left"/>
      <w:pPr>
        <w:tabs>
          <w:tab w:pos="1285" w:val="num"/>
        </w:tabs>
        <w:ind w:hanging="360" w:left="1285"/>
      </w:pPr>
    </w:lvl>
    <w:lvl w:tentative="true" w:tplc="041A0019" w:ilvl="1">
      <w:start w:val="1"/>
      <w:numFmt w:val="lowerLetter"/>
      <w:lvlText w:val="%2."/>
      <w:lvlJc w:val="left"/>
      <w:pPr>
        <w:tabs>
          <w:tab w:pos="2005" w:val="num"/>
        </w:tabs>
        <w:ind w:hanging="360" w:left="2005"/>
      </w:pPr>
    </w:lvl>
    <w:lvl w:tentative="true" w:tplc="041A001B" w:ilvl="2">
      <w:start w:val="1"/>
      <w:numFmt w:val="lowerRoman"/>
      <w:lvlText w:val="%3."/>
      <w:lvlJc w:val="right"/>
      <w:pPr>
        <w:tabs>
          <w:tab w:pos="2725" w:val="num"/>
        </w:tabs>
        <w:ind w:hanging="180" w:left="2725"/>
      </w:pPr>
    </w:lvl>
    <w:lvl w:tentative="true" w:tplc="041A000F" w:ilvl="3">
      <w:start w:val="1"/>
      <w:numFmt w:val="decimal"/>
      <w:lvlText w:val="%4."/>
      <w:lvlJc w:val="left"/>
      <w:pPr>
        <w:tabs>
          <w:tab w:pos="3445" w:val="num"/>
        </w:tabs>
        <w:ind w:hanging="360" w:left="3445"/>
      </w:pPr>
    </w:lvl>
    <w:lvl w:tentative="true" w:tplc="041A0019" w:ilvl="4">
      <w:start w:val="1"/>
      <w:numFmt w:val="lowerLetter"/>
      <w:lvlText w:val="%5."/>
      <w:lvlJc w:val="left"/>
      <w:pPr>
        <w:tabs>
          <w:tab w:pos="4165" w:val="num"/>
        </w:tabs>
        <w:ind w:hanging="360" w:left="4165"/>
      </w:pPr>
    </w:lvl>
    <w:lvl w:tentative="true" w:tplc="041A001B" w:ilvl="5">
      <w:start w:val="1"/>
      <w:numFmt w:val="lowerRoman"/>
      <w:lvlText w:val="%6."/>
      <w:lvlJc w:val="right"/>
      <w:pPr>
        <w:tabs>
          <w:tab w:pos="4885" w:val="num"/>
        </w:tabs>
        <w:ind w:hanging="180" w:left="4885"/>
      </w:pPr>
    </w:lvl>
    <w:lvl w:tentative="true" w:tplc="041A000F" w:ilvl="6">
      <w:start w:val="1"/>
      <w:numFmt w:val="decimal"/>
      <w:lvlText w:val="%7."/>
      <w:lvlJc w:val="left"/>
      <w:pPr>
        <w:tabs>
          <w:tab w:pos="5605" w:val="num"/>
        </w:tabs>
        <w:ind w:hanging="360" w:left="5605"/>
      </w:pPr>
    </w:lvl>
    <w:lvl w:tentative="true" w:tplc="041A0019" w:ilvl="7">
      <w:start w:val="1"/>
      <w:numFmt w:val="lowerLetter"/>
      <w:lvlText w:val="%8."/>
      <w:lvlJc w:val="left"/>
      <w:pPr>
        <w:tabs>
          <w:tab w:pos="6325" w:val="num"/>
        </w:tabs>
        <w:ind w:hanging="360" w:left="6325"/>
      </w:pPr>
    </w:lvl>
    <w:lvl w:tentative="true" w:tplc="041A001B" w:ilvl="8">
      <w:start w:val="1"/>
      <w:numFmt w:val="lowerRoman"/>
      <w:lvlText w:val="%9."/>
      <w:lvlJc w:val="right"/>
      <w:pPr>
        <w:tabs>
          <w:tab w:pos="7045" w:val="num"/>
        </w:tabs>
        <w:ind w:hanging="180" w:left="7045"/>
      </w:pPr>
    </w:lvl>
  </w:abstractNum>
  <w:abstractNum w:abstractNumId="2">
    <w:nsid w:val="0D070250"/>
    <w:multiLevelType w:val="hybridMultilevel"/>
    <w:tmpl w:val="315E72CA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64220E"/>
    <w:multiLevelType w:val="hybridMultilevel"/>
    <w:tmpl w:val="E0802898"/>
    <w:lvl w:tplc="9640A1F6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3F06ACC"/>
    <w:multiLevelType w:val="hybridMultilevel"/>
    <w:tmpl w:val="552A9180"/>
    <w:lvl w:tplc="A330E56E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2B0449D"/>
    <w:multiLevelType w:val="hybridMultilevel"/>
    <w:tmpl w:val="831E86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6DE25C6"/>
    <w:multiLevelType w:val="hybridMultilevel"/>
    <w:tmpl w:val="7564E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35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6">
    <w:nsid w:val="408853BD"/>
    <w:multiLevelType w:val="hybridMultilevel"/>
    <w:tmpl w:val="ECECCEFE"/>
    <w:lvl w:tplc="041A0017" w:ilvl="0">
      <w:start w:val="1"/>
      <w:numFmt w:val="low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19">
    <w:nsid w:val="49CF51D8"/>
    <w:multiLevelType w:val="hybridMultilevel"/>
    <w:tmpl w:val="18C82F5C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0">
    <w:nsid w:val="4D2E1AB4"/>
    <w:multiLevelType w:val="hybridMultilevel"/>
    <w:tmpl w:val="F4CCC374"/>
    <w:lvl w:tplc="03820F22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2723230"/>
    <w:multiLevelType w:val="hybridMultilevel"/>
    <w:tmpl w:val="45AC2D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07C3429"/>
    <w:multiLevelType w:val="hybridMultilevel"/>
    <w:tmpl w:val="53A8AEAE"/>
    <w:lvl w:tplc="C4CC675A" w:ilvl="0">
      <w:start w:val="10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3034852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5F53A58"/>
    <w:multiLevelType w:val="hybridMultilevel"/>
    <w:tmpl w:val="C7F0FB6A"/>
    <w:lvl w:tplc="4382579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6127105"/>
    <w:multiLevelType w:val="hybridMultilevel"/>
    <w:tmpl w:val="8CB6C8A6"/>
    <w:lvl w:tplc="92069D86" w:ilvl="0">
      <w:start w:val="1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7F343F22"/>
    <w:multiLevelType w:val="hybridMultilevel"/>
    <w:tmpl w:val="A858CEB0"/>
    <w:lvl w:tplc="B9B61D7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19"/>
  </w:num>
  <w:num w:numId="3">
    <w:abstractNumId w:val="11"/>
  </w:num>
  <w:num w:numId="4">
    <w:abstractNumId w:val="21"/>
  </w:num>
  <w:num w:numId="5">
    <w:abstractNumId w:val="27"/>
  </w:num>
  <w:num w:numId="6">
    <w:abstractNumId w:val="9"/>
  </w:num>
  <w:num w:numId="7">
    <w:abstractNumId w:val="2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0"/>
  </w:num>
  <w:num w:numId="12">
    <w:abstractNumId w:val="26"/>
  </w:num>
  <w:num w:numId="13">
    <w:abstractNumId w:val="13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2"/>
  </w:num>
  <w:num w:numId="23">
    <w:abstractNumId w:val="32"/>
  </w:num>
  <w:num w:numId="24">
    <w:abstractNumId w:val="8"/>
  </w:num>
  <w:num w:numId="25">
    <w:abstractNumId w:val="29"/>
  </w:num>
  <w:num w:numId="26">
    <w:abstractNumId w:val="7"/>
  </w:num>
  <w:num w:numId="27">
    <w:abstractNumId w:val="17"/>
  </w:num>
  <w:num w:numId="28">
    <w:abstractNumId w:val="31"/>
  </w:num>
  <w:num w:numId="29">
    <w:abstractNumId w:val="4"/>
  </w:num>
  <w:num w:numId="30">
    <w:abstractNumId w:val="3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12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060"/>
    <w:rsid w:val="00003D92"/>
    <w:rsid w:val="00004F3E"/>
    <w:rsid w:val="00005C6D"/>
    <w:rsid w:val="00010A21"/>
    <w:rsid w:val="00015A20"/>
    <w:rsid w:val="000302DC"/>
    <w:rsid w:val="0004596D"/>
    <w:rsid w:val="0005137F"/>
    <w:rsid w:val="00065A06"/>
    <w:rsid w:val="000667F6"/>
    <w:rsid w:val="000767AF"/>
    <w:rsid w:val="00080EA3"/>
    <w:rsid w:val="00092325"/>
    <w:rsid w:val="00095333"/>
    <w:rsid w:val="000C16FC"/>
    <w:rsid w:val="000C260B"/>
    <w:rsid w:val="000C280D"/>
    <w:rsid w:val="000D6F64"/>
    <w:rsid w:val="000E7C5E"/>
    <w:rsid w:val="000F0E95"/>
    <w:rsid w:val="000F3AB2"/>
    <w:rsid w:val="00113AA4"/>
    <w:rsid w:val="00117421"/>
    <w:rsid w:val="00120827"/>
    <w:rsid w:val="00121017"/>
    <w:rsid w:val="00142E09"/>
    <w:rsid w:val="00147D42"/>
    <w:rsid w:val="00151F6C"/>
    <w:rsid w:val="001603D9"/>
    <w:rsid w:val="001659B0"/>
    <w:rsid w:val="001719C8"/>
    <w:rsid w:val="0017246C"/>
    <w:rsid w:val="001801EE"/>
    <w:rsid w:val="001845C7"/>
    <w:rsid w:val="0019353B"/>
    <w:rsid w:val="001935F7"/>
    <w:rsid w:val="00196682"/>
    <w:rsid w:val="001A10FC"/>
    <w:rsid w:val="001A602B"/>
    <w:rsid w:val="001C3935"/>
    <w:rsid w:val="001C603E"/>
    <w:rsid w:val="001D03A6"/>
    <w:rsid w:val="001D0719"/>
    <w:rsid w:val="001D2F29"/>
    <w:rsid w:val="001E706D"/>
    <w:rsid w:val="001F2334"/>
    <w:rsid w:val="00204DEF"/>
    <w:rsid w:val="00210FD1"/>
    <w:rsid w:val="00217A7D"/>
    <w:rsid w:val="00224191"/>
    <w:rsid w:val="00232ABB"/>
    <w:rsid w:val="00232EDE"/>
    <w:rsid w:val="00234758"/>
    <w:rsid w:val="002402D6"/>
    <w:rsid w:val="00245233"/>
    <w:rsid w:val="002460F4"/>
    <w:rsid w:val="00247EDE"/>
    <w:rsid w:val="002509BE"/>
    <w:rsid w:val="00253D7F"/>
    <w:rsid w:val="0025429A"/>
    <w:rsid w:val="002610FD"/>
    <w:rsid w:val="00261F41"/>
    <w:rsid w:val="00274143"/>
    <w:rsid w:val="00286A7F"/>
    <w:rsid w:val="00291974"/>
    <w:rsid w:val="002951D6"/>
    <w:rsid w:val="002A3E99"/>
    <w:rsid w:val="002A77FF"/>
    <w:rsid w:val="002A7A89"/>
    <w:rsid w:val="002C131D"/>
    <w:rsid w:val="002C5B74"/>
    <w:rsid w:val="002C7DA4"/>
    <w:rsid w:val="002D6D01"/>
    <w:rsid w:val="002F1ADD"/>
    <w:rsid w:val="002F1E35"/>
    <w:rsid w:val="002F46E1"/>
    <w:rsid w:val="002F75D0"/>
    <w:rsid w:val="00303DE2"/>
    <w:rsid w:val="00303FEF"/>
    <w:rsid w:val="003048A2"/>
    <w:rsid w:val="003140E1"/>
    <w:rsid w:val="00324D5C"/>
    <w:rsid w:val="00327EF5"/>
    <w:rsid w:val="00334822"/>
    <w:rsid w:val="00334A47"/>
    <w:rsid w:val="003370DD"/>
    <w:rsid w:val="00345F56"/>
    <w:rsid w:val="00347442"/>
    <w:rsid w:val="003657CF"/>
    <w:rsid w:val="00373A40"/>
    <w:rsid w:val="0038001E"/>
    <w:rsid w:val="003A3555"/>
    <w:rsid w:val="003A457C"/>
    <w:rsid w:val="003B2A9F"/>
    <w:rsid w:val="003B41CA"/>
    <w:rsid w:val="003C7A9A"/>
    <w:rsid w:val="003D2A22"/>
    <w:rsid w:val="003D5D45"/>
    <w:rsid w:val="003D7408"/>
    <w:rsid w:val="003E0ABD"/>
    <w:rsid w:val="003E35F6"/>
    <w:rsid w:val="00405348"/>
    <w:rsid w:val="004106D9"/>
    <w:rsid w:val="004216B4"/>
    <w:rsid w:val="004227E5"/>
    <w:rsid w:val="00433830"/>
    <w:rsid w:val="0044695C"/>
    <w:rsid w:val="00450CD3"/>
    <w:rsid w:val="00450EE9"/>
    <w:rsid w:val="00452F01"/>
    <w:rsid w:val="00453A6A"/>
    <w:rsid w:val="00456C79"/>
    <w:rsid w:val="00460F69"/>
    <w:rsid w:val="00467652"/>
    <w:rsid w:val="00473E9F"/>
    <w:rsid w:val="004749A2"/>
    <w:rsid w:val="0047775C"/>
    <w:rsid w:val="0049137A"/>
    <w:rsid w:val="00492E8D"/>
    <w:rsid w:val="004B2E37"/>
    <w:rsid w:val="004B4928"/>
    <w:rsid w:val="004B4A9D"/>
    <w:rsid w:val="004B673B"/>
    <w:rsid w:val="004C02E0"/>
    <w:rsid w:val="004C7730"/>
    <w:rsid w:val="004D41F2"/>
    <w:rsid w:val="004E1B57"/>
    <w:rsid w:val="004E5D07"/>
    <w:rsid w:val="004F0F1C"/>
    <w:rsid w:val="004F6EDF"/>
    <w:rsid w:val="004F78B4"/>
    <w:rsid w:val="005055A9"/>
    <w:rsid w:val="005236FD"/>
    <w:rsid w:val="005259F4"/>
    <w:rsid w:val="00535FC0"/>
    <w:rsid w:val="00540D7D"/>
    <w:rsid w:val="00541DD6"/>
    <w:rsid w:val="00542DA8"/>
    <w:rsid w:val="00544FAC"/>
    <w:rsid w:val="005511AA"/>
    <w:rsid w:val="0055256D"/>
    <w:rsid w:val="00575B36"/>
    <w:rsid w:val="00583E46"/>
    <w:rsid w:val="005910F5"/>
    <w:rsid w:val="00593E22"/>
    <w:rsid w:val="005A1FAB"/>
    <w:rsid w:val="005A594D"/>
    <w:rsid w:val="005A6165"/>
    <w:rsid w:val="005D4FA0"/>
    <w:rsid w:val="005E24E9"/>
    <w:rsid w:val="005E43C0"/>
    <w:rsid w:val="005E64D4"/>
    <w:rsid w:val="005E6D1F"/>
    <w:rsid w:val="005F109F"/>
    <w:rsid w:val="00600B69"/>
    <w:rsid w:val="00605A20"/>
    <w:rsid w:val="00625659"/>
    <w:rsid w:val="006304EA"/>
    <w:rsid w:val="00632C12"/>
    <w:rsid w:val="006356F5"/>
    <w:rsid w:val="00636BD3"/>
    <w:rsid w:val="00647401"/>
    <w:rsid w:val="0065135F"/>
    <w:rsid w:val="00651F1E"/>
    <w:rsid w:val="006546F2"/>
    <w:rsid w:val="00657116"/>
    <w:rsid w:val="006702BD"/>
    <w:rsid w:val="006817A9"/>
    <w:rsid w:val="006905BE"/>
    <w:rsid w:val="006935DE"/>
    <w:rsid w:val="00693929"/>
    <w:rsid w:val="00694EB1"/>
    <w:rsid w:val="00697446"/>
    <w:rsid w:val="006A507A"/>
    <w:rsid w:val="006A585B"/>
    <w:rsid w:val="006A6F0C"/>
    <w:rsid w:val="006B1BD9"/>
    <w:rsid w:val="006B735A"/>
    <w:rsid w:val="006C788D"/>
    <w:rsid w:val="006D23E3"/>
    <w:rsid w:val="006D77FF"/>
    <w:rsid w:val="006E6722"/>
    <w:rsid w:val="00702694"/>
    <w:rsid w:val="00725216"/>
    <w:rsid w:val="00740135"/>
    <w:rsid w:val="007410EA"/>
    <w:rsid w:val="00742566"/>
    <w:rsid w:val="00750715"/>
    <w:rsid w:val="00750C27"/>
    <w:rsid w:val="0075173E"/>
    <w:rsid w:val="007519E0"/>
    <w:rsid w:val="007636BD"/>
    <w:rsid w:val="00767142"/>
    <w:rsid w:val="00767BB3"/>
    <w:rsid w:val="00770137"/>
    <w:rsid w:val="0077168D"/>
    <w:rsid w:val="0078666D"/>
    <w:rsid w:val="00794558"/>
    <w:rsid w:val="0079605C"/>
    <w:rsid w:val="007A0F69"/>
    <w:rsid w:val="007A7875"/>
    <w:rsid w:val="007B0B00"/>
    <w:rsid w:val="007B1650"/>
    <w:rsid w:val="007B1DC1"/>
    <w:rsid w:val="007B217E"/>
    <w:rsid w:val="007B4C59"/>
    <w:rsid w:val="007C3243"/>
    <w:rsid w:val="007C65F4"/>
    <w:rsid w:val="007C7C4D"/>
    <w:rsid w:val="007E28D9"/>
    <w:rsid w:val="008006AE"/>
    <w:rsid w:val="008058AB"/>
    <w:rsid w:val="00806FE2"/>
    <w:rsid w:val="00825E4D"/>
    <w:rsid w:val="00836454"/>
    <w:rsid w:val="00844F0B"/>
    <w:rsid w:val="00852778"/>
    <w:rsid w:val="00853722"/>
    <w:rsid w:val="008629B7"/>
    <w:rsid w:val="00863152"/>
    <w:rsid w:val="00865593"/>
    <w:rsid w:val="008746D7"/>
    <w:rsid w:val="00877C58"/>
    <w:rsid w:val="00880B50"/>
    <w:rsid w:val="00881DA8"/>
    <w:rsid w:val="0089050E"/>
    <w:rsid w:val="00892287"/>
    <w:rsid w:val="008A255C"/>
    <w:rsid w:val="008A665F"/>
    <w:rsid w:val="008B099B"/>
    <w:rsid w:val="008B3B12"/>
    <w:rsid w:val="008B4889"/>
    <w:rsid w:val="008C59D3"/>
    <w:rsid w:val="008C734F"/>
    <w:rsid w:val="008D0020"/>
    <w:rsid w:val="008D1172"/>
    <w:rsid w:val="008D20EC"/>
    <w:rsid w:val="008E10A0"/>
    <w:rsid w:val="008E2E5E"/>
    <w:rsid w:val="008E67AE"/>
    <w:rsid w:val="008F2717"/>
    <w:rsid w:val="008F64FB"/>
    <w:rsid w:val="009039C2"/>
    <w:rsid w:val="00904AC6"/>
    <w:rsid w:val="00904DAB"/>
    <w:rsid w:val="00907B05"/>
    <w:rsid w:val="00915B97"/>
    <w:rsid w:val="00916AB6"/>
    <w:rsid w:val="00927A72"/>
    <w:rsid w:val="00935379"/>
    <w:rsid w:val="00936437"/>
    <w:rsid w:val="0096201F"/>
    <w:rsid w:val="00977A43"/>
    <w:rsid w:val="00981491"/>
    <w:rsid w:val="009868A8"/>
    <w:rsid w:val="0099134F"/>
    <w:rsid w:val="00995302"/>
    <w:rsid w:val="009A46E7"/>
    <w:rsid w:val="009B7060"/>
    <w:rsid w:val="009C448C"/>
    <w:rsid w:val="009C4F74"/>
    <w:rsid w:val="009E133A"/>
    <w:rsid w:val="009E6153"/>
    <w:rsid w:val="009F1743"/>
    <w:rsid w:val="009F7DBB"/>
    <w:rsid w:val="00A06FDB"/>
    <w:rsid w:val="00A136DB"/>
    <w:rsid w:val="00A15781"/>
    <w:rsid w:val="00A24014"/>
    <w:rsid w:val="00A325F5"/>
    <w:rsid w:val="00A32FEB"/>
    <w:rsid w:val="00A430A8"/>
    <w:rsid w:val="00A5055E"/>
    <w:rsid w:val="00A519C8"/>
    <w:rsid w:val="00A62A69"/>
    <w:rsid w:val="00A66FD7"/>
    <w:rsid w:val="00A71BE1"/>
    <w:rsid w:val="00A8416A"/>
    <w:rsid w:val="00A85AA1"/>
    <w:rsid w:val="00A9218F"/>
    <w:rsid w:val="00AA0BAF"/>
    <w:rsid w:val="00AC0C6D"/>
    <w:rsid w:val="00AC3A4C"/>
    <w:rsid w:val="00AC70A0"/>
    <w:rsid w:val="00AD4536"/>
    <w:rsid w:val="00AF45CB"/>
    <w:rsid w:val="00AF5B3D"/>
    <w:rsid w:val="00B041D4"/>
    <w:rsid w:val="00B051F9"/>
    <w:rsid w:val="00B1069B"/>
    <w:rsid w:val="00B1313B"/>
    <w:rsid w:val="00B13BA6"/>
    <w:rsid w:val="00B20DEF"/>
    <w:rsid w:val="00B20FE6"/>
    <w:rsid w:val="00B25AE6"/>
    <w:rsid w:val="00B42566"/>
    <w:rsid w:val="00B42E81"/>
    <w:rsid w:val="00B50FF4"/>
    <w:rsid w:val="00B5412D"/>
    <w:rsid w:val="00B55342"/>
    <w:rsid w:val="00B55701"/>
    <w:rsid w:val="00B66E94"/>
    <w:rsid w:val="00B73066"/>
    <w:rsid w:val="00B80907"/>
    <w:rsid w:val="00B93F31"/>
    <w:rsid w:val="00BA16B0"/>
    <w:rsid w:val="00BB0D6D"/>
    <w:rsid w:val="00BB38DE"/>
    <w:rsid w:val="00BC1D41"/>
    <w:rsid w:val="00BC4886"/>
    <w:rsid w:val="00BD0BF4"/>
    <w:rsid w:val="00BE0FFD"/>
    <w:rsid w:val="00BE379D"/>
    <w:rsid w:val="00BE42BC"/>
    <w:rsid w:val="00BF2141"/>
    <w:rsid w:val="00BF24FF"/>
    <w:rsid w:val="00BF3D9A"/>
    <w:rsid w:val="00BF4B76"/>
    <w:rsid w:val="00BF6544"/>
    <w:rsid w:val="00BF6740"/>
    <w:rsid w:val="00C16D77"/>
    <w:rsid w:val="00C17DEA"/>
    <w:rsid w:val="00C17E51"/>
    <w:rsid w:val="00C4633D"/>
    <w:rsid w:val="00C57798"/>
    <w:rsid w:val="00C62B6E"/>
    <w:rsid w:val="00C663BD"/>
    <w:rsid w:val="00C831E1"/>
    <w:rsid w:val="00C84BEC"/>
    <w:rsid w:val="00C9404B"/>
    <w:rsid w:val="00C941D4"/>
    <w:rsid w:val="00C95CF2"/>
    <w:rsid w:val="00C96B93"/>
    <w:rsid w:val="00CA6837"/>
    <w:rsid w:val="00CA6DB3"/>
    <w:rsid w:val="00CB179B"/>
    <w:rsid w:val="00CB3A89"/>
    <w:rsid w:val="00CB6958"/>
    <w:rsid w:val="00CC4A2C"/>
    <w:rsid w:val="00CD29A6"/>
    <w:rsid w:val="00CD2E01"/>
    <w:rsid w:val="00CD45DD"/>
    <w:rsid w:val="00CE13DF"/>
    <w:rsid w:val="00CF1653"/>
    <w:rsid w:val="00CF7799"/>
    <w:rsid w:val="00CF7A39"/>
    <w:rsid w:val="00D05799"/>
    <w:rsid w:val="00D34529"/>
    <w:rsid w:val="00D6016F"/>
    <w:rsid w:val="00D60407"/>
    <w:rsid w:val="00D773DD"/>
    <w:rsid w:val="00D93F41"/>
    <w:rsid w:val="00DB15DE"/>
    <w:rsid w:val="00DB1821"/>
    <w:rsid w:val="00DB5C7E"/>
    <w:rsid w:val="00DC00FF"/>
    <w:rsid w:val="00DD0007"/>
    <w:rsid w:val="00DE05E0"/>
    <w:rsid w:val="00DE2EB0"/>
    <w:rsid w:val="00DE3A7F"/>
    <w:rsid w:val="00DE3C8D"/>
    <w:rsid w:val="00DE3EE6"/>
    <w:rsid w:val="00DE5129"/>
    <w:rsid w:val="00DF1F2E"/>
    <w:rsid w:val="00E043D9"/>
    <w:rsid w:val="00E06BE0"/>
    <w:rsid w:val="00E10C8F"/>
    <w:rsid w:val="00E134B5"/>
    <w:rsid w:val="00E14CC0"/>
    <w:rsid w:val="00E2173D"/>
    <w:rsid w:val="00E32CD1"/>
    <w:rsid w:val="00E4169F"/>
    <w:rsid w:val="00E434C7"/>
    <w:rsid w:val="00E43C68"/>
    <w:rsid w:val="00E50651"/>
    <w:rsid w:val="00E834E0"/>
    <w:rsid w:val="00EA2B32"/>
    <w:rsid w:val="00EA36A1"/>
    <w:rsid w:val="00EB0737"/>
    <w:rsid w:val="00EB1621"/>
    <w:rsid w:val="00ED24E1"/>
    <w:rsid w:val="00ED259B"/>
    <w:rsid w:val="00EE2D49"/>
    <w:rsid w:val="00EE36DD"/>
    <w:rsid w:val="00EE7CA4"/>
    <w:rsid w:val="00EF020C"/>
    <w:rsid w:val="00F0408A"/>
    <w:rsid w:val="00F0430A"/>
    <w:rsid w:val="00F04C65"/>
    <w:rsid w:val="00F05AF3"/>
    <w:rsid w:val="00F17587"/>
    <w:rsid w:val="00F31CF2"/>
    <w:rsid w:val="00F324DE"/>
    <w:rsid w:val="00F35293"/>
    <w:rsid w:val="00F502A6"/>
    <w:rsid w:val="00F56184"/>
    <w:rsid w:val="00F75FFC"/>
    <w:rsid w:val="00F81300"/>
    <w:rsid w:val="00F82865"/>
    <w:rsid w:val="00F906CF"/>
    <w:rsid w:val="00FA237D"/>
    <w:rsid w:val="00FA2578"/>
    <w:rsid w:val="00FA3D7B"/>
    <w:rsid w:val="00FB3196"/>
    <w:rsid w:val="00FB38C7"/>
    <w:rsid w:val="00FC0174"/>
    <w:rsid w:val="00FE4EA3"/>
    <w:rsid w:val="00FE707F"/>
    <w:rsid w:val="00FF1192"/>
    <w:rsid w:val="00FF1AF1"/>
    <w:rsid w:val="00FF2A1E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3A457C"/>
    <w:rPr>
      <w:rFonts w:eastAsia="Calibri" w:hAnsi="Calibri" w:asci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true" w:styleId="Default" w:type="paragraph">
    <w:name w:val="Default"/>
    <w:rsid w:val="00936437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4777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7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3A457C"/>
    <w:rPr>
      <w:rFonts w:ascii="Calibri" w:eastAsia="Calibri" w:hAns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1" w:styleId="Default" w:type="paragraph">
    <w:name w:val="Default"/>
    <w:rsid w:val="00936437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4777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7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>
      <item>OD Smolčić i Partneri, d.o.o.</item>
    </izvorni_sadrzaj>
    <derivirana_varijabla naziv="DomainObject.Predmet.OstaliListFormated_1">
      <item>OD Smolčić i Partneri, d.o.o.</item>
    </derivirana_varijabla>
  </DomainObject.Predmet.OstaliListFormated>
  <DomainObject.Predmet.OstaliListFormatedOIB>
    <izvorni_sadrzaj>
      <item>OD Smolčić i Partneri, d.o.o., OIB 83235711186</item>
    </izvorni_sadrzaj>
    <derivirana_varijabla naziv="DomainObject.Predmet.OstaliListFormatedOIB_1">
      <item>OD Smolčić i Partneri, d.o.o., OIB 83235711186</item>
    </derivirana_varijabla>
  </DomainObject.Predmet.OstaliListFormatedOIB>
  <DomainObject.Predmet.OstaliListFormatedWithAdress>
    <izvorni_sadrzaj>
      <item>OD Smolčić i Partneri, d.o.o., Jurišićeva 23, 10000 Zagreb</item>
    </izvorni_sadrzaj>
    <derivirana_varijabla naziv="DomainObject.Predmet.OstaliListFormatedWithAdress_1">
      <item>OD Smolčić i Partneri, d.o.o., Jurišićeva 23, 10000 Zagreb</item>
    </derivirana_varijabla>
  </DomainObject.Predmet.OstaliListFormatedWithAdress>
  <DomainObject.Predmet.OstaliListFormatedWithAdressOIB>
    <izvorni_sadrzaj>
      <item>OD Smolčić i Partneri, d.o.o., OIB 83235711186, Jurišićeva 23, 10000 Zagreb</item>
    </izvorni_sadrzaj>
    <derivirana_varijabla naziv="DomainObject.Predmet.OstaliListFormatedWithAdressOIB_1">
      <item>OD Smolčić i Partneri, d.o.o., OIB 83235711186, Jurišićeva 23, 10000 Zagreb</item>
    </derivirana_varijabla>
  </DomainObject.Predmet.OstaliListFormatedWithAdressOIB>
  <DomainObject.Predmet.OstaliListNazivFormated>
    <izvorni_sadrzaj>
      <item>OD Smolčić i Partneri, d.o.o.</item>
    </izvorni_sadrzaj>
    <derivirana_varijabla naziv="DomainObject.Predmet.OstaliListNazivFormated_1">
      <item>OD Smolčić i Partneri, d.o.o.</item>
    </derivirana_varijabla>
  </DomainObject.Predmet.OstaliListNazivFormated>
  <DomainObject.Predmet.OstaliListNazivFormatedOIB>
    <izvorni_sadrzaj>
      <item>OD Smolčić i Partneri, d.o.o., OIB 83235711186</item>
    </izvorni_sadrzaj>
    <derivirana_varijabla naziv="DomainObject.Predmet.OstaliListNazivFormatedOIB_1">
      <item>OD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TRENDPROJEKT d.o.o. MEDULIN</item>
      <item>OD Smolčić i Partneri, d.o.o.</item>
    </izvorni_sadrzaj>
    <derivirana_varijabla naziv="DomainObject.Predmet.SudioniciListNaziv_1">
      <item>FINANCIJSKA AGENCIJA, RC RIJEKA, PODRUŽNICA PULA, PULA</item>
      <item>TRENDPROJEKT d.o.o. MEDULIN</item>
      <item>OD Smolčić i Partneri,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  <item>, OIB 83235711186</item>
    </izvorni_sadrzaj>
    <derivirana_varijabla naziv="DomainObject.Predmet.SudioniciListNazivOIB_1">
      <item>, OIB 85821130368</item>
      <item>, OIB 27816697082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FB12F-1188-488C-A8B2-7A7743530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1910</properties:Words>
  <properties:Characters>10337</properties:Characters>
  <properties:Lines>259</properties:Lines>
  <properties:Paragraphs>89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2017-03-03T08:26:00Z</dcterms:created>
  <dc:creator>banka</dc:creator>
  <cp:lastModifiedBy>Danijela Sekulić</cp:lastModifiedBy>
  <cp:lastPrinted>2017-03-03T08:39:00Z</cp:lastPrinted>
  <dcterms:modified xmlns:xsi="http://www.w3.org/2001/XMLSchema-instance" xsi:type="dcterms:W3CDTF">2017-03-03T08:42:00Z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