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868a" w14:paraId="c61868a" w:rsidRDefault="00A140C6"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rsidRPr="005F3621">
      <w:pPr>
        <w:jc w:val="both"/>
      </w:pPr>
      <w:r w:rsidRPr="005F3621">
        <w:t>Zagreb, Amruševa 2/II</w:t>
      </w:r>
    </w:p>
    <w:p w:rsidRDefault="000B118B" w:rsidP="000B118B" w:rsidR="000B118B">
      <w:pPr>
        <w:jc w:val="right"/>
      </w:pPr>
      <w:r w:rsidRPr="005F3621">
        <w:rPr>
          <w:b/>
        </w:rPr>
        <w:tab/>
      </w:r>
      <w:r w:rsidR="008A21F0">
        <w:t>72.St</w:t>
      </w:r>
      <w:r w:rsidRPr="005F3621">
        <w:t>-</w:t>
      </w:r>
      <w:r w:rsidR="008A21F0">
        <w:t>1693/2013</w:t>
      </w:r>
      <w:r w:rsidR="00F25969">
        <w:t>-128</w:t>
      </w:r>
    </w:p>
    <w:p w:rsidRDefault="00B654E9" w:rsidP="00B654E9" w:rsidR="00B654E9" w:rsidRPr="005F3621">
      <w:pPr>
        <w:jc w:val="center"/>
        <w:rPr>
          <w:b/>
        </w:rPr>
      </w:pPr>
      <w:r>
        <w:t>R E P U B L I K A  H R V A T S K A</w:t>
      </w:r>
    </w:p>
    <w:p w:rsidRDefault="000B118B" w:rsidP="000B118B" w:rsidR="000B118B" w:rsidRPr="00B654E9">
      <w:pPr>
        <w:jc w:val="center"/>
      </w:pPr>
      <w:r w:rsidRPr="00B654E9">
        <w:t>R J E Š E NJ E</w:t>
      </w:r>
    </w:p>
    <w:p w:rsidRDefault="000B118B" w:rsidP="000B118B" w:rsidR="000B118B" w:rsidRPr="005F3621">
      <w:pPr>
        <w:jc w:val="center"/>
        <w:rPr>
          <w:b/>
        </w:rPr>
      </w:pPr>
    </w:p>
    <w:p w:rsidRDefault="000B118B" w:rsidP="008A21F0" w:rsidR="008A21F0" w:rsidRPr="006B578C">
      <w:pPr>
        <w:jc w:val="both"/>
      </w:pPr>
      <w:r w:rsidRPr="005F3621">
        <w:t xml:space="preserve">  </w:t>
      </w:r>
      <w:r w:rsidRPr="005F3621">
        <w:tab/>
      </w:r>
      <w:r w:rsidR="008A21F0" w:rsidRPr="00DD0196">
        <w:rPr>
          <w:lang w:val="pt-BR"/>
        </w:rPr>
        <w:t xml:space="preserve">Trgovački sud u Zagrebu, po sucu Nikoli Ribariću, kao stečajnom sucu, u stečajnom predmetu nad stečajnim dužnikom VILINSKE POLJANE d.o.o. u stečaju, Donja Stubica (Grad Donja Stubica), Dvorac Stubički Golubovec, Golubovečka 42, OIB: 99874651208, MBS: 080518382, </w:t>
      </w:r>
      <w:r w:rsidR="003B7790">
        <w:rPr>
          <w:lang w:val="pt-BR"/>
        </w:rPr>
        <w:t>dana 20</w:t>
      </w:r>
      <w:r w:rsidR="008A21F0">
        <w:rPr>
          <w:lang w:val="pt-BR"/>
        </w:rPr>
        <w:t>. travnja 2018. godine</w:t>
      </w:r>
      <w:r w:rsidR="008A21F0" w:rsidRPr="00DD0196">
        <w:rPr>
          <w:lang w:val="pt-BR"/>
        </w:rPr>
        <w:t xml:space="preserve">.,   </w:t>
      </w:r>
    </w:p>
    <w:p w:rsidRDefault="000B118B" w:rsidP="008A21F0" w:rsidR="000B118B" w:rsidRPr="005F3621">
      <w:pPr>
        <w:rPr>
          <w:sz w:val="40"/>
          <w:szCs w:val="40"/>
        </w:rPr>
      </w:pPr>
    </w:p>
    <w:p w:rsidRDefault="000D433A" w:rsidP="000D433A" w:rsidR="000D433A" w:rsidRPr="005F3621">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0D433A" w:rsidP="000D433A" w:rsidR="000D433A" w:rsidRPr="005F3621">
      <w:pPr>
        <w:jc w:val="both"/>
      </w:pPr>
    </w:p>
    <w:p w:rsidRDefault="000D433A" w:rsidP="009E5511" w:rsidR="008A21F0">
      <w:pPr>
        <w:ind w:firstLine="680"/>
        <w:jc w:val="both"/>
      </w:pPr>
      <w:r w:rsidRPr="005F3621">
        <w:t xml:space="preserve">I </w:t>
      </w:r>
      <w:r w:rsidR="00124A94" w:rsidRPr="005F3621">
        <w:t>Utvrđuje se da je udovoljeno uvjetima za pravovaljanost prodaje, te se k</w:t>
      </w:r>
      <w:r w:rsidRPr="005F3621">
        <w:t>upcu</w:t>
      </w:r>
      <w:r w:rsidR="00AF01EE">
        <w:t>:</w:t>
      </w:r>
    </w:p>
    <w:p w:rsidRDefault="00AF01EE" w:rsidP="009E5511" w:rsidR="00AF01EE">
      <w:pPr>
        <w:ind w:firstLine="680"/>
        <w:jc w:val="both"/>
      </w:pPr>
    </w:p>
    <w:p w:rsidRDefault="003D51B1" w:rsidP="008A21F0" w:rsidR="00AF01EE">
      <w:pPr>
        <w:jc w:val="both"/>
      </w:pPr>
      <w:r>
        <w:t xml:space="preserve">KRAPINSKO-ZAGORSKA ŽUPANIJA, Krapina, Magistratska ulica 1, OIB: 20042466298, i </w:t>
      </w:r>
    </w:p>
    <w:p w:rsidRDefault="003D51B1" w:rsidP="008A21F0" w:rsidR="00AF01EE">
      <w:pPr>
        <w:jc w:val="both"/>
      </w:pPr>
      <w:r>
        <w:t>GRAD DONJA STUBICA, Donja Stubica, Trg Ma</w:t>
      </w:r>
      <w:r w:rsidR="00C7388D">
        <w:t>t</w:t>
      </w:r>
      <w:r>
        <w:t>ije Gupca 20/II, OIB</w:t>
      </w:r>
      <w:r w:rsidR="003A2E45">
        <w:t>: 3133071</w:t>
      </w:r>
      <w:r>
        <w:t>0032,</w:t>
      </w:r>
      <w:r w:rsidR="00BE31E2">
        <w:t xml:space="preserve"> </w:t>
      </w:r>
      <w:r w:rsidR="00B654E9">
        <w:t xml:space="preserve"> </w:t>
      </w:r>
      <w:r w:rsidR="00A10CCA">
        <w:t xml:space="preserve"> </w:t>
      </w:r>
    </w:p>
    <w:p w:rsidRDefault="00AF01EE" w:rsidP="008A21F0" w:rsidR="00AF01EE">
      <w:pPr>
        <w:jc w:val="both"/>
      </w:pPr>
    </w:p>
    <w:p w:rsidRDefault="00AF01EE" w:rsidP="008A21F0" w:rsidR="000B118B">
      <w:pPr>
        <w:jc w:val="both"/>
      </w:pPr>
      <w:r>
        <w:t>d</w:t>
      </w:r>
      <w:r w:rsidR="00A10CCA">
        <w:t>o</w:t>
      </w:r>
      <w:r w:rsidR="00124A94" w:rsidRPr="005F3621">
        <w:t>suđuje nekretnina</w:t>
      </w:r>
      <w:r w:rsidR="000D433A" w:rsidRPr="005F3621">
        <w:t xml:space="preserve"> stečajnog dužnika  </w:t>
      </w:r>
      <w:r w:rsidRPr="00DD0196">
        <w:rPr>
          <w:lang w:val="pt-BR"/>
        </w:rPr>
        <w:t>VILINSKE POLJANE d.o.o. u stečaju, Donja Stubica (Grad Donja Stubica), Dvorac Stubički Golubovec, Golubovečka 42, OIB: 99874651208, MBS: 080518382</w:t>
      </w:r>
      <w:r w:rsidR="00B654E9">
        <w:t>,</w:t>
      </w:r>
      <w:r w:rsidR="00CA6E40">
        <w:t xml:space="preserve"> za iznos od </w:t>
      </w:r>
      <w:r w:rsidR="00627F6E">
        <w:t>790.</w:t>
      </w:r>
      <w:r w:rsidR="00CA6E40">
        <w:t xml:space="preserve">000,00 kuna, </w:t>
      </w:r>
      <w:r>
        <w:t xml:space="preserve"> </w:t>
      </w:r>
      <w:r w:rsidR="00D92622" w:rsidRPr="005F3621">
        <w:t xml:space="preserve">i to: </w:t>
      </w:r>
    </w:p>
    <w:p w:rsidRDefault="00AF01EE" w:rsidP="00AF01EE" w:rsidR="00AF01EE">
      <w:pPr>
        <w:ind w:left="705"/>
        <w:jc w:val="both"/>
      </w:pPr>
    </w:p>
    <w:p w:rsidRDefault="00D56786" w:rsidP="00AF01EE" w:rsidR="00AF01EE" w:rsidRPr="006B578C">
      <w:pPr>
        <w:ind w:left="705"/>
        <w:jc w:val="both"/>
      </w:pPr>
      <w:r>
        <w:t xml:space="preserve">nekretnina </w:t>
      </w:r>
      <w:r w:rsidR="00AF01EE">
        <w:t>upisana</w:t>
      </w:r>
      <w:r w:rsidR="00AF01EE" w:rsidRPr="006B578C">
        <w:t xml:space="preserve"> u zemljišnim knjigama Zemljišnoknjižnog odjela </w:t>
      </w:r>
      <w:r w:rsidR="00AF01EE">
        <w:t>Donja Stubica, Općinskog suda u Zlataru</w:t>
      </w:r>
      <w:r w:rsidR="00AF01EE" w:rsidRPr="006B578C">
        <w:t xml:space="preserve"> i to:</w:t>
      </w:r>
    </w:p>
    <w:p w:rsidRDefault="00AF01EE" w:rsidP="00AF01EE" w:rsidR="00AF01EE" w:rsidRPr="006B578C"/>
    <w:p w:rsidRDefault="00AF01EE" w:rsidP="00AF01EE" w:rsidR="00AF01EE">
      <w:pPr>
        <w:pStyle w:val="Odlomakpopisa"/>
        <w:numPr>
          <w:ilvl w:val="0"/>
          <w:numId w:val="11"/>
        </w:numPr>
      </w:pPr>
      <w:r>
        <w:t>½ suvlasničkog dijela:</w:t>
      </w:r>
    </w:p>
    <w:p w:rsidRDefault="00AF01EE" w:rsidP="00AF01EE" w:rsidR="00AF01EE" w:rsidRPr="006B578C">
      <w:pPr>
        <w:pStyle w:val="Odlomakpopisa"/>
      </w:pPr>
      <w:r w:rsidRPr="006B578C">
        <w:t xml:space="preserve">k.č.br: </w:t>
      </w:r>
      <w:r>
        <w:t xml:space="preserve">16, Dvorac u Golubovcu, </w:t>
      </w:r>
      <w:r w:rsidRPr="006B578C">
        <w:t xml:space="preserve">površine </w:t>
      </w:r>
      <w:r>
        <w:t xml:space="preserve">250 čhv,  i k.č.br.: 18, Dvorac i parku u Golubovcu, površine 2 jutra, 1538 čhv, </w:t>
      </w:r>
      <w:r w:rsidRPr="006B578C">
        <w:t xml:space="preserve">odnosno sveukupne površine </w:t>
      </w:r>
      <w:r>
        <w:t xml:space="preserve">2 jutra, 1788 čhv, a </w:t>
      </w:r>
      <w:r w:rsidRPr="006B578C">
        <w:t xml:space="preserve">sve upisano u zk.ul. broj: </w:t>
      </w:r>
      <w:r>
        <w:t>1601</w:t>
      </w:r>
      <w:r w:rsidRPr="006B578C">
        <w:t xml:space="preserve"> k.o. </w:t>
      </w:r>
      <w:r>
        <w:t>Stubičko Podgorje</w:t>
      </w:r>
    </w:p>
    <w:p w:rsidRDefault="00B654E9" w:rsidP="00B654E9" w:rsidR="00B654E9">
      <w:pPr>
        <w:jc w:val="both"/>
      </w:pPr>
      <w:r w:rsidRPr="00645508">
        <w:tab/>
      </w:r>
    </w:p>
    <w:p w:rsidRDefault="008E7B11" w:rsidP="001A2831" w:rsidR="001A2831" w:rsidRPr="00776680">
      <w:pPr>
        <w:jc w:val="both"/>
      </w:pPr>
      <w:r w:rsidRPr="005F3621">
        <w:tab/>
      </w:r>
      <w:r w:rsidR="000D433A" w:rsidRPr="005F3621">
        <w:t xml:space="preserve">II Kupac </w:t>
      </w:r>
      <w:r w:rsidR="001A2831">
        <w:t>KRAPINSKO-ZAGORSKA ŽUPANIJA, Krapina, Magistratska ulica 1, OIB: 20042466298, i GRAD DONJA STUBICA, Donja Stubica, Trg Ma</w:t>
      </w:r>
      <w:r w:rsidR="00C7388D">
        <w:t>t</w:t>
      </w:r>
      <w:r w:rsidR="001A2831">
        <w:t xml:space="preserve">ije Gupca 20/II, OIB: 31330700032, </w:t>
      </w:r>
      <w:r w:rsidR="001A2831" w:rsidRPr="00776680">
        <w:t>dužan je položiti kupovninu</w:t>
      </w:r>
      <w:r w:rsidR="002254A8">
        <w:t xml:space="preserve"> u ukupnom iznosu od </w:t>
      </w:r>
      <w:r w:rsidR="007457F1">
        <w:t>79</w:t>
      </w:r>
      <w:r w:rsidR="00CA6E40">
        <w:t>0.000,00 kuna</w:t>
      </w:r>
      <w:r w:rsidR="001A2831" w:rsidRPr="00776680">
        <w:t xml:space="preserve">, u roku od </w:t>
      </w:r>
      <w:r w:rsidR="00DD5E68">
        <w:t>15</w:t>
      </w:r>
      <w:r w:rsidR="001A2831" w:rsidRPr="00776680">
        <w:t xml:space="preserve"> dana od dana pravomoćnosti rješenja o dosudi na depozitni račun ovoga suda broj: 2390001-1300000460, IBAN: HR9223900011300000460, s pozivom na broj 05</w:t>
      </w:r>
      <w:r w:rsidR="00DD5E68">
        <w:t xml:space="preserve"> </w:t>
      </w:r>
      <w:r w:rsidR="007C36EC">
        <w:t>1693/2013</w:t>
      </w:r>
      <w:r w:rsidR="001A2831" w:rsidRPr="00776680">
        <w:t>. Ako kupac u navedenom roku ne položi kupovninu, sud će rješenjem prodaju oglasiti nevažećom</w:t>
      </w:r>
      <w:r w:rsidR="0009747A">
        <w:t>.</w:t>
      </w:r>
    </w:p>
    <w:p w:rsidRDefault="001A2831" w:rsidP="001A2831" w:rsidR="001A2831">
      <w:pPr>
        <w:jc w:val="both"/>
      </w:pPr>
    </w:p>
    <w:p w:rsidRDefault="008D1F56" w:rsidP="00992569" w:rsidR="008D1F56">
      <w:pPr>
        <w:jc w:val="both"/>
        <w:rPr>
          <w:i/>
        </w:rPr>
      </w:pPr>
    </w:p>
    <w:p w:rsidRDefault="00992569" w:rsidP="00992569" w:rsidR="00992569" w:rsidRPr="005F3621">
      <w:pPr>
        <w:jc w:val="both"/>
        <w:rPr>
          <w:i/>
        </w:rPr>
      </w:pPr>
    </w:p>
    <w:p w:rsidRDefault="000D433A" w:rsidP="00B23158" w:rsidR="007C36EC">
      <w:pPr>
        <w:ind w:firstLine="708"/>
        <w:jc w:val="both"/>
      </w:pPr>
      <w:r w:rsidRPr="005F3621">
        <w:lastRenderedPageBreak/>
        <w:t>I</w:t>
      </w:r>
      <w:r w:rsidR="0009747A">
        <w:t>II</w:t>
      </w:r>
      <w:r w:rsidRPr="005F3621">
        <w:t xml:space="preserve"> Određuje se upis prava vlasništva</w:t>
      </w:r>
      <w:r w:rsidRPr="005F3621">
        <w:rPr>
          <w:b/>
        </w:rPr>
        <w:t xml:space="preserve"> </w:t>
      </w:r>
      <w:r w:rsidR="00C172BF" w:rsidRPr="005F3621">
        <w:t>za</w:t>
      </w:r>
      <w:r w:rsidRPr="005F3621">
        <w:t xml:space="preserve"> korist kupca na dosuđen</w:t>
      </w:r>
      <w:r w:rsidR="000B118B" w:rsidRPr="005F3621">
        <w:t>oj</w:t>
      </w:r>
      <w:r w:rsidRPr="005F3621">
        <w:t xml:space="preserve"> nekretnin</w:t>
      </w:r>
      <w:r w:rsidR="000B118B" w:rsidRPr="005F3621">
        <w:t>i</w:t>
      </w:r>
      <w:r w:rsidRPr="005F3621">
        <w:t>,</w:t>
      </w:r>
      <w:r w:rsidR="007C36EC">
        <w:t xml:space="preserve"> i to:</w:t>
      </w:r>
    </w:p>
    <w:p w:rsidRDefault="007C36EC" w:rsidP="007C36EC" w:rsidR="007C36EC">
      <w:pPr>
        <w:jc w:val="both"/>
      </w:pPr>
    </w:p>
    <w:p w:rsidRDefault="007C36EC" w:rsidP="007C36EC" w:rsidR="007C36EC">
      <w:pPr>
        <w:jc w:val="both"/>
      </w:pPr>
      <w:r>
        <w:t xml:space="preserve">-jedna polovina </w:t>
      </w:r>
      <w:r w:rsidR="00D56786">
        <w:t xml:space="preserve">dosuđenog </w:t>
      </w:r>
      <w:r>
        <w:t>dijela nekretnine opisane u točki I izreke u korist kupca KRAPINSKO-ZAGORSKA ŽUPANIJA, Krapina, Magistratska ulica 1, OIB: 20042466298,</w:t>
      </w:r>
    </w:p>
    <w:p w:rsidRDefault="007C36EC" w:rsidP="007C36EC" w:rsidR="007C36EC">
      <w:pPr>
        <w:jc w:val="both"/>
      </w:pPr>
      <w:r>
        <w:t>i</w:t>
      </w:r>
    </w:p>
    <w:p w:rsidRDefault="007C36EC" w:rsidP="007C36EC" w:rsidR="007C36EC">
      <w:pPr>
        <w:jc w:val="both"/>
      </w:pPr>
      <w:r>
        <w:t>-</w:t>
      </w:r>
      <w:r w:rsidR="00992569">
        <w:t xml:space="preserve"> </w:t>
      </w:r>
      <w:r>
        <w:t xml:space="preserve">jedna polovina </w:t>
      </w:r>
      <w:r w:rsidR="00D56786">
        <w:t xml:space="preserve">dosuđenog </w:t>
      </w:r>
      <w:r>
        <w:t>dijela nekretnine opisane u točki I izreke u korist kupca</w:t>
      </w:r>
      <w:r w:rsidRPr="007C36EC">
        <w:t xml:space="preserve"> </w:t>
      </w:r>
      <w:r>
        <w:t>GRAD DONJA STUBICA, Donja Stubica, Trg Ma</w:t>
      </w:r>
      <w:r w:rsidR="00DC073E">
        <w:t>t</w:t>
      </w:r>
      <w:r>
        <w:t>ije Gupca 20/II, OIB: 313307</w:t>
      </w:r>
      <w:r w:rsidR="0009747A">
        <w:t>1</w:t>
      </w:r>
      <w:r>
        <w:t>0032</w:t>
      </w:r>
      <w:r w:rsidR="002254A8">
        <w:t xml:space="preserve">, </w:t>
      </w:r>
    </w:p>
    <w:p w:rsidRDefault="002254A8" w:rsidP="007C36EC" w:rsidR="002254A8">
      <w:pPr>
        <w:jc w:val="both"/>
      </w:pPr>
    </w:p>
    <w:p w:rsidRDefault="002254A8" w:rsidP="002254A8" w:rsidR="00B23158" w:rsidRPr="005F3621">
      <w:pPr>
        <w:jc w:val="both"/>
      </w:pPr>
      <w:r>
        <w:t xml:space="preserve">sve </w:t>
      </w:r>
      <w:r w:rsidR="000D433A" w:rsidRPr="005F3621">
        <w:t>nakon pravomoćnosti ovog rješenja</w:t>
      </w:r>
      <w:r w:rsidR="00B23158" w:rsidRPr="005F3621">
        <w:t xml:space="preserve"> i nakon što kupac uplati </w:t>
      </w:r>
      <w:r>
        <w:t>kupovninu opisano u točki I</w:t>
      </w:r>
      <w:r w:rsidR="004757BB">
        <w:t>I</w:t>
      </w:r>
      <w:r>
        <w:t xml:space="preserve"> izreke.</w:t>
      </w:r>
    </w:p>
    <w:p w:rsidRDefault="004163F9" w:rsidP="00992569" w:rsidR="004163F9">
      <w:pPr>
        <w:jc w:val="both"/>
      </w:pPr>
    </w:p>
    <w:p w:rsidRDefault="004163F9" w:rsidP="0087771C" w:rsidR="004163F9">
      <w:pPr>
        <w:ind w:firstLine="708"/>
        <w:jc w:val="both"/>
      </w:pPr>
    </w:p>
    <w:p w:rsidRDefault="004757BB" w:rsidP="0087771C" w:rsidR="0087771C">
      <w:pPr>
        <w:ind w:firstLine="708"/>
        <w:jc w:val="both"/>
      </w:pPr>
      <w:r>
        <w:t>I</w:t>
      </w:r>
      <w:r w:rsidR="0087771C" w:rsidRPr="005F3621">
        <w:t>V Određuje se brisanje</w:t>
      </w:r>
      <w:r w:rsidR="00032B34">
        <w:t xml:space="preserve"> zabilježbi,</w:t>
      </w:r>
      <w:r w:rsidR="0087771C" w:rsidRPr="005F3621">
        <w:t xml:space="preserve"> prava i tereta koji prestaju prodajom i to:</w:t>
      </w:r>
    </w:p>
    <w:p w:rsidRDefault="00032B34" w:rsidP="00992569" w:rsidR="00032B34">
      <w:pPr>
        <w:jc w:val="both"/>
        <w:rPr>
          <w:b/>
        </w:rPr>
      </w:pPr>
    </w:p>
    <w:p w:rsidRDefault="00032B34" w:rsidP="0087771C" w:rsidR="00032B34">
      <w:pPr>
        <w:ind w:firstLine="708"/>
        <w:jc w:val="both"/>
        <w:rPr>
          <w:b/>
        </w:rPr>
      </w:pPr>
      <w:r>
        <w:rPr>
          <w:b/>
        </w:rPr>
        <w:t>LIST B (vlastovnica)</w:t>
      </w:r>
      <w:r w:rsidR="004163F9">
        <w:rPr>
          <w:b/>
        </w:rPr>
        <w:t>:</w:t>
      </w:r>
    </w:p>
    <w:p w:rsidRDefault="00032B34" w:rsidP="0087771C" w:rsidR="00032B34" w:rsidRPr="00032B34">
      <w:pPr>
        <w:ind w:firstLine="708"/>
        <w:jc w:val="both"/>
        <w:rPr>
          <w:b/>
        </w:rPr>
      </w:pPr>
    </w:p>
    <w:p w:rsidRDefault="00032B34" w:rsidP="00032B34" w:rsidR="00032B34">
      <w:pPr>
        <w:ind w:firstLine="708"/>
        <w:jc w:val="both"/>
      </w:pPr>
      <w:r>
        <w:t>-5.1 Zaprimljeno 02.10.2014. broj Z-1569/14</w:t>
      </w:r>
    </w:p>
    <w:p w:rsidRDefault="00032B34" w:rsidP="00032B34" w:rsidR="00032B34">
      <w:pPr>
        <w:ind w:firstLine="708"/>
        <w:jc w:val="both"/>
      </w:pPr>
      <w:r>
        <w:t xml:space="preserve">Na temelju zaključka Trgovačkog suda u Zagrebu br. ST-1693/2013 od 17. rujna 2014. god. i rješenja istog suda br.St-1693/2013 od 02. srpnja 2014. god. zabilježuje se otvaranja stečajnog postupka na nekretninama stečajnog dužnika VILINSKE POLJANE d.o.o.   </w:t>
      </w:r>
    </w:p>
    <w:p w:rsidRDefault="00032B34" w:rsidP="00032B34" w:rsidR="00032B34">
      <w:pPr>
        <w:ind w:firstLine="708"/>
        <w:jc w:val="both"/>
      </w:pPr>
      <w:r>
        <w:t xml:space="preserve">   </w:t>
      </w:r>
    </w:p>
    <w:p w:rsidRDefault="00032B34" w:rsidP="00032B34" w:rsidR="00032B34">
      <w:pPr>
        <w:ind w:firstLine="708"/>
        <w:jc w:val="both"/>
      </w:pPr>
      <w:r>
        <w:t xml:space="preserve"> -2.3 Zaprimljeno 27.01.2016.g. pod brojem Z-819/2016</w:t>
      </w:r>
    </w:p>
    <w:p w:rsidRDefault="00032B34" w:rsidP="00032B34" w:rsidR="00032B34">
      <w:pPr>
        <w:ind w:firstLine="708"/>
        <w:jc w:val="both"/>
      </w:pPr>
      <w:r>
        <w:t>ZABILJEŽBA, zabilježuje se postojanje rješenja Trgovačkog suda u Zagrebu posl.br. St-1693/2013-54 od 20. siječnja 2016. godine o prodaji suvlasničkog dijela nekretnina stečajnog dužnika VILINSKE POLJANE d.o.o.</w:t>
      </w:r>
    </w:p>
    <w:p w:rsidRDefault="00032B34" w:rsidP="0087771C" w:rsidR="00032B34">
      <w:pPr>
        <w:ind w:firstLine="708"/>
        <w:jc w:val="both"/>
      </w:pPr>
    </w:p>
    <w:p w:rsidRDefault="00234AD7" w:rsidP="0087771C" w:rsidR="00234AD7">
      <w:pPr>
        <w:ind w:firstLine="708"/>
        <w:jc w:val="both"/>
      </w:pPr>
    </w:p>
    <w:p w:rsidRDefault="00234AD7" w:rsidP="0087771C" w:rsidR="00234AD7" w:rsidRPr="00032B34">
      <w:pPr>
        <w:ind w:firstLine="708"/>
        <w:jc w:val="both"/>
        <w:rPr>
          <w:b/>
        </w:rPr>
      </w:pPr>
      <w:r w:rsidRPr="00032B34">
        <w:rPr>
          <w:b/>
        </w:rPr>
        <w:t>LIST C (TERETOVNICA):</w:t>
      </w:r>
    </w:p>
    <w:p w:rsidRDefault="00234AD7" w:rsidP="0087771C" w:rsidR="00234AD7">
      <w:pPr>
        <w:ind w:firstLine="708"/>
        <w:jc w:val="both"/>
      </w:pPr>
    </w:p>
    <w:p w:rsidRDefault="000B4E3F" w:rsidP="000B4E3F" w:rsidR="000B4E3F">
      <w:pPr>
        <w:ind w:firstLine="708"/>
        <w:jc w:val="both"/>
      </w:pPr>
      <w:r>
        <w:t xml:space="preserve">-1.  Na suvlasnički dio: 2 (1/2)  </w:t>
      </w:r>
    </w:p>
    <w:p w:rsidRDefault="00234AD7" w:rsidP="00234AD7" w:rsidR="00234AD7">
      <w:pPr>
        <w:ind w:firstLine="708"/>
        <w:jc w:val="both"/>
      </w:pPr>
      <w:r>
        <w:t>1.1 Primlj. 30. studenog 2006. Z-2066</w:t>
      </w:r>
    </w:p>
    <w:p w:rsidRDefault="00234AD7" w:rsidP="00234AD7" w:rsidR="00234AD7">
      <w:pPr>
        <w:ind w:firstLine="708"/>
        <w:jc w:val="both"/>
      </w:pPr>
      <w:r>
        <w:t xml:space="preserve">Na temelju dodatka br. 1 ugovoru o kratkoročnom kreditu br. 50012000-78/06. od 23. studenog 2006 i Ugovora o kratkoročnom kreditu od 24. srpnja 2006. br. 5001200-78/06 koji se nalazi u zbirci isprava ovoga suda pod br. Z-1253/2006. uknjižuje se pravo zaloga na teret nekretnina Vilinske poljane d.o.o. D. Stubica radi osiguranja kredita u iznosu od sedammilijunapetstotisućakuna s kamatom po stopi od 9,5% godišnje-promjenjivom, zateznom kamatom i naknadama sukladno odluci Banke i rokom povrata 5 mjeseci od dana plasmana sredstava, odnosno u rokovima utvrđenim eventualnim dodacima Ugovoru, za korist:   </w:t>
      </w:r>
    </w:p>
    <w:p w:rsidRDefault="00234AD7" w:rsidP="00234AD7" w:rsidR="00234AD7">
      <w:pPr>
        <w:ind w:firstLine="708"/>
        <w:jc w:val="both"/>
      </w:pPr>
      <w:r>
        <w:t xml:space="preserve">  KARLOVAČKA BANKA D.D., KARLOVAC, I.G. KOVAČIĆA 1    </w:t>
      </w:r>
    </w:p>
    <w:p w:rsidRDefault="00234AD7" w:rsidP="00234AD7" w:rsidR="00234AD7">
      <w:pPr>
        <w:ind w:firstLine="708"/>
        <w:jc w:val="both"/>
      </w:pPr>
      <w:r>
        <w:t xml:space="preserve">   </w:t>
      </w:r>
    </w:p>
    <w:p w:rsidRDefault="00234AD7" w:rsidP="00234AD7" w:rsidR="00234AD7">
      <w:pPr>
        <w:ind w:firstLine="708"/>
        <w:jc w:val="both"/>
      </w:pPr>
      <w:r>
        <w:t xml:space="preserve">- 2. Na suvlasnički dio: 2 (1/2)  </w:t>
      </w:r>
    </w:p>
    <w:p w:rsidRDefault="00234AD7" w:rsidP="00234AD7" w:rsidR="00234AD7">
      <w:pPr>
        <w:ind w:firstLine="708"/>
        <w:jc w:val="both"/>
      </w:pPr>
      <w:r>
        <w:t xml:space="preserve"> 2.1 Zaprimljeno 04.09.2008. broj Z-1595/08 GLAVNA HIPOTEKA </w:t>
      </w:r>
    </w:p>
    <w:p w:rsidRDefault="00234AD7" w:rsidP="00234AD7" w:rsidR="00234AD7">
      <w:pPr>
        <w:ind w:firstLine="708"/>
        <w:jc w:val="both"/>
      </w:pPr>
      <w:r>
        <w:t xml:space="preserve">Na temelju Sporazuma br. 246/08 o zasnivanju zajedničkog založnog prava (simultane hipoteke) na nekretninama radi osiguranja, solemniziranog po javnom bilježniku dana 29.08.2008. uknjižuje se pravo zaloga radi osiguranja tražbine Fonda za razvoj i zapošljavanje prema komitentu EKO GRAD d.o.o. u iznosu od </w:t>
      </w:r>
      <w:r>
        <w:lastRenderedPageBreak/>
        <w:t xml:space="preserve">četrnaestmilijuna kuna, s korištenjem kroz najviše 6 zahtjeva za povlačenje s krajnjim rokom dana 31.05.2009. koji je ujedno i dan prijenosa kredita u otplatu, s počekom od 3 godine, koji se računa od dana prve isplate kredita, te povratom od 28 jednakih uzastopnih tromjesečnih anuiteta, od kojih prvi dospijeva na naplatu nakon isteka počeka, uvečana za kamatu po stopi od 3% godišnje, obračunava se tromjesečno i pripisuje glavnici za vrijeme počeka, a za vrijeme otplate sadržana je unutar anuiteta, te uvečana za interkalarnu kamatu u visini ugovorene kamate, obračunava se tromjesečno i pripisuje glavnici do prijenosa kredita u otplatu, eventalne zakonske zatezne kamate - promjenjive, kao i za eventualne troškove utvrđene u Ugovoru o dugoročnom kreditu br. 38/2008-FRZ, sa klauzulom ovrhe, za korist: </w:t>
      </w:r>
    </w:p>
    <w:p w:rsidRDefault="00234AD7" w:rsidP="00234AD7" w:rsidR="00234AD7">
      <w:pPr>
        <w:ind w:firstLine="708"/>
        <w:jc w:val="both"/>
      </w:pPr>
      <w:r>
        <w:t xml:space="preserve">  FOND ZA RAZVOJ I ZAPOŠLJAVANJE, ZAGREB, FRANKOPANSKA 11/III    </w:t>
      </w:r>
    </w:p>
    <w:p w:rsidRDefault="00234AD7" w:rsidP="00234AD7" w:rsidR="00234AD7">
      <w:pPr>
        <w:ind w:firstLine="708"/>
        <w:jc w:val="both"/>
      </w:pPr>
      <w:r>
        <w:t xml:space="preserve">   </w:t>
      </w:r>
    </w:p>
    <w:p w:rsidRDefault="000B4E3F" w:rsidP="00234AD7" w:rsidR="000B4E3F">
      <w:pPr>
        <w:ind w:firstLine="708"/>
        <w:jc w:val="both"/>
      </w:pPr>
    </w:p>
    <w:p w:rsidRDefault="000B4E3F" w:rsidP="00234AD7" w:rsidR="00234AD7">
      <w:pPr>
        <w:ind w:firstLine="708"/>
        <w:jc w:val="both"/>
      </w:pPr>
      <w:r>
        <w:t>-</w:t>
      </w:r>
      <w:r w:rsidR="00234AD7">
        <w:t xml:space="preserve"> 3. Na suvlasnički dio: 2 (1/2)  </w:t>
      </w:r>
    </w:p>
    <w:p w:rsidRDefault="00234AD7" w:rsidP="00234AD7" w:rsidR="00234AD7">
      <w:pPr>
        <w:ind w:firstLine="708"/>
        <w:jc w:val="both"/>
      </w:pPr>
      <w:r>
        <w:t xml:space="preserve"> 3.1 Zaprimljeno 05.11.2010. broj Z-1914/10</w:t>
      </w:r>
    </w:p>
    <w:p w:rsidRDefault="00234AD7" w:rsidP="00234AD7" w:rsidR="00234AD7">
      <w:pPr>
        <w:ind w:firstLine="708"/>
        <w:jc w:val="both"/>
      </w:pPr>
      <w:r>
        <w:t xml:space="preserve">Na temelju rješenja o ovrsi ovog suda br. Ovr- 961/10 od 04.11.10. i prijedloga Vaba d.d. banka Varaždin, Aleja kralja Zvonimira 1, Varaždin uknjižuje se ovršno pravo zaloga na nekretninama u A radi osiguranja duga u iznosu od 940.988,52 EUR-a sa svim redovnim i zateznim kamatama te svim ostalim troškovima za korist:  VABA D.D. BANKA VARAŽDIN, OIB: 38182927268, VARAŽDIN, ALEJA KRALJA ZVONIMIRA 1    </w:t>
      </w:r>
    </w:p>
    <w:p w:rsidRDefault="00234AD7" w:rsidP="00234AD7" w:rsidR="00234AD7">
      <w:pPr>
        <w:ind w:firstLine="708"/>
        <w:jc w:val="both"/>
      </w:pPr>
      <w:r>
        <w:t xml:space="preserve"> 3.2 zatim se zabilježuje ovršnost gornje tražbine.    </w:t>
      </w:r>
    </w:p>
    <w:p w:rsidRDefault="00234AD7" w:rsidP="00234AD7" w:rsidR="00234AD7">
      <w:pPr>
        <w:ind w:firstLine="708"/>
        <w:jc w:val="both"/>
      </w:pPr>
      <w:r>
        <w:t xml:space="preserve">   </w:t>
      </w:r>
    </w:p>
    <w:p w:rsidRDefault="00234AD7" w:rsidP="00234AD7" w:rsidR="00234AD7">
      <w:pPr>
        <w:ind w:firstLine="708"/>
        <w:jc w:val="both"/>
      </w:pPr>
      <w:r>
        <w:t xml:space="preserve"> </w:t>
      </w:r>
      <w:r w:rsidR="00032B34">
        <w:t>-</w:t>
      </w:r>
      <w:r>
        <w:t xml:space="preserve">7. Na suvlasnički dio: 2 (1/2)  </w:t>
      </w:r>
    </w:p>
    <w:p w:rsidRDefault="00234AD7" w:rsidP="00234AD7" w:rsidR="00234AD7">
      <w:pPr>
        <w:ind w:firstLine="708"/>
        <w:jc w:val="both"/>
      </w:pPr>
      <w:r>
        <w:t xml:space="preserve"> 7.1 Zaprimljeno 18.10.2011. broj Z-1598/11</w:t>
      </w:r>
    </w:p>
    <w:p w:rsidRDefault="00234AD7" w:rsidP="00234AD7" w:rsidR="00234AD7">
      <w:pPr>
        <w:ind w:firstLine="708"/>
        <w:jc w:val="both"/>
      </w:pPr>
      <w:r>
        <w:t xml:space="preserve">Na temelju rješenja o osiguranju Općinskog suda u Zlataru br. Ovr-764/11 od 07.10.2011.g. i prijedloga za osiguranje novčane tražbine prisilnim zasnivanjem založnog prava na nekretninama Općinskog državnog odvjetništva u Zlataru br. O-DO-471/11 od 14.09.2011.g. uknjižuje se ovršno pravo zaloga na teret nekretnina u A radi osiguranja novčane tražbine u iznosu od 180.944,35 kn sa zakonskim zateznim kamatama, kao i troškova ovršnog postupka također sa zakonskim zateznim kamatama od dana donošenja ovršnog rješenja pa do namirenja za korist: </w:t>
      </w:r>
    </w:p>
    <w:p w:rsidRDefault="00234AD7" w:rsidP="00234AD7" w:rsidR="00234AD7">
      <w:pPr>
        <w:ind w:firstLine="708"/>
        <w:jc w:val="both"/>
      </w:pPr>
      <w:r>
        <w:t xml:space="preserve">  REPUBLIKA HRVATSKA -  MINISTARSTVO FINANCIJA, POREZNA UPRAVA, PODRUČNI URED KRAPINA    </w:t>
      </w:r>
    </w:p>
    <w:p w:rsidRDefault="00234AD7" w:rsidP="00234AD7" w:rsidR="00234AD7" w:rsidRPr="005F3621">
      <w:pPr>
        <w:ind w:firstLine="708"/>
        <w:jc w:val="both"/>
      </w:pPr>
      <w:r>
        <w:t xml:space="preserve"> 7.2 zatim se zabilježuje ovršnost gornje tražbine</w:t>
      </w:r>
    </w:p>
    <w:p w:rsidRDefault="00234AD7" w:rsidP="0087771C" w:rsidR="00234AD7">
      <w:pPr>
        <w:ind w:firstLine="708"/>
        <w:jc w:val="both"/>
      </w:pPr>
    </w:p>
    <w:p w:rsidRDefault="00234AD7" w:rsidP="0087771C" w:rsidR="00234AD7">
      <w:pPr>
        <w:ind w:firstLine="708"/>
        <w:jc w:val="both"/>
      </w:pPr>
    </w:p>
    <w:p w:rsidRDefault="000D433A" w:rsidP="000D433A" w:rsidR="000D433A" w:rsidRPr="005F3621">
      <w:pPr>
        <w:tabs>
          <w:tab w:pos="0" w:val="num"/>
        </w:tabs>
        <w:ind w:hanging="1080"/>
        <w:jc w:val="both"/>
      </w:pPr>
      <w:r w:rsidRPr="005F3621">
        <w:tab/>
      </w:r>
      <w:r w:rsidRPr="005F3621">
        <w:tab/>
        <w:t xml:space="preserve">V  Nalaže se zemljišno knjižnom </w:t>
      </w:r>
      <w:r w:rsidR="0007340C" w:rsidRPr="005F3621">
        <w:t xml:space="preserve">odjelu </w:t>
      </w:r>
      <w:r w:rsidR="003D72D7">
        <w:t>Općinskog suda u Zlataru, Zemljišnoknjižni odjel Zlatar,</w:t>
      </w:r>
      <w:r w:rsidR="0087771C">
        <w:t xml:space="preserve"> </w:t>
      </w:r>
      <w:r w:rsidR="00767103" w:rsidRPr="005F3621">
        <w:t>provesti</w:t>
      </w:r>
      <w:r w:rsidRPr="005F3621">
        <w:t xml:space="preserve"> upis prava vlasništva</w:t>
      </w:r>
      <w:r w:rsidR="003D72D7">
        <w:t xml:space="preserve"> kako je navedeno u točki I</w:t>
      </w:r>
      <w:r w:rsidR="00E2044A">
        <w:t>II</w:t>
      </w:r>
      <w:r w:rsidR="0024403D">
        <w:t xml:space="preserve"> izreke</w:t>
      </w:r>
      <w:r w:rsidR="0007340C" w:rsidRPr="005F3621">
        <w:t>,</w:t>
      </w:r>
      <w:r w:rsidRPr="005F3621">
        <w:t xml:space="preserve"> te brisanje</w:t>
      </w:r>
      <w:r w:rsidR="00E2044A">
        <w:t xml:space="preserve"> zabilježbi,</w:t>
      </w:r>
      <w:r w:rsidRPr="005F3621">
        <w:t xml:space="preserve"> prava i tereta na temelju pravomoćnog</w:t>
      </w:r>
      <w:r w:rsidR="000230C2" w:rsidRPr="005F3621">
        <w:t xml:space="preserve"> rješenja o dosudi</w:t>
      </w:r>
      <w:r w:rsidR="00B23158" w:rsidRPr="005F3621">
        <w:t xml:space="preserve"> i potvrde ovog suda da je kupac uplatio iznos </w:t>
      </w:r>
      <w:r w:rsidR="003D72D7">
        <w:t>kupovnine</w:t>
      </w:r>
      <w:r w:rsidR="00124A94" w:rsidRPr="005F3621">
        <w:t>.</w:t>
      </w:r>
    </w:p>
    <w:p w:rsidRDefault="000D433A" w:rsidP="000D433A" w:rsidR="000D433A" w:rsidRPr="005F3621">
      <w:pPr>
        <w:tabs>
          <w:tab w:pos="0" w:val="num"/>
        </w:tabs>
        <w:ind w:hanging="1080"/>
        <w:jc w:val="both"/>
      </w:pPr>
    </w:p>
    <w:p w:rsidRDefault="000D433A" w:rsidP="000D433A" w:rsidR="000D433A" w:rsidRPr="005F3621">
      <w:pPr>
        <w:tabs>
          <w:tab w:pos="0" w:val="num"/>
        </w:tabs>
        <w:ind w:hanging="1080"/>
        <w:jc w:val="both"/>
      </w:pPr>
      <w:r w:rsidRPr="005F3621">
        <w:tab/>
      </w:r>
      <w:r w:rsidRPr="005F3621">
        <w:tab/>
        <w:t>V</w:t>
      </w:r>
      <w:r w:rsidR="00400B55" w:rsidRPr="005F3621">
        <w:t>I</w:t>
      </w:r>
      <w:r w:rsidR="00D45B56" w:rsidRPr="005F3621">
        <w:t xml:space="preserve">  </w:t>
      </w:r>
      <w:r w:rsidRPr="005F3621">
        <w:t>Nekretnine iz točke I ovog rješenja predat će se kupcu zaključkom o predaji nekretnina nakon što ovo rješenje postane pravomoćno</w:t>
      </w:r>
      <w:r w:rsidR="000230C2" w:rsidRPr="005F3621">
        <w:t xml:space="preserve"> </w:t>
      </w:r>
      <w:r w:rsidRPr="005F3621">
        <w:t xml:space="preserve">i nakon što kupac uplati </w:t>
      </w:r>
      <w:r w:rsidR="00366195">
        <w:t>kupovninu.</w:t>
      </w:r>
    </w:p>
    <w:p w:rsidRDefault="000D433A" w:rsidP="000D433A" w:rsidR="000D433A" w:rsidRPr="005F3621">
      <w:pPr>
        <w:tabs>
          <w:tab w:pos="0" w:val="num"/>
        </w:tabs>
        <w:jc w:val="both"/>
      </w:pPr>
    </w:p>
    <w:p w:rsidRDefault="000D433A" w:rsidP="000D433A" w:rsidR="000D433A" w:rsidRPr="005F3621">
      <w:pPr>
        <w:tabs>
          <w:tab w:pos="0" w:val="num"/>
        </w:tabs>
        <w:jc w:val="both"/>
      </w:pPr>
      <w:r w:rsidRPr="005F3621">
        <w:tab/>
      </w:r>
      <w:r w:rsidR="00C172BF" w:rsidRPr="005F3621">
        <w:t>VI</w:t>
      </w:r>
      <w:r w:rsidR="00400B55" w:rsidRPr="005F3621">
        <w:t>I</w:t>
      </w:r>
      <w:r w:rsidRPr="005F3621">
        <w:rPr>
          <w:b/>
        </w:rPr>
        <w:t xml:space="preserve">  </w:t>
      </w:r>
      <w:r w:rsidRPr="005F3621">
        <w:t>Ovo</w:t>
      </w:r>
      <w:r w:rsidRPr="005F3621">
        <w:rPr>
          <w:b/>
        </w:rPr>
        <w:t xml:space="preserve"> </w:t>
      </w:r>
      <w:r w:rsidRPr="005F3621">
        <w:t>će se rješenje objaviti na</w:t>
      </w:r>
      <w:r w:rsidR="0087771C">
        <w:t xml:space="preserve"> e-</w:t>
      </w:r>
      <w:r w:rsidRPr="005F3621">
        <w:t xml:space="preserve">oglasnoj ploči </w:t>
      </w:r>
      <w:r w:rsidR="0007340C" w:rsidRPr="005F3621">
        <w:t>Trgovačkog suda u Zagrebu</w:t>
      </w:r>
      <w:r w:rsidR="00C172BF" w:rsidRPr="005F3621">
        <w:t>,</w:t>
      </w:r>
      <w:r w:rsidR="0007340C" w:rsidRPr="005F3621">
        <w:t xml:space="preserve"> </w:t>
      </w:r>
      <w:r w:rsidRPr="005F3621">
        <w:t xml:space="preserve">te se smatra da je isto dostavljeno svim osobama kojima je dostavljen i zaključak o prodaji, istekom trećeg dana od dana njegova isticanja na oglasnoj ploči. </w:t>
      </w:r>
    </w:p>
    <w:p w:rsidRDefault="000D433A" w:rsidP="00325588" w:rsidR="00325588">
      <w:pPr>
        <w:tabs>
          <w:tab w:pos="0" w:val="num"/>
        </w:tabs>
        <w:jc w:val="both"/>
      </w:pPr>
      <w:r w:rsidRPr="005F3621">
        <w:tab/>
      </w:r>
    </w:p>
    <w:p w:rsidRDefault="00325588" w:rsidP="00325588" w:rsidR="00325588" w:rsidRPr="005F3621">
      <w:pPr>
        <w:tabs>
          <w:tab w:pos="0" w:val="num"/>
        </w:tabs>
        <w:jc w:val="both"/>
      </w:pPr>
      <w:r>
        <w:lastRenderedPageBreak/>
        <w:t>VIII</w:t>
      </w:r>
      <w:r w:rsidRPr="005F3621">
        <w:rPr>
          <w:b/>
        </w:rPr>
        <w:t xml:space="preserve"> </w:t>
      </w:r>
      <w:r w:rsidRPr="005F3621">
        <w:t xml:space="preserve"> Nalaže se zemljišno knjižnom odjelu Općinskog </w:t>
      </w:r>
      <w:r>
        <w:t xml:space="preserve">suda u Zlataru, Zemljišnoknjižni odjel Donja Stubica, </w:t>
      </w:r>
      <w:r w:rsidRPr="005F3621">
        <w:t>zabilježiti u zemljišnim knjigama dosudu nekretnina navedenih u točci I ovog rješenja.</w:t>
      </w:r>
    </w:p>
    <w:p w:rsidRDefault="00325588" w:rsidP="00992569" w:rsidR="000D433A" w:rsidRPr="00992569">
      <w:pPr>
        <w:pStyle w:val="Tijeloteksta"/>
        <w:jc w:val="both"/>
        <w:rPr>
          <w:rFonts w:cs="Times New Roman" w:hAnsi="Times New Roman" w:ascii="Times New Roman"/>
          <w:sz w:val="24"/>
        </w:rPr>
      </w:pPr>
      <w:r w:rsidRPr="005F3621">
        <w:rPr>
          <w:rFonts w:cs="Times New Roman" w:hAnsi="Times New Roman" w:ascii="Times New Roman"/>
          <w:sz w:val="24"/>
        </w:rPr>
        <w:t xml:space="preserve"> </w:t>
      </w:r>
    </w:p>
    <w:p w:rsidRDefault="000D433A" w:rsidP="00444A46" w:rsidR="001A0199">
      <w:pPr>
        <w:pStyle w:val="Tijeloteksta"/>
        <w:jc w:val="both"/>
        <w:rPr>
          <w:rFonts w:cs="Times New Roman" w:hAnsi="Times New Roman" w:ascii="Times New Roman"/>
          <w:sz w:val="24"/>
        </w:rPr>
      </w:pPr>
      <w:r w:rsidRPr="005F3621">
        <w:rPr>
          <w:rFonts w:cs="Times New Roman" w:hAnsi="Times New Roman" w:ascii="Times New Roman"/>
          <w:sz w:val="24"/>
        </w:rPr>
        <w:t xml:space="preserve"> </w:t>
      </w:r>
    </w:p>
    <w:p w:rsidRDefault="00A806E8" w:rsidP="001A0199" w:rsidR="00A806E8" w:rsidRPr="005F3621">
      <w:pPr>
        <w:jc w:val="center"/>
      </w:pPr>
      <w:r w:rsidRPr="005F3621">
        <w:t>Obrazloženje</w:t>
      </w:r>
    </w:p>
    <w:p w:rsidRDefault="00A806E8" w:rsidP="001A0199" w:rsidR="00A806E8">
      <w:pPr>
        <w:jc w:val="both"/>
      </w:pPr>
    </w:p>
    <w:p w:rsidRDefault="00B114C4" w:rsidP="00B114C4" w:rsidR="00B114C4" w:rsidRPr="006B578C">
      <w:pPr>
        <w:ind w:firstLine="708"/>
        <w:jc w:val="both"/>
      </w:pPr>
      <w:r w:rsidRPr="006B578C">
        <w:t>Rješenjem ovog suda broj St-</w:t>
      </w:r>
      <w:r>
        <w:t>1693/2013 od 2. srpnja 2014</w:t>
      </w:r>
      <w:r w:rsidRPr="006B578C">
        <w:t>. godine otvoren je stečajni postupak nad dužnikom, a stečajnu masu čin</w:t>
      </w:r>
      <w:r w:rsidR="007A737B">
        <w:t>e i nekretnine</w:t>
      </w:r>
      <w:r w:rsidRPr="006B578C">
        <w:t xml:space="preserve"> koj</w:t>
      </w:r>
      <w:r w:rsidR="007A737B">
        <w:t>e</w:t>
      </w:r>
      <w:r w:rsidR="00686332">
        <w:t xml:space="preserve"> </w:t>
      </w:r>
      <w:r w:rsidR="007A737B">
        <w:t>su</w:t>
      </w:r>
      <w:r w:rsidRPr="006B578C">
        <w:t xml:space="preserve"> predmet ove prodaje.</w:t>
      </w:r>
    </w:p>
    <w:p w:rsidRDefault="00B114C4" w:rsidP="00B114C4" w:rsidR="00B114C4" w:rsidRPr="006B578C">
      <w:pPr>
        <w:jc w:val="both"/>
      </w:pPr>
    </w:p>
    <w:p w:rsidRDefault="00B114C4" w:rsidP="00B114C4" w:rsidR="00B114C4" w:rsidRPr="006B578C">
      <w:pPr>
        <w:jc w:val="both"/>
      </w:pPr>
      <w:r w:rsidRPr="006B578C">
        <w:tab/>
        <w:t>Stečajni upravitelj</w:t>
      </w:r>
      <w:r>
        <w:t xml:space="preserve"> </w:t>
      </w:r>
      <w:r w:rsidRPr="006B578C">
        <w:t xml:space="preserve">podnio </w:t>
      </w:r>
      <w:r w:rsidR="003D41F3">
        <w:t xml:space="preserve">je </w:t>
      </w:r>
      <w:r w:rsidRPr="006B578C">
        <w:t>prijedlog da se nekretnin</w:t>
      </w:r>
      <w:r w:rsidR="007A737B">
        <w:t>e</w:t>
      </w:r>
      <w:r w:rsidRPr="006B578C">
        <w:t xml:space="preserve"> opisan</w:t>
      </w:r>
      <w:r w:rsidR="007A737B">
        <w:t>e</w:t>
      </w:r>
      <w:r w:rsidRPr="006B578C">
        <w:t xml:space="preserve"> u točci I </w:t>
      </w:r>
      <w:r w:rsidR="00147BE9">
        <w:t xml:space="preserve">izreke </w:t>
      </w:r>
      <w:r w:rsidRPr="006B578C">
        <w:t>ovog rješenja, a na koj</w:t>
      </w:r>
      <w:r w:rsidR="007A737B">
        <w:t>ima</w:t>
      </w:r>
      <w:r w:rsidR="0016058E">
        <w:t xml:space="preserve"> postoji razlučno pravo, prodaj</w:t>
      </w:r>
      <w:r w:rsidR="007A737B">
        <w:t>u</w:t>
      </w:r>
      <w:r w:rsidRPr="006B578C">
        <w:t xml:space="preserve"> u stečajnom postupku uz odgovarajuću primjenu pravila o ovrsi na nekretninama, sukladno čl.164.st.1. Stečajnog zakona ( NN 44/96, 29/99, 129/00, 123/03, 82/06, 116/10, 25/12 i 133/12; dalje SZ.)</w:t>
      </w:r>
    </w:p>
    <w:p w:rsidRDefault="00B114C4" w:rsidP="00B114C4" w:rsidR="00B114C4" w:rsidRPr="006B578C">
      <w:pPr>
        <w:jc w:val="both"/>
      </w:pPr>
    </w:p>
    <w:p w:rsidRDefault="00B114C4" w:rsidP="00B114C4" w:rsidR="00B114C4">
      <w:pPr>
        <w:ind w:firstLine="708"/>
        <w:jc w:val="both"/>
      </w:pPr>
      <w:r w:rsidRPr="006B578C">
        <w:t>Razlučni vjerovnik nije pokrenuo postupak ovrhe na naveden</w:t>
      </w:r>
      <w:r w:rsidR="007A737B">
        <w:t>im</w:t>
      </w:r>
      <w:r w:rsidRPr="006B578C">
        <w:t xml:space="preserve"> nekretnin</w:t>
      </w:r>
      <w:r w:rsidR="007A737B">
        <w:t>ama</w:t>
      </w:r>
      <w:r w:rsidRPr="006B578C">
        <w:t xml:space="preserve"> radi prisilnog namirenja svoje tražbine.</w:t>
      </w:r>
    </w:p>
    <w:p w:rsidRDefault="00B114C4" w:rsidP="00B114C4" w:rsidR="00B114C4">
      <w:pPr>
        <w:ind w:firstLine="708"/>
        <w:jc w:val="both"/>
      </w:pPr>
    </w:p>
    <w:p w:rsidRDefault="00B114C4" w:rsidP="00B114C4" w:rsidR="00B114C4">
      <w:pPr>
        <w:ind w:firstLine="708"/>
        <w:jc w:val="both"/>
      </w:pPr>
      <w:r>
        <w:t>Uvidom u izvadak iz zemljišnih knjiga</w:t>
      </w:r>
      <w:r w:rsidR="00D85235">
        <w:t xml:space="preserve"> sud je utvrdio kako na naveden</w:t>
      </w:r>
      <w:r w:rsidR="007A737B">
        <w:t>im</w:t>
      </w:r>
      <w:r w:rsidR="00D85235">
        <w:t xml:space="preserve"> nekretnin</w:t>
      </w:r>
      <w:r w:rsidR="007A737B">
        <w:t>ama</w:t>
      </w:r>
      <w:r>
        <w:t xml:space="preserve"> postoji zabilježba:</w:t>
      </w:r>
    </w:p>
    <w:p w:rsidRDefault="00B114C4" w:rsidP="00B114C4" w:rsidR="00B114C4">
      <w:pPr>
        <w:ind w:firstLine="708"/>
        <w:jc w:val="both"/>
      </w:pPr>
    </w:p>
    <w:p w:rsidRDefault="00B114C4" w:rsidP="00B114C4" w:rsidR="00B114C4">
      <w:pPr>
        <w:ind w:firstLine="708"/>
        <w:jc w:val="both"/>
      </w:pPr>
      <w:r>
        <w:t>-</w:t>
      </w:r>
      <w:r>
        <w:tab/>
      </w:r>
      <w:r w:rsidR="00751E6F">
        <w:t>da kč.br. 16 ima svojstvo zaštić</w:t>
      </w:r>
      <w:r>
        <w:t>enog objekta prirode kao spomenik prirode - spomenik vrtne arhitekture.</w:t>
      </w:r>
    </w:p>
    <w:p w:rsidRDefault="00B114C4" w:rsidP="00B114C4" w:rsidR="00B114C4">
      <w:pPr>
        <w:ind w:firstLine="708"/>
        <w:jc w:val="both"/>
      </w:pPr>
    </w:p>
    <w:p w:rsidRDefault="00B114C4" w:rsidP="00B114C4" w:rsidR="00B114C4" w:rsidRPr="006B578C">
      <w:pPr>
        <w:ind w:firstLine="708"/>
        <w:jc w:val="both"/>
      </w:pPr>
      <w:r>
        <w:t>-</w:t>
      </w:r>
      <w:r>
        <w:tab/>
        <w:t>na temelju rješenja Ministarstva kulture, Ureda za zaštitu kulturne baštine br. Up-I-612-08/04-01-06/208 od 20.12.1005. zabilježuje se da je dvorac Stubički Golubovec</w:t>
      </w:r>
      <w:r w:rsidR="00751E6F">
        <w:t>, sagrađen na k.č.br. 16, zaštić</w:t>
      </w:r>
      <w:r>
        <w:t>eni spomenik kulture i ima svojstvo kulturnog dobra.</w:t>
      </w:r>
    </w:p>
    <w:p w:rsidRDefault="003D41F3" w:rsidP="00B114C4" w:rsidR="003D41F3">
      <w:pPr>
        <w:ind w:firstLine="708"/>
        <w:jc w:val="both"/>
      </w:pPr>
    </w:p>
    <w:p w:rsidRDefault="003D41F3" w:rsidP="00B114C4" w:rsidR="00B114C4">
      <w:pPr>
        <w:ind w:firstLine="708"/>
        <w:jc w:val="both"/>
      </w:pPr>
      <w:r>
        <w:t>T</w:t>
      </w:r>
      <w:r w:rsidR="00B114C4">
        <w:t xml:space="preserve">emeljem </w:t>
      </w:r>
      <w:r w:rsidR="00823FA1">
        <w:t xml:space="preserve">članka </w:t>
      </w:r>
      <w:r w:rsidR="00B114C4" w:rsidRPr="005C52A2">
        <w:t>Zakon</w:t>
      </w:r>
      <w:r w:rsidR="00823FA1">
        <w:t>a</w:t>
      </w:r>
      <w:r w:rsidR="00B114C4" w:rsidRPr="005C52A2">
        <w:t xml:space="preserve"> o zaštiti i očuvanju kulturnih dobara</w:t>
      </w:r>
      <w:r w:rsidR="00B114C4">
        <w:t xml:space="preserve"> („Narodne novine“ broj: </w:t>
      </w:r>
      <w:r w:rsidR="00B114C4" w:rsidRPr="005C52A2">
        <w:t>69/1999, 151/2003, 157/2003, 100/2004, 87/2009, 88/2010, 61/2011, 25/2012, 136/2012, 157/2013, 152/2014, 98/2015</w:t>
      </w:r>
      <w:r w:rsidR="00B114C4">
        <w:t>) prodavatelj je dužan kulturno dobro prije prodaje ponuditi Republici Hrvatskoj, županiji, Gradu Zagrebu, gradu ili općini na čijem se području to kulturno dobro nalazi, navodeći cijenu i druge uvjete prodaje. Prvenstvo u ostvarenju prava prvokupa ima grad ili općina u odnosu na županiju i Grad Zagreb, pa Republika Hrvatska.</w:t>
      </w:r>
    </w:p>
    <w:p w:rsidRDefault="00B114C4" w:rsidP="00B114C4" w:rsidR="00B114C4">
      <w:pPr>
        <w:ind w:firstLine="708"/>
        <w:jc w:val="both"/>
      </w:pPr>
    </w:p>
    <w:p w:rsidRDefault="00054AF9" w:rsidP="00054AF9" w:rsidR="00054AF9">
      <w:pPr>
        <w:ind w:firstLine="708"/>
        <w:jc w:val="both"/>
      </w:pPr>
      <w:r>
        <w:t>Pravomoćnim rješenjem ovog suda od 20. siječnja 2016. određenja je prodaja nekretnina stečajnog dužnika opisanih toč.</w:t>
      </w:r>
      <w:r w:rsidR="00751E6F">
        <w:t xml:space="preserve"> </w:t>
      </w:r>
      <w:r>
        <w:t>I ovog zaključka u stečajnom postupku, uz odgovarajuću primjenu odredaba OZ-a.</w:t>
      </w:r>
    </w:p>
    <w:p w:rsidRDefault="00054AF9" w:rsidP="00054AF9" w:rsidR="00054AF9">
      <w:pPr>
        <w:ind w:firstLine="708"/>
        <w:jc w:val="both"/>
      </w:pPr>
    </w:p>
    <w:p w:rsidRDefault="00054AF9" w:rsidP="00054AF9" w:rsidR="00054AF9">
      <w:pPr>
        <w:jc w:val="both"/>
      </w:pPr>
      <w:r>
        <w:tab/>
        <w:t>Procjena nekretnina izrađena je po sudskom vještaku mr. Mario Čutura.</w:t>
      </w:r>
    </w:p>
    <w:p w:rsidRDefault="00054AF9" w:rsidP="00054AF9" w:rsidR="00054AF9">
      <w:pPr>
        <w:jc w:val="both"/>
      </w:pPr>
    </w:p>
    <w:p w:rsidRDefault="00054AF9" w:rsidP="00EC6752" w:rsidR="00054AF9">
      <w:pPr>
        <w:ind w:firstLine="708"/>
        <w:jc w:val="both"/>
      </w:pPr>
      <w:r>
        <w:t xml:space="preserve">Zaključkom suda od 16. siječnja 2018. </w:t>
      </w:r>
      <w:r w:rsidR="00017AA4" w:rsidRPr="00017AA4">
        <w:t>stečajni sudac</w:t>
      </w:r>
      <w:r w:rsidR="00017AA4">
        <w:t xml:space="preserve"> utvrdio je </w:t>
      </w:r>
      <w:r w:rsidR="00017AA4" w:rsidRPr="00017AA4">
        <w:t>vrijednost nekretnine, način prodaje i uvjete prodaje.</w:t>
      </w:r>
    </w:p>
    <w:p w:rsidRDefault="00017AA4" w:rsidP="00054AF9" w:rsidR="00017AA4">
      <w:pPr>
        <w:ind w:firstLine="708"/>
      </w:pPr>
    </w:p>
    <w:p w:rsidRDefault="00017AA4" w:rsidP="00D23223" w:rsidR="001F18DD">
      <w:pPr>
        <w:ind w:firstLine="708"/>
        <w:jc w:val="both"/>
      </w:pPr>
      <w:r>
        <w:t xml:space="preserve">Na javnoj dražbi održanoj dana 20. ožujka 2018. godine </w:t>
      </w:r>
      <w:r w:rsidR="00D23223">
        <w:t>p</w:t>
      </w:r>
      <w:r w:rsidR="001F18DD" w:rsidRPr="001F18DD">
        <w:t>onuđač MOSOR PROJEKT d.o.o., Zagreb</w:t>
      </w:r>
      <w:r w:rsidR="00D23223">
        <w:t xml:space="preserve">, OIB: 24310112551, ponudio je najviši iznos od </w:t>
      </w:r>
      <w:r w:rsidR="001F18DD" w:rsidRPr="001F18DD">
        <w:t>790.000,00 kn</w:t>
      </w:r>
      <w:r w:rsidR="00D23223">
        <w:t xml:space="preserve"> za predmetnu nekretninu.</w:t>
      </w:r>
    </w:p>
    <w:p w:rsidRDefault="00D37838" w:rsidP="00D23223" w:rsidR="00D37838">
      <w:pPr>
        <w:ind w:firstLine="708"/>
        <w:jc w:val="both"/>
      </w:pPr>
    </w:p>
    <w:p w:rsidRDefault="00D37838" w:rsidP="00D23223" w:rsidR="00083FF4">
      <w:pPr>
        <w:ind w:firstLine="708"/>
        <w:jc w:val="both"/>
      </w:pPr>
      <w:r>
        <w:lastRenderedPageBreak/>
        <w:t xml:space="preserve">Međutim, na samom ročištu za javnu dražbu, temeljem </w:t>
      </w:r>
      <w:r w:rsidR="00083FF4" w:rsidRPr="00083FF4">
        <w:t>članka 38. Zakona o zaštiti i očuvanju kulturnih dobara u vezi članka 96. Ovr</w:t>
      </w:r>
      <w:r w:rsidR="00083FF4">
        <w:t>šnog zakona, Krapinsko-zagorska županije navela je kako će u ovom predmetu koristiti pravo prvokupa.</w:t>
      </w:r>
    </w:p>
    <w:p w:rsidRDefault="00083FF4" w:rsidP="00D23223" w:rsidR="00083FF4">
      <w:pPr>
        <w:ind w:firstLine="708"/>
        <w:jc w:val="both"/>
      </w:pPr>
    </w:p>
    <w:p w:rsidRDefault="00083FF4" w:rsidP="00D23223" w:rsidR="00302C39">
      <w:pPr>
        <w:ind w:firstLine="708"/>
        <w:jc w:val="both"/>
      </w:pPr>
      <w:r>
        <w:t xml:space="preserve">Podneskom </w:t>
      </w:r>
      <w:r w:rsidR="00C403AE">
        <w:t>22.3.2018. godine, Grad Donja Stubica obavijestio je sud o postojanju Sporazuma o zajedni</w:t>
      </w:r>
      <w:r w:rsidR="00751E6F">
        <w:t>čkom korištenju prava prvokupa D</w:t>
      </w:r>
      <w:r w:rsidR="00C403AE">
        <w:t xml:space="preserve">vorca </w:t>
      </w:r>
      <w:r w:rsidR="001D4FE5">
        <w:t xml:space="preserve">Stubičkki </w:t>
      </w:r>
      <w:r w:rsidR="00C403AE">
        <w:t xml:space="preserve">Golubovec, a u skladu s člankom 96. Ovršnog zakona, </w:t>
      </w:r>
      <w:r w:rsidR="00302C39">
        <w:t>po kojem osoba koja ima zakonsko pravo prvokupa ima prednost pred najpovoljnijim ponuditeljem ako sudu u roku od 3 dana o</w:t>
      </w:r>
      <w:r w:rsidR="00833770">
        <w:t>d</w:t>
      </w:r>
      <w:r w:rsidR="00302C39">
        <w:t xml:space="preserve"> zaključenju dražbe izjavi da nekretninu kupuje uz iste uvjete.</w:t>
      </w:r>
    </w:p>
    <w:p w:rsidRDefault="00302C39" w:rsidP="00D23223" w:rsidR="00302C39">
      <w:pPr>
        <w:ind w:firstLine="708"/>
        <w:jc w:val="both"/>
      </w:pPr>
    </w:p>
    <w:p w:rsidRDefault="00DD258C" w:rsidP="00D23223" w:rsidR="00D37838">
      <w:pPr>
        <w:ind w:firstLine="708"/>
        <w:jc w:val="both"/>
      </w:pPr>
      <w:r>
        <w:t xml:space="preserve">Uvidom u Sporazum o zajedničkom korištenju </w:t>
      </w:r>
      <w:r w:rsidR="00751E6F">
        <w:t>prava prvokupa dvorca Stubički G</w:t>
      </w:r>
      <w:r>
        <w:t>olubovec od 21.3.2018. sud je utvrdio kako će zajednički koristiti zakonsko pravo prvokupa Grad Donja Stubica i Krapinsko</w:t>
      </w:r>
      <w:r w:rsidR="0072559D">
        <w:t>-z</w:t>
      </w:r>
      <w:r>
        <w:t xml:space="preserve">agorska županija na način </w:t>
      </w:r>
      <w:r w:rsidR="0072559D">
        <w:t xml:space="preserve">da će svaka strana steći vlasništvo na predmetnoj nekretnini u jednakom omjeru, odnosno u ½ dijela. </w:t>
      </w:r>
    </w:p>
    <w:p w:rsidRDefault="001F18DD" w:rsidP="001F18DD" w:rsidR="001F18DD">
      <w:pPr>
        <w:ind w:firstLine="708"/>
      </w:pPr>
    </w:p>
    <w:p w:rsidRDefault="00861186" w:rsidP="00314D53" w:rsidR="00512693">
      <w:pPr>
        <w:ind w:firstLine="680"/>
        <w:jc w:val="both"/>
      </w:pPr>
      <w:r w:rsidRPr="007457F1">
        <w:t xml:space="preserve">Imajući u vidu da je odmah na javnoj dražbi imatelj zakonskog prava prvokupa Krapinsko-zagorska županija izjavila da koristi svoje pravo prvokupa, te </w:t>
      </w:r>
      <w:r w:rsidR="001D4FE5">
        <w:t xml:space="preserve">imajući u vidu </w:t>
      </w:r>
      <w:r w:rsidRPr="007457F1">
        <w:t xml:space="preserve">podnesak od 22.3.2018., zajedno sa Sporazumom o zajedničkom korioštenju prava prvokupa dvorca </w:t>
      </w:r>
      <w:r w:rsidR="007675CF" w:rsidRPr="007457F1">
        <w:t xml:space="preserve">Stubički </w:t>
      </w:r>
      <w:r w:rsidRPr="007457F1">
        <w:t xml:space="preserve">Golubovec </w:t>
      </w:r>
      <w:r w:rsidR="007675CF" w:rsidRPr="007457F1">
        <w:t>(</w:t>
      </w:r>
      <w:r w:rsidR="00512693" w:rsidRPr="007457F1">
        <w:t>članak 96. stavak 1. OZ)</w:t>
      </w:r>
      <w:r w:rsidR="007675CF" w:rsidRPr="007457F1">
        <w:t xml:space="preserve">, sud nije prihvatio najvišu ponudu ponuđača Mosor Projekt d.o.o., danu na javnoj dražbi održanoj </w:t>
      </w:r>
      <w:r w:rsidR="00627F6E" w:rsidRPr="007457F1">
        <w:t xml:space="preserve">20.3.2018., u iznosu od 790.000,00 kuna, veće </w:t>
      </w:r>
      <w:r w:rsidR="001D4FE5">
        <w:t xml:space="preserve">je </w:t>
      </w:r>
      <w:r w:rsidR="00627F6E" w:rsidRPr="007457F1">
        <w:t>po istim uvjetima nekretninu dosudio osobama koje imaju zakonsko pravo prvokupa, slijedom čega je odlučeno kao u izreci pod točkom I.</w:t>
      </w:r>
    </w:p>
    <w:p w:rsidRDefault="00743DE3" w:rsidP="00314D53" w:rsidR="00743DE3">
      <w:pPr>
        <w:ind w:firstLine="680"/>
        <w:jc w:val="both"/>
      </w:pPr>
    </w:p>
    <w:p w:rsidRDefault="00743DE3" w:rsidP="00314D53" w:rsidR="00743DE3" w:rsidRPr="007457F1">
      <w:pPr>
        <w:ind w:firstLine="680"/>
        <w:jc w:val="both"/>
      </w:pPr>
      <w:r>
        <w:t xml:space="preserve">Potrebno je napomenuti kako je Mosor projekt d.o.o. ponudio iznos od 850.000,00 kuna, </w:t>
      </w:r>
      <w:r w:rsidR="007167AE">
        <w:t xml:space="preserve">za predmetnu nekretninu, ali nakon što je </w:t>
      </w:r>
      <w:r>
        <w:t>sudac javnu dražbu zaključio, slijedom čega je ta ponuda bez pravnog učinka.</w:t>
      </w:r>
      <w:r w:rsidR="007167AE">
        <w:t xml:space="preserve"> </w:t>
      </w:r>
    </w:p>
    <w:p w:rsidRDefault="00BE31E2" w:rsidP="00342745" w:rsidR="00BE31E2">
      <w:pPr>
        <w:pStyle w:val="Tijeloteksta"/>
        <w:ind w:firstLine="708"/>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Temeljem odredbi članka 164. SZ-a a u skladu sa odredbom članka 1</w:t>
      </w:r>
      <w:r w:rsidR="0060342A">
        <w:rPr>
          <w:rFonts w:cs="Times New Roman" w:hAnsi="Times New Roman" w:ascii="Times New Roman"/>
          <w:sz w:val="24"/>
        </w:rPr>
        <w:t xml:space="preserve">08. OZ-a </w:t>
      </w:r>
      <w:r w:rsidRPr="005F3621">
        <w:rPr>
          <w:rFonts w:cs="Times New Roman" w:hAnsi="Times New Roman" w:ascii="Times New Roman"/>
          <w:sz w:val="24"/>
        </w:rPr>
        <w:t>stečajni je suda</w:t>
      </w:r>
      <w:r w:rsidR="00672CEB">
        <w:rPr>
          <w:rFonts w:cs="Times New Roman" w:hAnsi="Times New Roman" w:ascii="Times New Roman"/>
          <w:sz w:val="24"/>
        </w:rPr>
        <w:t>c</w:t>
      </w:r>
      <w:r w:rsidRPr="005F3621">
        <w:rPr>
          <w:rFonts w:cs="Times New Roman" w:hAnsi="Times New Roman" w:ascii="Times New Roman"/>
          <w:sz w:val="24"/>
        </w:rPr>
        <w:t xml:space="preserve"> donio rješenje o dosudi.</w:t>
      </w:r>
    </w:p>
    <w:p w:rsidRDefault="00342745" w:rsidP="00342745" w:rsidR="00342745">
      <w:pPr>
        <w:pStyle w:val="Tijeloteksta"/>
        <w:ind w:firstLine="708"/>
        <w:jc w:val="both"/>
        <w:outlineLvl w:val="0"/>
        <w:rPr>
          <w:rFonts w:cs="Times New Roman" w:hAnsi="Times New Roman" w:ascii="Times New Roman"/>
          <w:sz w:val="24"/>
        </w:rPr>
      </w:pPr>
    </w:p>
    <w:p w:rsidRDefault="00325588" w:rsidP="00325588" w:rsidR="00325588"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034FAB" w:rsidP="00342745" w:rsidR="00034FAB" w:rsidRPr="005F3621">
      <w:pPr>
        <w:pStyle w:val="Tijeloteksta"/>
        <w:ind w:firstLine="708"/>
        <w:jc w:val="both"/>
        <w:outlineLvl w:val="0"/>
        <w:rPr>
          <w:rFonts w:cs="Times New Roman" w:hAnsi="Times New Roman" w:ascii="Times New Roman"/>
          <w:sz w:val="24"/>
        </w:rPr>
      </w:pPr>
    </w:p>
    <w:p w:rsidRDefault="00342745" w:rsidP="00C172BF" w:rsidR="00342745" w:rsidRPr="005F3621">
      <w:pPr>
        <w:ind w:firstLine="708"/>
        <w:jc w:val="both"/>
      </w:pPr>
    </w:p>
    <w:p w:rsidRDefault="0007340C" w:rsidP="0033778C" w:rsidR="0033778C">
      <w:pPr>
        <w:pStyle w:val="Tijeloteksta2"/>
        <w:jc w:val="right"/>
      </w:pPr>
      <w:r w:rsidRPr="005F3621">
        <w:tab/>
      </w:r>
      <w:r w:rsidRPr="005F3621">
        <w:tab/>
      </w:r>
      <w:r w:rsidRPr="005F3621">
        <w:tab/>
      </w:r>
      <w:r w:rsidRPr="005F3621">
        <w:tab/>
        <w:t xml:space="preserve"> Zagreb</w:t>
      </w:r>
      <w:r w:rsidR="00342745" w:rsidRPr="005F3621">
        <w:t xml:space="preserve">, </w:t>
      </w:r>
      <w:r w:rsidR="00F25969">
        <w:t>20</w:t>
      </w:r>
      <w:r w:rsidR="00BE31E2">
        <w:t>.</w:t>
      </w:r>
      <w:r w:rsidR="00034FAB">
        <w:t xml:space="preserve"> travnja</w:t>
      </w:r>
      <w:r w:rsidR="00BE31E2">
        <w:t xml:space="preserve"> 201</w:t>
      </w:r>
      <w:r w:rsidR="00034FAB">
        <w:t>8</w:t>
      </w:r>
      <w:r w:rsidR="00BE31E2">
        <w:t>.</w:t>
      </w:r>
      <w:r w:rsidR="00563B94" w:rsidRPr="005F3621">
        <w:tab/>
      </w:r>
      <w:r w:rsidR="00563B94" w:rsidRPr="005F3621">
        <w:tab/>
      </w:r>
      <w:r w:rsidR="00563B94" w:rsidRPr="005F3621">
        <w:tab/>
      </w:r>
      <w:r w:rsidR="00563B94" w:rsidRPr="005F3621">
        <w:tab/>
      </w:r>
      <w:r w:rsidR="00563B94" w:rsidRPr="005F3621">
        <w:tab/>
      </w:r>
    </w:p>
    <w:p w:rsidRDefault="00BF6802" w:rsidP="0033778C" w:rsidR="0007340C" w:rsidRPr="005F3621">
      <w:pPr>
        <w:pStyle w:val="Tijeloteksta2"/>
        <w:spacing w:lineRule="auto" w:line="240"/>
        <w:jc w:val="right"/>
      </w:pPr>
      <w:r>
        <w:tab/>
      </w:r>
      <w:r w:rsidR="00563B94" w:rsidRPr="005F3621">
        <w:t xml:space="preserve"> </w:t>
      </w:r>
      <w:r w:rsidR="0007340C" w:rsidRPr="005F3621">
        <w:t>SUDAC:</w:t>
      </w:r>
    </w:p>
    <w:p w:rsidRDefault="00563B94" w:rsidP="0033778C" w:rsidR="00124A94">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034FAB">
        <w:rPr>
          <w:rFonts w:cs="Times New Roman" w:hAnsi="Times New Roman" w:ascii="Times New Roman"/>
          <w:sz w:val="24"/>
        </w:rPr>
        <w:t>Nikola Ribarić</w:t>
      </w:r>
      <w:r w:rsidR="00992569">
        <w:rPr>
          <w:rFonts w:cs="Times New Roman" w:hAnsi="Times New Roman" w:ascii="Times New Roman"/>
          <w:sz w:val="24"/>
        </w:rPr>
        <w:t>, v.r.</w:t>
      </w:r>
    </w:p>
    <w:p w:rsidRDefault="00BF6802" w:rsidP="00992569" w:rsidR="00BF6802">
      <w:pPr>
        <w:ind w:left="4248"/>
      </w:pPr>
    </w:p>
    <w:p w:rsidRDefault="00992569" w:rsidP="00992569" w:rsidR="00992569">
      <w:pPr>
        <w:ind w:left="4248"/>
      </w:pPr>
      <w:r>
        <w:t xml:space="preserve">   Za točnost otpravka – ovlašteni službenik:</w:t>
      </w:r>
    </w:p>
    <w:p w:rsidRDefault="00992569" w:rsidR="00992569">
      <w:r>
        <w:t xml:space="preserve">              </w:t>
      </w:r>
      <w:r>
        <w:tab/>
      </w:r>
      <w:r>
        <w:tab/>
      </w:r>
      <w:r>
        <w:tab/>
      </w:r>
      <w:r>
        <w:tab/>
      </w:r>
      <w:r>
        <w:tab/>
      </w:r>
      <w:r>
        <w:tab/>
      </w:r>
      <w:r>
        <w:tab/>
      </w:r>
      <w:r>
        <w:tab/>
        <w:t xml:space="preserve">    Maja Hajtek</w:t>
      </w:r>
    </w:p>
    <w:p w:rsidRDefault="00992569" w:rsidP="0033778C" w:rsidR="00992569" w:rsidRPr="005F3621">
      <w:pPr>
        <w:pStyle w:val="Tijeloteksta"/>
        <w:jc w:val="right"/>
        <w:outlineLvl w:val="0"/>
        <w:rPr>
          <w:rFonts w:cs="Times New Roman" w:hAnsi="Times New Roman" w:ascii="Times New Roman"/>
          <w:sz w:val="24"/>
        </w:rPr>
      </w:pPr>
    </w:p>
    <w:p w:rsidRDefault="0007340C" w:rsidP="0007340C" w:rsidR="0007340C" w:rsidRPr="005F3621">
      <w:pPr>
        <w:pStyle w:val="Tijeloteksta"/>
        <w:jc w:val="both"/>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p>
    <w:p w:rsidRDefault="00124A94" w:rsidP="0007340C" w:rsidR="00124A94" w:rsidRPr="005F3621">
      <w:pPr>
        <w:jc w:val="both"/>
      </w:pP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EB0E50" w:rsidP="00034FAB" w:rsidR="00EB0E50" w:rsidRPr="005F3621">
      <w:pPr>
        <w:jc w:val="both"/>
      </w:pPr>
    </w:p>
    <w:sectPr w:rsidSect="00167C21" w:rsidR="00EB0E50" w:rsidRPr="005F3621">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42B" w:rsidR="00C3142B">
      <w:r>
        <w:separator/>
      </w:r>
    </w:p>
  </w:endnote>
  <w:endnote w:id="0" w:type="continuationSeparator">
    <w:p w:rsidRDefault="00C3142B" w:rsidR="00C314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42B" w:rsidR="00C3142B">
      <w:r>
        <w:separator/>
      </w:r>
    </w:p>
  </w:footnote>
  <w:footnote w:id="0" w:type="continuationSeparator">
    <w:p w:rsidRDefault="00C3142B" w:rsidR="00C314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64563">
      <w:rPr>
        <w:rStyle w:val="Brojstranice"/>
        <w:noProof/>
      </w:rPr>
      <w:t>5</w:t>
    </w:r>
    <w:r>
      <w:rPr>
        <w:rStyle w:val="Brojstranice"/>
      </w:rPr>
      <w:fldChar w:fldCharType="end"/>
    </w:r>
  </w:p>
  <w:p w:rsidRDefault="008A21F0" w:rsidP="006B3A4D" w:rsidR="002365A5" w:rsidRPr="005F3621">
    <w:pPr>
      <w:ind w:firstLine="708" w:left="3540"/>
      <w:jc w:val="right"/>
      <w:rPr>
        <w:b/>
      </w:rPr>
    </w:pPr>
    <w:r>
      <w:t>72.</w:t>
    </w:r>
    <w:r w:rsidR="002365A5" w:rsidRPr="005F3621">
      <w:t>St-</w:t>
    </w:r>
    <w:r>
      <w:t>1693/2013</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3">
    <w:nsid w:val="349324E7"/>
    <w:multiLevelType w:val="hybridMultilevel"/>
    <w:tmpl w:val="25F44D46"/>
    <w:lvl w:tplc="D38C5ECC" w:ilvl="0">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5"/>
  </w:num>
  <w:num w:numId="3">
    <w:abstractNumId w:val="6"/>
  </w:num>
  <w:num w:numId="4">
    <w:abstractNumId w:val="0"/>
  </w:num>
  <w:num w:numId="5">
    <w:abstractNumId w:val="7"/>
  </w:num>
  <w:num w:numId="6">
    <w:abstractNumId w:val="4"/>
  </w:num>
  <w:num w:numId="7">
    <w:abstractNumId w:val="9"/>
  </w:num>
  <w:num w:numId="8">
    <w:abstractNumId w:val="2"/>
  </w:num>
  <w:num w:numId="9">
    <w:abstractNumId w:val="10"/>
  </w:num>
  <w:num w:numId="10">
    <w:abstractNumId w:val="8"/>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7AA4"/>
    <w:rsid w:val="000230C2"/>
    <w:rsid w:val="00032B34"/>
    <w:rsid w:val="00034FAB"/>
    <w:rsid w:val="00054AF9"/>
    <w:rsid w:val="0007340C"/>
    <w:rsid w:val="00083FF4"/>
    <w:rsid w:val="0008428F"/>
    <w:rsid w:val="0009747A"/>
    <w:rsid w:val="000B118B"/>
    <w:rsid w:val="000B4E3F"/>
    <w:rsid w:val="000C44C8"/>
    <w:rsid w:val="000D433A"/>
    <w:rsid w:val="000F00A7"/>
    <w:rsid w:val="000F2AA5"/>
    <w:rsid w:val="00105DED"/>
    <w:rsid w:val="00124A94"/>
    <w:rsid w:val="00142ECC"/>
    <w:rsid w:val="00147BE9"/>
    <w:rsid w:val="0016058E"/>
    <w:rsid w:val="00167C21"/>
    <w:rsid w:val="00185CCC"/>
    <w:rsid w:val="001A0199"/>
    <w:rsid w:val="001A2831"/>
    <w:rsid w:val="001D4FE5"/>
    <w:rsid w:val="001F18DD"/>
    <w:rsid w:val="002048C5"/>
    <w:rsid w:val="002254A8"/>
    <w:rsid w:val="00232160"/>
    <w:rsid w:val="00234AD7"/>
    <w:rsid w:val="002365A5"/>
    <w:rsid w:val="00241494"/>
    <w:rsid w:val="0024403D"/>
    <w:rsid w:val="002809DD"/>
    <w:rsid w:val="002829A7"/>
    <w:rsid w:val="002B215D"/>
    <w:rsid w:val="002B7936"/>
    <w:rsid w:val="002E2883"/>
    <w:rsid w:val="002F0020"/>
    <w:rsid w:val="002F15B8"/>
    <w:rsid w:val="00302C39"/>
    <w:rsid w:val="00314D53"/>
    <w:rsid w:val="00316D33"/>
    <w:rsid w:val="00325588"/>
    <w:rsid w:val="00333139"/>
    <w:rsid w:val="0033778C"/>
    <w:rsid w:val="00342745"/>
    <w:rsid w:val="00366195"/>
    <w:rsid w:val="00374D53"/>
    <w:rsid w:val="00392362"/>
    <w:rsid w:val="003A2E45"/>
    <w:rsid w:val="003B7790"/>
    <w:rsid w:val="003D41F3"/>
    <w:rsid w:val="003D51B1"/>
    <w:rsid w:val="003D72D7"/>
    <w:rsid w:val="00400B55"/>
    <w:rsid w:val="00412E3F"/>
    <w:rsid w:val="004148B7"/>
    <w:rsid w:val="004153F5"/>
    <w:rsid w:val="004163F9"/>
    <w:rsid w:val="004270F7"/>
    <w:rsid w:val="00444A46"/>
    <w:rsid w:val="004451EF"/>
    <w:rsid w:val="0045250C"/>
    <w:rsid w:val="00466525"/>
    <w:rsid w:val="004757BB"/>
    <w:rsid w:val="0049211F"/>
    <w:rsid w:val="004B0809"/>
    <w:rsid w:val="004B2C85"/>
    <w:rsid w:val="004D5CA7"/>
    <w:rsid w:val="004D73BC"/>
    <w:rsid w:val="004D7CF5"/>
    <w:rsid w:val="00503BE3"/>
    <w:rsid w:val="00506B19"/>
    <w:rsid w:val="00512693"/>
    <w:rsid w:val="00563B94"/>
    <w:rsid w:val="0058023A"/>
    <w:rsid w:val="00592CB5"/>
    <w:rsid w:val="005F3621"/>
    <w:rsid w:val="0060342A"/>
    <w:rsid w:val="00622282"/>
    <w:rsid w:val="00627F6E"/>
    <w:rsid w:val="00633709"/>
    <w:rsid w:val="006546B8"/>
    <w:rsid w:val="00672CEB"/>
    <w:rsid w:val="00685199"/>
    <w:rsid w:val="00686332"/>
    <w:rsid w:val="00691E8E"/>
    <w:rsid w:val="006A48C8"/>
    <w:rsid w:val="006B1643"/>
    <w:rsid w:val="006B3A4D"/>
    <w:rsid w:val="006C2827"/>
    <w:rsid w:val="006C75CA"/>
    <w:rsid w:val="006D4DB7"/>
    <w:rsid w:val="006F38F5"/>
    <w:rsid w:val="006F77C4"/>
    <w:rsid w:val="007025E0"/>
    <w:rsid w:val="007167AE"/>
    <w:rsid w:val="0072559D"/>
    <w:rsid w:val="00743DE3"/>
    <w:rsid w:val="007457F1"/>
    <w:rsid w:val="00751E6F"/>
    <w:rsid w:val="00767103"/>
    <w:rsid w:val="007675CF"/>
    <w:rsid w:val="007678A2"/>
    <w:rsid w:val="007A0250"/>
    <w:rsid w:val="007A0ABD"/>
    <w:rsid w:val="007A737B"/>
    <w:rsid w:val="007C36EC"/>
    <w:rsid w:val="007D25D9"/>
    <w:rsid w:val="008230E3"/>
    <w:rsid w:val="00823FA1"/>
    <w:rsid w:val="00830E98"/>
    <w:rsid w:val="00833770"/>
    <w:rsid w:val="00861186"/>
    <w:rsid w:val="0087771C"/>
    <w:rsid w:val="008A21F0"/>
    <w:rsid w:val="008C61CE"/>
    <w:rsid w:val="008D0264"/>
    <w:rsid w:val="008D1F56"/>
    <w:rsid w:val="008E7B11"/>
    <w:rsid w:val="00923C68"/>
    <w:rsid w:val="009515ED"/>
    <w:rsid w:val="00992569"/>
    <w:rsid w:val="009C3B39"/>
    <w:rsid w:val="009E5511"/>
    <w:rsid w:val="00A10CCA"/>
    <w:rsid w:val="00A12C3D"/>
    <w:rsid w:val="00A140C6"/>
    <w:rsid w:val="00A31CB4"/>
    <w:rsid w:val="00A53CB8"/>
    <w:rsid w:val="00A806E8"/>
    <w:rsid w:val="00A80BF5"/>
    <w:rsid w:val="00AE28C7"/>
    <w:rsid w:val="00AF01EE"/>
    <w:rsid w:val="00AF4F34"/>
    <w:rsid w:val="00B01320"/>
    <w:rsid w:val="00B114C4"/>
    <w:rsid w:val="00B23158"/>
    <w:rsid w:val="00B31A63"/>
    <w:rsid w:val="00B3642F"/>
    <w:rsid w:val="00B47343"/>
    <w:rsid w:val="00B50989"/>
    <w:rsid w:val="00B571B6"/>
    <w:rsid w:val="00B64563"/>
    <w:rsid w:val="00B654E9"/>
    <w:rsid w:val="00B8765B"/>
    <w:rsid w:val="00B929EE"/>
    <w:rsid w:val="00BA159B"/>
    <w:rsid w:val="00BA198C"/>
    <w:rsid w:val="00BA698F"/>
    <w:rsid w:val="00BC2753"/>
    <w:rsid w:val="00BC2D70"/>
    <w:rsid w:val="00BE3191"/>
    <w:rsid w:val="00BE31E2"/>
    <w:rsid w:val="00BF42EC"/>
    <w:rsid w:val="00BF6802"/>
    <w:rsid w:val="00C172BF"/>
    <w:rsid w:val="00C21015"/>
    <w:rsid w:val="00C3142B"/>
    <w:rsid w:val="00C31D80"/>
    <w:rsid w:val="00C403AE"/>
    <w:rsid w:val="00C41D74"/>
    <w:rsid w:val="00C42687"/>
    <w:rsid w:val="00C46A70"/>
    <w:rsid w:val="00C7388D"/>
    <w:rsid w:val="00C7731C"/>
    <w:rsid w:val="00C81737"/>
    <w:rsid w:val="00C841C3"/>
    <w:rsid w:val="00C955C4"/>
    <w:rsid w:val="00CA0CA4"/>
    <w:rsid w:val="00CA6E40"/>
    <w:rsid w:val="00CB1E77"/>
    <w:rsid w:val="00CB452B"/>
    <w:rsid w:val="00CE350D"/>
    <w:rsid w:val="00CE4AD0"/>
    <w:rsid w:val="00CF7962"/>
    <w:rsid w:val="00D2100F"/>
    <w:rsid w:val="00D23223"/>
    <w:rsid w:val="00D27E4F"/>
    <w:rsid w:val="00D37838"/>
    <w:rsid w:val="00D45B56"/>
    <w:rsid w:val="00D56786"/>
    <w:rsid w:val="00D5779B"/>
    <w:rsid w:val="00D85235"/>
    <w:rsid w:val="00D8523B"/>
    <w:rsid w:val="00D92622"/>
    <w:rsid w:val="00DA488D"/>
    <w:rsid w:val="00DB57AB"/>
    <w:rsid w:val="00DB6978"/>
    <w:rsid w:val="00DC073E"/>
    <w:rsid w:val="00DD1ABE"/>
    <w:rsid w:val="00DD258C"/>
    <w:rsid w:val="00DD5E68"/>
    <w:rsid w:val="00DF4DE0"/>
    <w:rsid w:val="00E2044A"/>
    <w:rsid w:val="00E403AC"/>
    <w:rsid w:val="00E66974"/>
    <w:rsid w:val="00EB0E50"/>
    <w:rsid w:val="00EC0FC1"/>
    <w:rsid w:val="00EC396C"/>
    <w:rsid w:val="00EC6752"/>
    <w:rsid w:val="00F25969"/>
    <w:rsid w:val="00F3024F"/>
    <w:rsid w:val="00F464A3"/>
    <w:rsid w:val="00F53DE5"/>
    <w:rsid w:val="00F82CEF"/>
    <w:rsid w:val="00F86E5D"/>
    <w:rsid w:val="00F92F05"/>
    <w:rsid w:val="00FA7D65"/>
    <w:rsid w:val="00FC10F8"/>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Tekstrezerviranogmjesta" w:type="character">
    <w:name w:val="Placeholder Text"/>
    <w:basedOn w:val="Zadanifontodlomka"/>
    <w:uiPriority w:val="99"/>
    <w:semiHidden/>
    <w:rsid w:val="002829A7"/>
    <w:rPr>
      <w:color w:val="808080"/>
      <w:bdr w:space="0" w:sz="0" w:color="auto" w:val="none"/>
      <w:shd w:fill="auto" w:color="auto" w:val="clear"/>
    </w:rPr>
  </w:style>
  <w:style w:customStyle="true" w:styleId="eSPISCCParagraphDefaultFont" w:type="character">
    <w:name w:val="eSPIS_CC_Paragraph Default Font"/>
    <w:basedOn w:val="Zadanifontodlomka"/>
    <w:rsid w:val="002829A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829A7"/>
    <w:rPr>
      <w:noProof/>
      <w:bdr w:space="0" w:sz="0" w:color="auto" w:val="none"/>
      <w:shd w:fill="FFFFCC" w:color="auto" w:val="clear"/>
      <w:lang w:val="hr-HR"/>
    </w:rPr>
  </w:style>
  <w:style w:customStyle="true" w:styleId="PozadinaSvijetloCrvena" w:type="character">
    <w:name w:val="Pozadina_SvijetloCrvena"/>
    <w:basedOn w:val="eSPISCCParagraphDefaultFont"/>
    <w:rsid w:val="002829A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829A7"/>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AF01EE"/>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Tekstrezerviranogmjesta" w:type="character">
    <w:name w:val="Placeholder Text"/>
    <w:basedOn w:val="Zadanifontodlomka"/>
    <w:uiPriority w:val="99"/>
    <w:semiHidden/>
    <w:rsid w:val="002829A7"/>
    <w:rPr>
      <w:color w:val="808080"/>
      <w:bdr w:color="auto" w:space="0" w:sz="0" w:val="none"/>
      <w:shd w:color="auto" w:fill="auto" w:val="clear"/>
    </w:rPr>
  </w:style>
  <w:style w:customStyle="1" w:styleId="eSPISCCParagraphDefaultFont" w:type="character">
    <w:name w:val="eSPIS_CC_Paragraph Default Font"/>
    <w:basedOn w:val="Zadanifontodlomka"/>
    <w:rsid w:val="002829A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829A7"/>
    <w:rPr>
      <w:noProof/>
      <w:bdr w:color="auto" w:space="0" w:sz="0" w:val="none"/>
      <w:shd w:color="auto" w:fill="FFFFCC" w:val="clear"/>
      <w:lang w:val="hr-HR"/>
    </w:rPr>
  </w:style>
  <w:style w:customStyle="1" w:styleId="PozadinaSvijetloCrvena" w:type="character">
    <w:name w:val="Pozadina_SvijetloCrvena"/>
    <w:basedOn w:val="eSPISCCParagraphDefaultFont"/>
    <w:rsid w:val="002829A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829A7"/>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AF01EE"/>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7195910">
      <w:bodyDiv w:val="true"/>
      <w:marLeft w:val="0"/>
      <w:marRight w:val="0"/>
      <w:marTop w:val="0"/>
      <w:marBottom w:val="0"/>
      <w:divBdr>
        <w:top w:space="0" w:sz="0" w:color="auto" w:val="none"/>
        <w:left w:space="0" w:sz="0" w:color="auto" w:val="none"/>
        <w:bottom w:space="0" w:sz="0" w:color="auto" w:val="none"/>
        <w:right w:space="0" w:sz="0" w:color="auto" w:val="none"/>
      </w:divBdr>
      <w:divsChild>
        <w:div w:id="694817991">
          <w:marLeft w:val="0"/>
          <w:marRight w:val="0"/>
          <w:marTop w:val="0"/>
          <w:marBottom w:val="0"/>
          <w:divBdr>
            <w:top w:space="0" w:sz="0" w:color="auto" w:val="none"/>
            <w:left w:space="0" w:sz="0" w:color="auto" w:val="none"/>
            <w:bottom w:space="0" w:sz="0" w:color="auto" w:val="none"/>
            <w:right w:space="0" w:sz="0" w:color="auto" w:val="none"/>
          </w:divBdr>
          <w:divsChild>
            <w:div w:id="1030565102">
              <w:marLeft w:val="0"/>
              <w:marRight w:val="0"/>
              <w:marTop w:val="0"/>
              <w:marBottom w:val="0"/>
              <w:divBdr>
                <w:top w:space="0" w:sz="6" w:color="DDDDDD" w:val="single"/>
                <w:left w:space="0" w:sz="6" w:color="DDDDDD" w:val="single"/>
                <w:bottom w:space="0" w:sz="6" w:color="DDDDDD" w:val="single"/>
                <w:right w:space="0" w:sz="6" w:color="DDDDDD" w:val="single"/>
              </w:divBdr>
              <w:divsChild>
                <w:div w:id="1841038948">
                  <w:marLeft w:val="150"/>
                  <w:marRight w:val="150"/>
                  <w:marTop w:val="0"/>
                  <w:marBottom w:val="150"/>
                  <w:divBdr>
                    <w:top w:space="0" w:sz="0" w:color="auto" w:val="none"/>
                    <w:left w:space="0" w:sz="0" w:color="auto" w:val="none"/>
                    <w:bottom w:space="0" w:sz="0" w:color="auto" w:val="none"/>
                    <w:right w:space="0" w:sz="0" w:color="auto" w:val="none"/>
                  </w:divBdr>
                  <w:divsChild>
                    <w:div w:id="3751386">
                      <w:marLeft w:val="0"/>
                      <w:marRight w:val="0"/>
                      <w:marTop w:val="0"/>
                      <w:marBottom w:val="0"/>
                      <w:divBdr>
                        <w:top w:space="0" w:sz="0" w:color="auto" w:val="none"/>
                        <w:left w:space="0" w:sz="0" w:color="auto" w:val="none"/>
                        <w:bottom w:space="0" w:sz="0" w:color="auto" w:val="none"/>
                        <w:right w:space="0" w:sz="0" w:color="auto" w:val="none"/>
                      </w:divBdr>
                      <w:divsChild>
                        <w:div w:id="1004094158">
                          <w:marLeft w:val="0"/>
                          <w:marRight w:val="0"/>
                          <w:marTop w:val="0"/>
                          <w:marBottom w:val="0"/>
                          <w:divBdr>
                            <w:top w:space="0" w:sz="0" w:color="auto" w:val="none"/>
                            <w:left w:space="0" w:sz="0" w:color="auto" w:val="none"/>
                            <w:bottom w:space="0" w:sz="0" w:color="auto" w:val="none"/>
                            <w:right w:space="0" w:sz="0" w:color="auto" w:val="none"/>
                          </w:divBdr>
                          <w:divsChild>
                            <w:div w:id="1561361852">
                              <w:marLeft w:val="0"/>
                              <w:marRight w:val="0"/>
                              <w:marTop w:val="0"/>
                              <w:marBottom w:val="0"/>
                              <w:divBdr>
                                <w:top w:space="0" w:sz="0" w:color="auto" w:val="none"/>
                                <w:left w:space="0" w:sz="0" w:color="auto" w:val="none"/>
                                <w:bottom w:space="0" w:sz="0" w:color="auto" w:val="none"/>
                                <w:right w:space="0" w:sz="0" w:color="auto" w:val="none"/>
                              </w:divBdr>
                              <w:divsChild>
                                <w:div w:id="1055468406">
                                  <w:marLeft w:val="0"/>
                                  <w:marRight w:val="0"/>
                                  <w:marTop w:val="0"/>
                                  <w:marBottom w:val="0"/>
                                  <w:divBdr>
                                    <w:top w:space="0" w:sz="0" w:color="auto" w:val="none"/>
                                    <w:left w:space="0" w:sz="0" w:color="auto" w:val="none"/>
                                    <w:bottom w:space="0" w:sz="0" w:color="auto" w:val="none"/>
                                    <w:right w:space="0" w:sz="0" w:color="auto" w:val="none"/>
                                  </w:divBdr>
                                  <w:divsChild>
                                    <w:div w:id="208344674">
                                      <w:marLeft w:val="0"/>
                                      <w:marRight w:val="0"/>
                                      <w:marTop w:val="0"/>
                                      <w:marBottom w:val="0"/>
                                      <w:divBdr>
                                        <w:top w:space="0" w:sz="0" w:color="auto" w:val="none"/>
                                        <w:left w:space="0" w:sz="0" w:color="auto" w:val="none"/>
                                        <w:bottom w:space="0" w:sz="0" w:color="auto" w:val="none"/>
                                        <w:right w:space="0" w:sz="0" w:color="auto" w:val="none"/>
                                      </w:divBdr>
                                      <w:divsChild>
                                        <w:div w:id="9265760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St-1693/2013-128</izvorni_sadrzaj>
    <derivirana_varijabla naziv="DomainObject.Oznaka_1">St-1693/2013-128</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1693</izvorni_sadrzaj>
    <derivirana_varijabla naziv="DomainObject.Predmet.Broj_1">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St-1693/2013</izvorni_sadrzaj>
    <derivirana_varijabla naziv="DomainObject.Predmet.OznakaBroj_1">St-1693/2013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VILINSKE POLJANE d.o.o za turizam i usluge</izvorni_sadrzaj>
    <derivirana_varijabla naziv="DomainObject.Predmet.ProtustrankaFormated_1">  VILINSKE POLJANE d.o.o za turizam i usluge</derivirana_varijabla>
  </DomainObject.Predmet.ProtustrankaFormated>
  <DomainObject.Predmet.ProtustrankaFormatedOIB>
    <izvorni_sadrzaj>  VILINSKE POLJANE d.o.o za turizam i usluge, OIB 99874651208</izvorni_sadrzaj>
    <derivirana_varijabla naziv="DomainObject.Predmet.ProtustrankaFormatedOIB_1">  VILINSKE POLJANE d.o.o za turizam i usluge, OIB 99874651208</derivirana_varijabla>
  </DomainObject.Predmet.ProtustrankaFormatedOIB>
  <DomainObject.Predmet.ProtustrankaFormatedWithAdress>
    <izvorni_sadrzaj> VILINSKE POLJANE d.o.o za turizam i usluge, GOLUBOVEČKA 42, DVORAC STUBIČKI GOLUBOVEC, 49240 Donja Stubica</izvorni_sadrzaj>
    <derivirana_varijabla naziv="DomainObject.Predmet.ProtustrankaFormatedWithAdress_1"> VILINSKE POLJANE d.o.o za turizam i usluge, GOLUBOVEČKA 42, DVORAC STUBIČKI GOLUBOVEC, 49240 Donja Stubica</derivirana_varijabla>
  </DomainObject.Predmet.ProtustrankaFormatedWithAdress>
  <DomainObject.Predmet.ProtustrankaFormatedWithAdressOIB>
    <izvorni_sadrzaj> VILINSKE POLJANE d.o.o za turizam i usluge, OIB 99874651208, GOLUBOVEČKA 42, DVORAC STUBIČKI GOLUBOVEC, 49240 Donja Stubica</izvorni_sadrzaj>
    <derivirana_varijabla naziv="DomainObject.Predmet.ProtustrankaFormatedWithAdressOIB_1"> VILINSKE POLJANE d.o.o za turizam i usluge, OIB 99874651208, GOLUBOVEČKA 42, DVORAC STUBIČKI GOLUBOVEC, 49240 Donja Stubica</derivirana_varijabla>
  </DomainObject.Predmet.ProtustrankaFormatedWithAdressOIB>
  <DomainObject.Predmet.ProtustrankaWithAdress>
    <izvorni_sadrzaj>VILINSKE POLJANE d.o.o za turizam i usluge GOLUBOVEČKA 42, DVORAC STUBIČKI GOLUBOVEC, 49240 Donja Stubica</izvorni_sadrzaj>
    <derivirana_varijabla naziv="DomainObject.Predmet.ProtustrankaWithAdress_1">VILINSKE POLJANE d.o.o za turizam i usluge GOLUBOVEČKA 42, DVORAC STUBIČKI GOLUBOVEC, 49240 Donja Stubica</derivirana_varijabla>
  </DomainObject.Predmet.ProtustrankaWithAdress>
  <DomainObject.Predmet.ProtustrankaWithAdressOIB>
    <izvorni_sadrzaj>VILINSKE POLJANE d.o.o za turizam i usluge, OIB 99874651208, GOLUBOVEČKA 42, DVORAC STUBIČKI GOLUBOVEC, 49240 Donja Stubica</izvorni_sadrzaj>
    <derivirana_varijabla naziv="DomainObject.Predmet.ProtustrankaWithAdressOIB_1">VILINSKE POLJANE d.o.o za turizam i usluge, OIB 99874651208, GOLUBOVEČKA 42, DVORAC STUBIČKI GOLUBOVEC, 49240 Donja Stubica</derivirana_varijabla>
  </DomainObject.Predmet.ProtustrankaWithAdressOIB>
  <DomainObject.Predmet.ProtustrankaNazivFormated>
    <izvorni_sadrzaj>VILINSKE POLJANE d.o.o za turizam i usluge</izvorni_sadrzaj>
    <derivirana_varijabla naziv="DomainObject.Predmet.ProtustrankaNazivFormated_1">VILINSKE POLJANE d.o.o za turizam i usluge</derivirana_varijabla>
  </DomainObject.Predmet.ProtustrankaNazivFormated>
  <DomainObject.Predmet.ProtustrankaNazivFormatedOIB>
    <izvorni_sadrzaj>VILINSKE POLJANE d.o.o za turizam i usluge, OIB 99874651208</izvorni_sadrzaj>
    <derivirana_varijabla naziv="DomainObject.Predmet.ProtustrankaNazivFormatedOIB_1">VILINSKE POLJANE d.o.o za turizam i usluge, OIB 99874651208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B.E.T. d.o.o. za promet nekretninama; Općinski sud u Zlataru; BIO-VET d.o.o. za proizvodnju, promet i usluge; Krapinsko zagorska županija; LETOVI d.o.o. za trgovinu i usluge; MOSOR PROJEKT d.o.o. za usluge; Hrvoje-Nikola Cvetković</izvorni_sadrzaj>
    <derivirana_varijabla naziv="DomainObject.Predmet.StrankaFormated_1">  Financijska agencija; B.E.T. d.o.o. za promet nekretninama; Općinski sud u Zlataru; BIO-VET d.o.o. za proizvodnju, promet i usluge; Krapinsko zagorska županija; LETOVI d.o.o. za trgovinu i usluge; MOSOR PROJEKT d.o.o. za usluge; Hrvoje-Nikola Cvetković</derivirana_varijabla>
  </DomainObject.Predmet.StrankaFormated>
  <DomainObject.Predmet.StrankaFormatedOIB>
    <izvorni_sadrzaj>  Financijska agencija, OIB 85821130368; B.E.T. d.o.o. za promet nekretninama, OIB 51385806151; Općinski sud u Zlataru; BIO-VET d.o.o. za proizvodnju, promet i usluge, OIB 77124839504; Krapinsko zagorska županija; LETOVI d.o.o. za trgovinu i usluge, OIB 69197482588; MOSOR PROJEKT d.o.o. za usluge, OIB 24310112551; Hrvoje-Nikola Cvetković, OIB 21275369670</izvorni_sadrzaj>
    <derivirana_varijabla naziv="DomainObject.Predmet.StrankaFormatedOIB_1">  Financijska agencija, OIB 85821130368; B.E.T. d.o.o. za promet nekretninama, OIB 51385806151; Općinski sud u Zlataru; BIO-VET d.o.o. za proizvodnju, promet i usluge, OIB 77124839504; Krapinsko zagorska županija; LETOVI d.o.o. za trgovinu i usluge, OIB 69197482588; MOSOR PROJEKT d.o.o. za usluge, OIB 24310112551; Hrvoje-Nikola Cvetković, OIB 21275369670</derivirana_varijabla>
  </DomainObject.Predmet.StrankaFormatedOIB>
  <DomainObject.Predmet.StrankaFormatedWithAdress>
    <izvorni_sadrzaj> Financijska agencija, Ulica grada Vukovara 70, 10000 Zagreb; B.E.T. d.o.o. za promet nekretninama, Ivana Peštaja 1/A, 49240 Donja Stubica; Općinski sud u Zlataru; BIO-VET d.o.o. za proizvodnju, promet i usluge, Donji Sređani 6, 43500 Dežanovac; Krapinsko zagorska županija; LETOVI d.o.o. za trgovinu i usluge, Kranjčevićeva 53, 10000 Zagreb; MOSOR PROJEKT d.o.o. za usluge, Ilica 93, 10000 Zagreb; Hrvoje-Nikola Cvetković, Somborska Ulica 9, 10000 Zagreb</izvorni_sadrzaj>
    <derivirana_varijabla naziv="DomainObject.Predmet.StrankaFormatedWithAdress_1"> Financijska agencija, Ulica grada Vukovara 70, 10000 Zagreb; B.E.T. d.o.o. za promet nekretninama, Ivana Peštaja 1/A, 49240 Donja Stubica; Općinski sud u Zlataru; BIO-VET d.o.o. za proizvodnju, promet i usluge, Donji Sređani 6, 43500 Dežanovac; Krapinsko zagorska županija; LETOVI d.o.o. za trgovinu i usluge, Kranjčevićeva 53, 10000 Zagreb; MOSOR PROJEKT d.o.o. za usluge, Ilica 93, 10000 Zagreb; Hrvoje-Nikola Cvetković, Somborska Ulica 9, 10000 Zagreb</derivirana_varijabla>
  </DomainObject.Predmet.StrankaFormatedWithAdress>
  <DomainObject.Predmet.StrankaFormatedWithAdressOIB>
    <izvorni_sadrzaj> Financijska agencija, OIB 85821130368, Ulica grada Vukovara 70, 10000 Zagreb; B.E.T. d.o.o. za promet nekretninama, OIB 51385806151, Ivana Peštaja 1/A, 49240 Donja Stubica; Općinski sud u Zlataru; BIO-VET d.o.o. za proizvodnju, promet i usluge, OIB 77124839504, Donji Sređani 6, 43500 Dežanovac; Krapinsko zagorska županija; LETOVI d.o.o. za trgovinu i usluge, OIB 69197482588, Kranjčevićeva 53, 10000 Zagreb; MOSOR PROJEKT d.o.o. za usluge, OIB 24310112551, Ilica 93, 10000 Zagreb; Hrvoje-Nikola Cvetković, OIB 21275369670, Somborska Ulica 9, 10000 Zagreb</izvorni_sadrzaj>
    <derivirana_varijabla naziv="DomainObject.Predmet.StrankaFormatedWithAdressOIB_1"> Financijska agencija, OIB 85821130368, Ulica grada Vukovara 70, 10000 Zagreb; B.E.T. d.o.o. za promet nekretninama, OIB 51385806151, Ivana Peštaja 1/A, 49240 Donja Stubica; Općinski sud u Zlataru; BIO-VET d.o.o. za proizvodnju, promet i usluge, OIB 77124839504, Donji Sređani 6, 43500 Dežanovac; Krapinsko zagorska županija; LETOVI d.o.o. za trgovinu i usluge, OIB 69197482588, Kranjčevićeva 53, 10000 Zagreb; MOSOR PROJEKT d.o.o. za usluge, OIB 24310112551, Ilica 93, 10000 Zagreb; Hrvoje-Nikola Cvetković, OIB 21275369670, Somborska Ulica 9, 10000 Zagreb</derivirana_varijabla>
  </DomainObject.Predmet.StrankaFormatedWithAdressOIB>
  <DomainObject.Predmet.StrankaWithAdress>
    <izvorni_sadrzaj>Financijska agencija Ulica grada Vukovara 70,10000 Zagreb,B.E.T. d.o.o. za promet nekretninama Ivana Peštaja 1/A,49240 Donja Stubica,Općinski sud u Zlataru ,BIO-VET d.o.o. za proizvodnju, promet i usluge Donji Sređani 6,43500 Dežanovac,Krapinsko zagorska županija ,LETOVI d.o.o. za trgovinu i usluge Kranjčevićeva 53,10000 Zagreb,MOSOR PROJEKT d.o.o. za usluge Ilica 93,10000 Zagreb,Hrvoje-Nikola Cvetković Somborska Ulica 9,10000 Zagreb</izvorni_sadrzaj>
    <derivirana_varijabla naziv="DomainObject.Predmet.StrankaWithAdress_1">Financijska agencija Ulica grada Vukovara 70,10000 Zagreb,B.E.T. d.o.o. za promet nekretninama Ivana Peštaja 1/A,49240 Donja Stubica,Općinski sud u Zlataru ,BIO-VET d.o.o. za proizvodnju, promet i usluge Donji Sređani 6,43500 Dežanovac,Krapinsko zagorska županija ,LETOVI d.o.o. za trgovinu i usluge Kranjčevićeva 53,10000 Zagreb,MOSOR PROJEKT d.o.o. za usluge Ilica 93,10000 Zagreb,Hrvoje-Nikola Cvetković Somborska Ulica 9,10000 Zagreb</derivirana_varijabla>
  </DomainObject.Predmet.StrankaWithAdress>
  <DomainObject.Predmet.StrankaWithAdressOIB>
    <izvorni_sadrzaj>Financijska agencija, OIB 85821130368, Ulica grada Vukovara 70,10000 Zagreb,B.E.T. d.o.o. za promet nekretninama, OIB 51385806151, Ivana Peštaja 1/A,49240 Donja Stubica,Općinski sud u Zlataru,BIO-VET d.o.o. za proizvodnju, promet i usluge, OIB 77124839504, Donji Sređani 6,43500 Dežanovac,Krapinsko zagorska županija,LETOVI d.o.o. za trgovinu i usluge, OIB 69197482588, Kranjčevićeva 53,10000 Zagreb,MOSOR PROJEKT d.o.o. za usluge, OIB 24310112551, Ilica 93,10000 Zagreb,Hrvoje-Nikola Cvetković, OIB 21275369670, Somborska Ulica 9,10000 Zagreb</izvorni_sadrzaj>
    <derivirana_varijabla naziv="DomainObject.Predmet.StrankaWithAdressOIB_1">Financijska agencija, OIB 85821130368, Ulica grada Vukovara 70,10000 Zagreb,B.E.T. d.o.o. za promet nekretninama, OIB 51385806151, Ivana Peštaja 1/A,49240 Donja Stubica,Općinski sud u Zlataru,BIO-VET d.o.o. za proizvodnju, promet i usluge, OIB 77124839504, Donji Sređani 6,43500 Dežanovac,Krapinsko zagorska županija,LETOVI d.o.o. za trgovinu i usluge, OIB 69197482588, Kranjčevićeva 53,10000 Zagreb,MOSOR PROJEKT d.o.o. za usluge, OIB 24310112551, Ilica 93,10000 Zagreb,Hrvoje-Nikola Cvetković, OIB 21275369670, Somborska Ulica 9,10000 Zagreb</derivirana_varijabla>
  </DomainObject.Predmet.StrankaWithAdressOIB>
  <DomainObject.Predmet.StrankaNazivFormated>
    <izvorni_sadrzaj>Financijska agencija,B.E.T. d.o.o. za promet nekretninama,Općinski sud u Zlataru,BIO-VET d.o.o. za proizvodnju, promet i usluge,Krapinsko zagorska županija,LETOVI d.o.o. za trgovinu i usluge,MOSOR PROJEKT d.o.o. za usluge,Hrvoje-Nikola Cvetković</izvorni_sadrzaj>
    <derivirana_varijabla naziv="DomainObject.Predmet.StrankaNazivFormated_1">Financijska agencija,B.E.T. d.o.o. za promet nekretninama,Općinski sud u Zlataru,BIO-VET d.o.o. za proizvodnju, promet i usluge,Krapinsko zagorska županija,LETOVI d.o.o. za trgovinu i usluge,MOSOR PROJEKT d.o.o. za usluge,Hrvoje-Nikola Cvetković</derivirana_varijabla>
  </DomainObject.Predmet.StrankaNazivFormated>
  <DomainObject.Predmet.StrankaNazivFormatedOIB>
    <izvorni_sadrzaj>Financijska agencija, OIB 85821130368,B.E.T. d.o.o. za promet nekretninama, OIB 51385806151,Općinski sud u Zlataru,BIO-VET d.o.o. za proizvodnju, promet i usluge, OIB 77124839504,Krapinsko zagorska županija,LETOVI d.o.o. za trgovinu i usluge, OIB 69197482588,MOSOR PROJEKT d.o.o. za usluge, OIB 24310112551,Hrvoje-Nikola Cvetković, OIB 21275369670</izvorni_sadrzaj>
    <derivirana_varijabla naziv="DomainObject.Predmet.StrankaNazivFormatedOIB_1">Financijska agencija, OIB 85821130368,B.E.T. d.o.o. za promet nekretninama, OIB 51385806151,Općinski sud u Zlataru,BIO-VET d.o.o. za proizvodnju, promet i usluge, OIB 77124839504,Krapinsko zagorska županija,LETOVI d.o.o. za trgovinu i usluge, OIB 69197482588,MOSOR PROJEKT d.o.o. za usluge, OIB 24310112551,Hrvoje-Nikola Cvetković, OIB 21275369670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izvorni_sadrzaj>
    <derivirana_varijabla naziv="DomainObject.Predmet.StrankaListFormated_1">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derivirana_varijabla>
  </DomainObject.Predmet.StrankaListFormated>
  <DomainObject.Predmet.StrankaListFormatedOIB>
    <izvorni_sadrzaj>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izvorni_sadrzaj>
    <derivirana_varijabla naziv="DomainObject.Predmet.StrankaListFormatedOIB_1">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derivirana_varijabla>
  </DomainObject.Predmet.StrankaListFormatedOIB>
  <DomainObject.Predmet.StrankaListFormatedWithAdress>
    <izvorni_sadrzaj>
      <item>Financijska agencija, Ulica grada Vukovara 70, 10000 Zagreb</item>
      <item>B.E.T. d.o.o. za promet nekretninama, Ivana Peštaja 1/A, 49240 Donja Stubica</item>
      <item>Općinski sud u Zlataru</item>
      <item>BIO-VET d.o.o. za proizvodnju, promet i usluge, Donji Sređani 6, 43500 Dežanovac</item>
      <item>Krapinsko zagorska županija</item>
      <item>LETOVI d.o.o. za trgovinu i usluge, Kranjčevićeva 53, 10000 Zagreb</item>
      <item>MOSOR PROJEKT d.o.o. za usluge, Ilica 93, 10000 Zagreb</item>
      <item>Hrvoje-Nikola Cvetković, Somborska Ulica 9, 10000 Zagreb</item>
    </izvorni_sadrzaj>
    <derivirana_varijabla naziv="DomainObject.Predmet.StrankaListFormatedWithAdress_1">
      <item>Financijska agencija, Ulica grada Vukovara 70, 10000 Zagreb</item>
      <item>B.E.T. d.o.o. za promet nekretninama, Ivana Peštaja 1/A, 49240 Donja Stubica</item>
      <item>Općinski sud u Zlataru</item>
      <item>BIO-VET d.o.o. za proizvodnju, promet i usluge, Donji Sređani 6, 43500 Dežanovac</item>
      <item>Krapinsko zagorska županija</item>
      <item>LETOVI d.o.o. za trgovinu i usluge, Kranjčevićeva 53, 10000 Zagreb</item>
      <item>MOSOR PROJEKT d.o.o. za usluge, Ilica 93, 10000 Zagreb</item>
      <item>Hrvoje-Nikola Cvetković, Somborska Ulica 9, 10000 Zagreb</item>
    </derivirana_varijabla>
  </DomainObject.Predmet.StrankaListFormatedWithAdress>
  <DomainObject.Predmet.StrankaListFormatedWithAdressOIB>
    <izvorni_sadrzaj>
      <item>Financijska agencija, OIB 85821130368, Ulica grada Vukovara 70, 10000 Zagreb</item>
      <item>B.E.T. d.o.o. za promet nekretninama, OIB 51385806151, Ivana Peštaja 1/A, 49240 Donja Stubica</item>
      <item>Općinski sud u Zlataru</item>
      <item>BIO-VET d.o.o. za proizvodnju, promet i usluge, OIB 77124839504, Donji Sređani 6, 43500 Dežanovac</item>
      <item>Krapinsko zagorska županija</item>
      <item>LETOVI d.o.o. za trgovinu i usluge, OIB 69197482588, Kranjčevićeva 53, 10000 Zagreb</item>
      <item>MOSOR PROJEKT d.o.o. za usluge, OIB 24310112551, Ilica 93, 10000 Zagreb</item>
      <item>Hrvoje-Nikola Cvetković, OIB 21275369670, Somborska Ulica 9, 10000 Zagreb</item>
    </izvorni_sadrzaj>
    <derivirana_varijabla naziv="DomainObject.Predmet.StrankaListFormatedWithAdressOIB_1">
      <item>Financijska agencija, OIB 85821130368, Ulica grada Vukovara 70, 10000 Zagreb</item>
      <item>B.E.T. d.o.o. za promet nekretninama, OIB 51385806151, Ivana Peštaja 1/A, 49240 Donja Stubica</item>
      <item>Općinski sud u Zlataru</item>
      <item>BIO-VET d.o.o. za proizvodnju, promet i usluge, OIB 77124839504, Donji Sređani 6, 43500 Dežanovac</item>
      <item>Krapinsko zagorska županija</item>
      <item>LETOVI d.o.o. za trgovinu i usluge, OIB 69197482588, Kranjčevićeva 53, 10000 Zagreb</item>
      <item>MOSOR PROJEKT d.o.o. za usluge, OIB 24310112551, Ilica 93, 10000 Zagreb</item>
      <item>Hrvoje-Nikola Cvetković, OIB 21275369670, Somborska Ulica 9, 10000 Zagreb</item>
    </derivirana_varijabla>
  </DomainObject.Predmet.StrankaListFormatedWithAdressOIB>
  <DomainObject.Predmet.StrankaListNazivFormated>
    <izvorni_sadrzaj>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izvorni_sadrzaj>
    <derivirana_varijabla naziv="DomainObject.Predmet.StrankaListNazivFormated_1">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derivirana_varijabla>
  </DomainObject.Predmet.StrankaListNazivFormated>
  <DomainObject.Predmet.StrankaListNazivFormatedOIB>
    <izvorni_sadrzaj>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izvorni_sadrzaj>
    <derivirana_varijabla naziv="DomainObject.Predmet.StrankaListNazivFormatedOIB_1">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derivirana_varijabla>
  </DomainObject.Predmet.StrankaListNazivFormatedOIB>
  <DomainObject.Predmet.ProtuStrankaListFormated>
    <izvorni_sadrzaj>
      <item>VILINSKE POLJANE d.o.o za turizam i usluge</item>
    </izvorni_sadrzaj>
    <derivirana_varijabla naziv="DomainObject.Predmet.ProtuStrankaListFormated_1">
      <item>VILINSKE POLJANE d.o.o za turizam i usluge</item>
    </derivirana_varijabla>
  </DomainObject.Predmet.ProtuStrankaListFormated>
  <DomainObject.Predmet.ProtuStrankaListFormatedOIB>
    <izvorni_sadrzaj>
      <item>VILINSKE POLJANE d.o.o za turizam i usluge, OIB 99874651208</item>
    </izvorni_sadrzaj>
    <derivirana_varijabla naziv="DomainObject.Predmet.ProtuStrankaListFormatedOIB_1">
      <item>VILINSKE POLJANE d.o.o za turizam i usluge, OIB 99874651208</item>
    </derivirana_varijabla>
  </DomainObject.Predmet.ProtuStrankaListFormatedOIB>
  <DomainObject.Predmet.ProtuStrankaListFormatedWithAdress>
    <izvorni_sadrzaj>
      <item>VILINSKE POLJANE d.o.o za turizam i usluge, GOLUBOVEČKA 42, DVORAC STUBIČKI GOLUBOVEC, 49240 Donja Stubica</item>
    </izvorni_sadrzaj>
    <derivirana_varijabla naziv="DomainObject.Predmet.ProtuStrankaListFormatedWithAdress_1">
      <item>VILINSKE POLJANE d.o.o za turizam i usluge, GOLUBOVEČKA 42, DVORAC STUBIČKI GOLUBOVEC, 49240 Donja Stubica</item>
    </derivirana_varijabla>
  </DomainObject.Predmet.ProtuStrankaListFormatedWithAdress>
  <DomainObject.Predmet.ProtuStrankaListFormatedWithAdressOIB>
    <izvorni_sadrzaj>
      <item>VILINSKE POLJANE d.o.o za turizam i usluge, OIB 99874651208, GOLUBOVEČKA 42, DVORAC STUBIČKI GOLUBOVEC, 49240 Donja Stubica</item>
    </izvorni_sadrzaj>
    <derivirana_varijabla naziv="DomainObject.Predmet.ProtuStrankaListFormatedWithAdressOIB_1">
      <item>VILINSKE POLJANE d.o.o za turizam i usluge, OIB 99874651208, GOLUBOVEČKA 42, DVORAC STUBIČKI GOLUBOVEC, 49240 Donja Stubica</item>
    </derivirana_varijabla>
  </DomainObject.Predmet.ProtuStrankaListFormatedWithAdressOIB>
  <DomainObject.Predmet.ProtuStrankaListNazivFormated>
    <izvorni_sadrzaj>
      <item>VILINSKE POLJANE d.o.o za turizam i usluge</item>
    </izvorni_sadrzaj>
    <derivirana_varijabla naziv="DomainObject.Predmet.ProtuStrankaListNazivFormated_1">
      <item>VILINSKE POLJANE d.o.o za turizam i usluge</item>
    </derivirana_varijabla>
  </DomainObject.Predmet.ProtuStrankaListNazivFormated>
  <DomainObject.Predmet.ProtuStrankaListNazivFormatedOIB>
    <izvorni_sadrzaj>
      <item>VILINSKE POLJANE d.o.o za turizam i usluge, OIB 99874651208</item>
    </izvorni_sadrzaj>
    <derivirana_varijabla naziv="DomainObject.Predmet.ProtuStrankaListNazivFormatedOIB_1">
      <item>VILINSKE POLJANE d.o.o za turizam i usluge, OIB 99874651208</item>
    </derivirana_varijabla>
  </DomainObject.Predmet.ProtuStrankaListNazivFormatedOIB>
  <DomainObject.Predmet.OstaliList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REPUBLIKA HRVATSKA MINISTARSTVO FINANCIJA</item>
      <item>MINISTARSTVO PODUZETNIŠTVA I OBRTA</item>
      <item>MINISTARSTVO GOSPODARSTVA, PODUZETNIŠTVA I OBRTA</item>
      <item>Ivica Mesic</item>
      <item>NISKOGRADNJA HREN društvo s ograničenom odgovornošću za graditeljstvo i usluge</item>
    </izvorni_sadrzaj>
    <derivirana_varijabla naziv="DomainObject.Predmet.OstaliList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REPUBLIKA HRVATSKA MINISTARSTVO FINANCIJA</item>
      <item>MINISTARSTVO PODUZETNIŠTVA I OBRTA</item>
      <item>MINISTARSTVO GOSPODARSTVA, PODUZETNIŠTVA I OBRTA</item>
      <item>Ivica Mesic</item>
      <item>NISKOGRADNJA HREN društvo s ograničenom odgovornošću za graditeljstvo i usluge</item>
    </derivirana_varijabla>
  </DomainObject.Predmet.OstaliListFormated>
  <DomainObject.Predmet.OstaliList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izvorni_sadrzaj>
    <derivirana_varijabla naziv="DomainObject.Predmet.OstaliList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derivirana_varijabla>
  </DomainObject.Predmet.OstaliListFormatedOIB>
  <DomainObject.Predmet.OstaliListFormatedWithAdress>
    <izvorni_sadrzaj>
      <item>Općinsko državno odvjetništvo u Zlataru, x, 49250 Zlatar</item>
      <item>ŽUPANIJSKO DRŽAVNO ODVJETNIŠTVO U ZAGREBU, Savska Cesta 41, 10000 Zagreb</item>
      <item>B.E.T. d.o.o., Ivana Peštaja 1/A, 49240 Donja Stubica</item>
      <item>Alma Klepac, Drage Stipca 4, 10000 Zagreb</item>
      <item>KARLOVAČKA BANKA dioničko društvo, Ivana Gorana Kovačića 1, 47000 Karlovac</item>
      <item>Vaba d.d. banka Varaždin, Aleja Kralja Zvonimira 1, 42000 Varaždin</item>
      <item>REPUBLIKA HRVATSKA MINISTARSTVO FINANCIJA, Lj. Gaja 2, 49000 Krapina</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zk odjel Donja Stubica, Trg Matije Gupca 31, 49240 Donja Stubica</item>
      <item>OPĆINA GORNJA STUBICA, Trg Svetog Jurja 2, 49240 Gornja Stubica</item>
      <item>GRAD DONJA STUBICA, Trg Matije Gupca 20, 49240 Donja Stubica</item>
      <item>REPUBLIKA HRVATSKA MINISTARSTVO FINANCIJA, Ivana Rendića 5, 49000 Krapina</item>
      <item>MINISTARSTVO PODUZETNIŠTVA I OBRTA, Ulica Grada Vukovara 78, 10000 Zagreb</item>
      <item>MINISTARSTVO GOSPODARSTVA, PODUZETNIŠTVA I OBRTA, Ulica Grada Vukovara 78, 10000 Zagreb</item>
      <item>Ivica Mesic, Boškovićeva 20, 10000 Zagreb</item>
      <item>NISKOGRADNJA HREN društvo s ograničenom odgovornošću za graditeljstvo i usluge, Golubovečka 85, 49240 Donja Stubica</item>
    </izvorni_sadrzaj>
    <derivirana_varijabla naziv="DomainObject.Predmet.OstaliListFormatedWithAdress_1">
      <item>Općinsko državno odvjetništvo u Zlataru, x, 49250 Zlatar</item>
      <item>ŽUPANIJSKO DRŽAVNO ODVJETNIŠTVO U ZAGREBU, Savska Cesta 41, 10000 Zagreb</item>
      <item>B.E.T. d.o.o., Ivana Peštaja 1/A, 49240 Donja Stubica</item>
      <item>Alma Klepac, Drage Stipca 4, 10000 Zagreb</item>
      <item>KARLOVAČKA BANKA dioničko društvo, Ivana Gorana Kovačića 1, 47000 Karlovac</item>
      <item>Vaba d.d. banka Varaždin, Aleja Kralja Zvonimira 1, 42000 Varaždin</item>
      <item>REPUBLIKA HRVATSKA MINISTARSTVO FINANCIJA, Lj. Gaja 2, 49000 Krapina</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zk odjel Donja Stubica, Trg Matije Gupca 31, 49240 Donja Stubica</item>
      <item>OPĆINA GORNJA STUBICA, Trg Svetog Jurja 2, 49240 Gornja Stubica</item>
      <item>GRAD DONJA STUBICA, Trg Matije Gupca 20, 49240 Donja Stubica</item>
      <item>REPUBLIKA HRVATSKA MINISTARSTVO FINANCIJA, Ivana Rendića 5, 49000 Krapina</item>
      <item>MINISTARSTVO PODUZETNIŠTVA I OBRTA, Ulica Grada Vukovara 78, 10000 Zagreb</item>
      <item>MINISTARSTVO GOSPODARSTVA, PODUZETNIŠTVA I OBRTA, Ulica Grada Vukovara 78, 10000 Zagreb</item>
      <item>Ivica Mesic, Boškovićeva 20, 10000 Zagreb</item>
      <item>NISKOGRADNJA HREN društvo s ograničenom odgovornošću za graditeljstvo i usluge, Golubovečka 85, 49240 Donja Stubica</item>
    </derivirana_varijabla>
  </DomainObject.Predmet.OstaliListFormatedWithAdress>
  <DomainObject.Predmet.OstaliListFormatedWithAdressOIB>
    <izvorni_sadrzaj>
      <item>Općinsko državno odvjetništvo u Zlataru, x, 49250 Zlatar</item>
      <item>ŽUPANIJSKO DRŽAVNO ODVJETNIŠTVO U ZAGREBU, OIB 16488001145, Savska Cesta 41, 10000 Zagreb</item>
      <item>B.E.T. d.o.o., Ivana Peštaja 1/A, 49240 Donja Stubica</item>
      <item>Alma Klepac, OIB 20525854329, Drage Stipca 4, 10000 Zagreb</item>
      <item>KARLOVAČKA BANKA dioničko društvo, OIB 08106331075, Ivana Gorana Kovačića 1, 47000 Karlovac</item>
      <item>Vaba d.d. banka Varaždin, OIB 38182927268, Aleja Kralja Zvonimira 1, 42000 Varaždin</item>
      <item>REPUBLIKA HRVATSKA MINISTARSTVO FINANCIJA, OIB 18683136487, Lj. Gaja 2, 49000 Krapina</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zk odjel Donja Stubica, Trg Matije Gupca 31, 49240 Donja Stubica</item>
      <item>OPĆINA GORNJA STUBICA, OIB 82071829681, Trg Svetog Jurja 2, 49240 Gornja Stubica</item>
      <item>GRAD DONJA STUBICA, OIB 31330710032, Trg Matije Gupca 20, 49240 Donja Stubica</item>
      <item>REPUBLIKA HRVATSKA MINISTARSTVO FINANCIJA, OIB 18683136487, Ivana Rendića 5, 49000 Krapina</item>
      <item>MINISTARSTVO PODUZETNIŠTVA I OBRTA, OIB 53478826580, Ulica Grada Vukovara 78, 10000 Zagreb</item>
      <item>MINISTARSTVO GOSPODARSTVA, PODUZETNIŠTVA I OBRTA, OIB 22413472900, Ulica Grada Vukovara 78, 10000 Zagreb</item>
      <item>Ivica Mesic, Boškovićeva 20, 10000 Zagreb</item>
      <item>NISKOGRADNJA HREN društvo s ograničenom odgovornošću za graditeljstvo i usluge, OIB 27587651734, Golubovečka 85, 49240 Donja Stubica</item>
    </izvorni_sadrzaj>
    <derivirana_varijabla naziv="DomainObject.Predmet.OstaliListFormatedWithAdressOIB_1">
      <item>Općinsko državno odvjetništvo u Zlataru, x, 49250 Zlatar</item>
      <item>ŽUPANIJSKO DRŽAVNO ODVJETNIŠTVO U ZAGREBU, OIB 16488001145, Savska Cesta 41, 10000 Zagreb</item>
      <item>B.E.T. d.o.o., Ivana Peštaja 1/A, 49240 Donja Stubica</item>
      <item>Alma Klepac, OIB 20525854329, Drage Stipca 4, 10000 Zagreb</item>
      <item>KARLOVAČKA BANKA dioničko društvo, OIB 08106331075, Ivana Gorana Kovačića 1, 47000 Karlovac</item>
      <item>Vaba d.d. banka Varaždin, OIB 38182927268, Aleja Kralja Zvonimira 1, 42000 Varaždin</item>
      <item>REPUBLIKA HRVATSKA MINISTARSTVO FINANCIJA, OIB 18683136487, Lj. Gaja 2, 49000 Krapina</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zk odjel Donja Stubica, Trg Matije Gupca 31, 49240 Donja Stubica</item>
      <item>OPĆINA GORNJA STUBICA, OIB 82071829681, Trg Svetog Jurja 2, 49240 Gornja Stubica</item>
      <item>GRAD DONJA STUBICA, OIB 31330710032, Trg Matije Gupca 20, 49240 Donja Stubica</item>
      <item>REPUBLIKA HRVATSKA MINISTARSTVO FINANCIJA, OIB 18683136487, Ivana Rendića 5, 49000 Krapina</item>
      <item>MINISTARSTVO PODUZETNIŠTVA I OBRTA, OIB 53478826580, Ulica Grada Vukovara 78, 10000 Zagreb</item>
      <item>MINISTARSTVO GOSPODARSTVA, PODUZETNIŠTVA I OBRTA, OIB 22413472900, Ulica Grada Vukovara 78, 10000 Zagreb</item>
      <item>Ivica Mesic, Boškovićeva 20, 10000 Zagreb</item>
      <item>NISKOGRADNJA HREN društvo s ograničenom odgovornošću za graditeljstvo i usluge, OIB 27587651734, Golubovečka 85, 49240 Donja Stubica</item>
    </derivirana_varijabla>
  </DomainObject.Predmet.OstaliListFormatedWithAdressOIB>
  <DomainObject.Predmet.OstaliListNaziv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REPUBLIKA HRVATSKA MINISTARSTVO FINANCIJA</item>
      <item>MINISTARSTVO PODUZETNIŠTVA I OBRTA</item>
      <item>MINISTARSTVO GOSPODARSTVA, PODUZETNIŠTVA I OBRTA</item>
      <item>Ivica Mesic</item>
      <item>NISKOGRADNJA HREN društvo s ograničenom odgovornošću za graditeljstvo i usluge</item>
    </izvorni_sadrzaj>
    <derivirana_varijabla naziv="DomainObject.Predmet.OstaliListNaziv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REPUBLIKA HRVATSKA MINISTARSTVO FINANCIJA</item>
      <item>MINISTARSTVO PODUZETNIŠTVA I OBRTA</item>
      <item>MINISTARSTVO GOSPODARSTVA, PODUZETNIŠTVA I OBRTA</item>
      <item>Ivica Mesic</item>
      <item>NISKOGRADNJA HREN društvo s ograničenom odgovornošću za graditeljstvo i usluge</item>
    </derivirana_varijabla>
  </DomainObject.Predmet.OstaliListNazivFormated>
  <DomainObject.Predmet.OstaliListNaziv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izvorni_sadrzaj>
    <derivirana_varijabla naziv="DomainObject.Predmet.OstaliListNaziv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St-1693/2013-128</izvorni_sadrzaj>
    <derivirana_varijabla naziv="DomainObject.PoslovniBrojDokumenta_1">St-1693/2013-128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VILINSKE POLJANE d.o.o za turizam i usluge</izvorni_sadrzaj>
    <derivirana_varijabla naziv="DomainObject.Predmet.ProtustrankaIDrugi_1">VILINSKE POLJANE d.o.o za turizam i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VILINSKE POLJANE d.o.o za turizam i usluge, OIB 99874651208, GOLUBOVEČKA 42, DVORAC STUBIČKI GOLUBOVEC, 49240 Donja Stubica</izvorni_sadrzaj>
    <derivirana_varijabla naziv="DomainObject.Predmet.ProtustrankaIDrugiAdressOIB_1">VILINSKE POLJANE d.o.o za turizam i usluge, OIB 99874651208, GOLUBOVEČKA 42, DVORAC STUBIČKI GOLUBOVEC,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Općinski sud u Zlataru</item>
      <item>REPUBLIKA HRVATSKA MINISTARSTVO FINANCIJA</item>
      <item>MINISTARSTVO PODUZETNIŠTVA I OBRTA</item>
      <item>MINISTARSTVO GOSPODARSTVA, PODUZETNIŠTVA I OBRTA</item>
      <item>Ivica Mesic</item>
      <item>NISKOGRADNJA HREN društvo s ograničenom odgovornošću za graditeljstvo i usluge</item>
      <item>BIO-VET d.o.o. za proizvodnju, promet i usluge</item>
      <item>Krapinsko zagorska županija</item>
      <item>LETOVI d.o.o. za trgovinu i usluge</item>
      <item>MOSOR PROJEKT d.o.o. za usluge</item>
      <item>Hrvoje-Nikola Cvetković</item>
    </izvorni_sadrzaj>
    <derivirana_varijabla naziv="DomainObject.Predmet.SudioniciListNaziv_1">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Općinski sud u Zlataru</item>
      <item>REPUBLIKA HRVATSKA MINISTARSTVO FINANCIJA</item>
      <item>MINISTARSTVO PODUZETNIŠTVA I OBRTA</item>
      <item>MINISTARSTVO GOSPODARSTVA, PODUZETNIŠTVA I OBRTA</item>
      <item>Ivica Mesic</item>
      <item>NISKOGRADNJA HREN društvo s ograničenom odgovornošću za graditeljstvo i usluge</item>
      <item>BIO-VET d.o.o. za proizvodnju, promet i usluge</item>
      <item>Krapinsko zagorska županija</item>
      <item>LETOVI d.o.o. za trgovinu i usluge</item>
      <item>MOSOR PROJEKT d.o.o. za usluge</item>
      <item>Hrvoje-Nikola Cvetković</item>
    </derivirana_varijabla>
  </DomainObject.Predmet.SudioniciListNaziv>
  <DomainObject.Predmet.SudioniciListAdressOIB>
    <izvorni_sadrzaj>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Stipca 4,10000 Zagreb</item>
      <item>KARLOVAČKA BANKA dioničko društvo, OIB 08106331075, Ivana Gorana Kovačića 1,47000 Karlovac</item>
      <item>Vaba d.d. banka Varaždin, OIB 38182927268, Aleja Kralja Zvonimira 1,42000 Varaždin</item>
      <item>REPUBLIKA HRVATSKA MINISTARSTVO FINANCIJA, OIB 18683136487, Lj. Gaja 2,49000 Krapina</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zk odjel Donja Stubica, Trg Matije Gupca 31,49240 Donja Stubica</item>
      <item>OPĆINA GORNJA STUBICA, OIB 82071829681, Trg Svetog Jurja 2,49240 Gornja Stubica</item>
      <item>GRAD DONJA STUBICA, OIB 31330710032, Trg Matije Gupca 20,49240 Donja Stubica</item>
      <item>Općinski sud u Zlataru</item>
      <item>REPUBLIKA HRVATSKA MINISTARSTVO FINANCIJA, OIB 18683136487, Ivana Rendića 5,49000 Krapina</item>
      <item>MINISTARSTVO PODUZETNIŠTVA I OBRTA, OIB 53478826580, Ulica Grada Vukovara 78,10000 Zagreb</item>
      <item>MINISTARSTVO GOSPODARSTVA, PODUZETNIŠTVA I OBRTA, OIB 22413472900, Ulica Grada Vukovara 78,10000 Zagreb</item>
      <item>Ivica Mesic, Boškovićeva 20,10000 Zagreb</item>
      <item>NISKOGRADNJA HREN društvo s ograničenom odgovornošću za graditeljstvo i usluge, OIB 27587651734, Golubovečka 85,49240 Donja Stubica</item>
      <item>BIO-VET d.o.o. za proizvodnju, promet i usluge, OIB 77124839504, Donji Sređani 6,43500 Dežanovac</item>
      <item>Krapinsko zagorska županija</item>
      <item>LETOVI d.o.o. za trgovinu i usluge, OIB 69197482588, Kranjčevićeva 53,10000 Zagreb</item>
      <item>MOSOR PROJEKT d.o.o. za usluge, OIB 24310112551, Ilica 93,10000 Zagreb</item>
      <item>Hrvoje-Nikola Cvetković, OIB 21275369670, Somborska Ulica 9,10000 Zagreb</item>
    </izvorni_sadrzaj>
    <derivirana_varijabla naziv="DomainObject.Predmet.SudioniciListAdressOIB_1">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Stipca 4,10000 Zagreb</item>
      <item>KARLOVAČKA BANKA dioničko društvo, OIB 08106331075, Ivana Gorana Kovačića 1,47000 Karlovac</item>
      <item>Vaba d.d. banka Varaždin, OIB 38182927268, Aleja Kralja Zvonimira 1,42000 Varaždin</item>
      <item>REPUBLIKA HRVATSKA MINISTARSTVO FINANCIJA, OIB 18683136487, Lj. Gaja 2,49000 Krapina</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zk odjel Donja Stubica, Trg Matije Gupca 31,49240 Donja Stubica</item>
      <item>OPĆINA GORNJA STUBICA, OIB 82071829681, Trg Svetog Jurja 2,49240 Gornja Stubica</item>
      <item>GRAD DONJA STUBICA, OIB 31330710032, Trg Matije Gupca 20,49240 Donja Stubica</item>
      <item>Općinski sud u Zlataru</item>
      <item>REPUBLIKA HRVATSKA MINISTARSTVO FINANCIJA, OIB 18683136487, Ivana Rendića 5,49000 Krapina</item>
      <item>MINISTARSTVO PODUZETNIŠTVA I OBRTA, OIB 53478826580, Ulica Grada Vukovara 78,10000 Zagreb</item>
      <item>MINISTARSTVO GOSPODARSTVA, PODUZETNIŠTVA I OBRTA, OIB 22413472900, Ulica Grada Vukovara 78,10000 Zagreb</item>
      <item>Ivica Mesic, Boškovićeva 20,10000 Zagreb</item>
      <item>NISKOGRADNJA HREN društvo s ograničenom odgovornošću za graditeljstvo i usluge, OIB 27587651734, Golubovečka 85,49240 Donja Stubica</item>
      <item>BIO-VET d.o.o. za proizvodnju, promet i usluge, OIB 77124839504, Donji Sređani 6,43500 Dežanovac</item>
      <item>Krapinsko zagorska županija</item>
      <item>LETOVI d.o.o. za trgovinu i usluge, OIB 69197482588, Kranjčevićeva 53,10000 Zagreb</item>
      <item>MOSOR PROJEKT d.o.o. za usluge, OIB 24310112551, Ilica 93,10000 Zagreb</item>
      <item>Hrvoje-Nikola Cvetković, OIB 21275369670, Somborska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99874651208</item>
      <item>, OIB null</item>
      <item>, OIB 16488001145</item>
      <item>, OIB null</item>
      <item>, OIB 51385806151</item>
      <item>, OIB 20525854329</item>
      <item>, OIB 08106331075</item>
      <item>, OIB 38182927268</item>
      <item>, OIB 18683136487</item>
      <item>, OIB 18683136487</item>
      <item>, OIB 37836302645</item>
      <item>, OIB 21517370020</item>
      <item>, OIB 82071829681</item>
      <item>, OIB 20042466298</item>
      <item>, OIB 61817894937</item>
      <item>, OIB null</item>
      <item>, OIB 82071829681</item>
      <item>, OIB 31330710032</item>
      <item>, OIB null</item>
      <item>, OIB 18683136487</item>
      <item>, OIB 53478826580</item>
      <item>, OIB 22413472900</item>
      <item>, OIB null</item>
      <item>, OIB 27587651734</item>
      <item>, OIB 77124839504</item>
      <item>, OIB null</item>
      <item>, OIB 69197482588</item>
      <item>, OIB 24310112551</item>
      <item>, OIB 21275369670</item>
    </izvorni_sadrzaj>
    <derivirana_varijabla naziv="DomainObject.Predmet.SudioniciListNazivOIB_1">
      <item>, OIB 85821130368</item>
      <item>, OIB 99874651208</item>
      <item>, OIB null</item>
      <item>, OIB 16488001145</item>
      <item>, OIB null</item>
      <item>, OIB 51385806151</item>
      <item>, OIB 20525854329</item>
      <item>, OIB 08106331075</item>
      <item>, OIB 38182927268</item>
      <item>, OIB 18683136487</item>
      <item>, OIB 18683136487</item>
      <item>, OIB 37836302645</item>
      <item>, OIB 21517370020</item>
      <item>, OIB 82071829681</item>
      <item>, OIB 20042466298</item>
      <item>, OIB 61817894937</item>
      <item>, OIB null</item>
      <item>, OIB 82071829681</item>
      <item>, OIB 31330710032</item>
      <item>, OIB null</item>
      <item>, OIB 18683136487</item>
      <item>, OIB 53478826580</item>
      <item>, OIB 22413472900</item>
      <item>, OIB null</item>
      <item>, OIB 27587651734</item>
      <item>, OIB 77124839504</item>
      <item>, OIB null</item>
      <item>, OIB 69197482588</item>
      <item>, OIB 24310112551</item>
      <item>, OIB 21275369670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1714</properties:Words>
  <properties:Characters>9834</properties:Characters>
  <properties:Lines>245</properties:Lines>
  <properties:Paragraphs>75</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2018-04-19T11:02:00Z</dcterms:created>
  <dc:creator>BISERKA CALIC</dc:creator>
  <cp:lastModifiedBy>Maja Hajtek</cp:lastModifiedBy>
  <cp:lastPrinted>2018-04-19T11:12:00Z</cp:lastPrinted>
  <dcterms:modified xmlns:xsi="http://www.w3.org/2001/XMLSchema-instance" xsi:type="dcterms:W3CDTF">2018-04-20T12:32:00Z</dcterms:modified>
  <cp:revision>21</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St-1693/2013-128 / Odluka - Rješenje - dosuda (Rješenje_dosuda_prvokup_vilinske_polajne_19.4.2018..docx)</vt:lpwstr>
  </prop:property>
  <prop:property name="CC_coloring" pid="4" fmtid="{D5CDD505-2E9C-101B-9397-08002B2CF9AE}">
    <vt:bool>false</vt:bool>
  </prop:property>
  <prop:property name="BrojStranica" pid="5" fmtid="{D5CDD505-2E9C-101B-9397-08002B2CF9AE}">
    <vt:i4>5</vt:i4>
  </prop:property>
</prop:Properties>
</file>