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5b59" w14:paraId="c275b59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5953D8">
        <w:t>2382</w:t>
      </w:r>
      <w:r w:rsidR="0072710A">
        <w:t>/</w:t>
      </w:r>
      <w:r w:rsidR="005953D8">
        <w:t>16</w:t>
      </w:r>
      <w:r w:rsidR="0072710A">
        <w:t>-</w:t>
      </w:r>
      <w:r w:rsidR="005953D8">
        <w:t>18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5953D8">
        <w:t>TIM PARKETARA d.o.o. za završne radove u građevinarstvu i usluge čišćenja, Osijek, D. Cesarića 28, MBS 030106706, OIB 23003968182</w:t>
      </w:r>
      <w:r w:rsidR="0072710A">
        <w:t xml:space="preserve">, </w:t>
      </w:r>
      <w:r w:rsidR="003B4C28">
        <w:t xml:space="preserve">dana </w:t>
      </w:r>
      <w:r w:rsidR="00F24BBF">
        <w:t>7</w:t>
      </w:r>
      <w:r w:rsidR="00015125">
        <w:t xml:space="preserve">. </w:t>
      </w:r>
      <w:r w:rsidR="005953D8">
        <w:t>prosinca</w:t>
      </w:r>
      <w:r w:rsidR="00DD2365">
        <w:t xml:space="preserve"> 201</w:t>
      </w:r>
      <w:r w:rsidR="005953D8">
        <w:t>6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5953D8">
        <w:t xml:space="preserve">Danijel Palinkaš, Osijek, D. Cesarića 28, </w:t>
      </w:r>
      <w:r w:rsidR="00B37A22">
        <w:t xml:space="preserve">OIB: </w:t>
      </w:r>
      <w:r w:rsidR="005953D8">
        <w:t>38501717847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5953D8">
        <w:t>2382</w:t>
      </w:r>
      <w:r w:rsidR="009E4A1C">
        <w:t>-</w:t>
      </w:r>
      <w:r w:rsidR="005953D8">
        <w:t>16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5953D8">
        <w:t xml:space="preserve">TIM PARKETARA d.o.o. za završne radove u građevinarstvu i usluge čišćenja, Osijek, D. Cesarića 28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5953D8">
        <w:t xml:space="preserve">Danijel Palinkaš, Osijek, D. Cesarića 28, OIB: 38501717847 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5953D8">
        <w:t xml:space="preserve">Danijel Palinkaš, Osijek, D. Cesarića 28, OIB: 38501717847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z.z. dužnika </w:t>
      </w:r>
      <w:r w:rsidR="005953D8">
        <w:t xml:space="preserve">Danijel Palinkaš, Osijek, D. Cesarića 28, OIB: 38501717847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-2382/16-18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5953D8">
        <w:t>Danijel Palinkaš iz Osijeka</w:t>
      </w:r>
      <w:r w:rsidRPr="00E06CD0">
        <w:t>, da u roku od 8 dana od dana primitka ovog zaključka,</w:t>
      </w:r>
      <w:r>
        <w:t xml:space="preserve"> u dogovoru sa stečajnim upraviteljem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17696">
        <w:t>7</w:t>
      </w:r>
      <w:r w:rsidR="005E5D90">
        <w:t xml:space="preserve">. </w:t>
      </w:r>
      <w:r w:rsidR="005953D8">
        <w:t>prosinca</w:t>
      </w:r>
      <w:r w:rsidR="00DD2365">
        <w:t xml:space="preserve"> 201</w:t>
      </w:r>
      <w:r w:rsidR="005953D8">
        <w:t>6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5953D8" w:rsidP="00470B34" w:rsidR="005953D8">
      <w:pPr>
        <w:numPr>
          <w:ilvl w:val="0"/>
          <w:numId w:val="6"/>
        </w:numPr>
        <w:jc w:val="both"/>
      </w:pPr>
      <w:r>
        <w:t xml:space="preserve">Danijel Palinkaš, Osijek, D. Cesarića 28,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953D8">
        <w:t>7/1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0777DD" w:rsidP="004B741D" w:rsidR="000777D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CB2731" w:rsidP="00CB2731" w:rsidR="00CB2731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  <w:r w:rsidR="009E4A1C">
        <w:t>STEČAJNA SUTKINJA</w:t>
      </w:r>
    </w:p>
    <w:p w:rsidRDefault="00CB2731" w:rsidP="00CB2731" w:rsidR="00CB27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  <w:r w:rsidR="009E4A1C">
        <w:t>, v.r.</w:t>
      </w:r>
    </w:p>
    <w:p w:rsidRDefault="00CB2731" w:rsidP="00CB2731" w:rsidR="00CB2731">
      <w:pPr>
        <w:pStyle w:val="Tijeloteksta"/>
        <w:jc w:val="left"/>
      </w:pPr>
      <w:r>
        <w:t>POUKA O PRAVNOM LIJEKU:</w:t>
      </w:r>
    </w:p>
    <w:p w:rsidRDefault="00CB2731" w:rsidP="00CB2731" w:rsidR="00CB2731">
      <w:pPr>
        <w:pStyle w:val="Tijeloteksta"/>
        <w:jc w:val="left"/>
      </w:pPr>
      <w:r>
        <w:t>Protiv ovog zaključka nije dopuštena posebna žalba (čl. 19. st. 7. Stečajnog zakona).</w:t>
      </w:r>
    </w:p>
    <w:p w:rsidRDefault="00CB2731" w:rsidP="00CB2731" w:rsidR="00CB2731"/>
    <w:p w:rsidRDefault="00CB2731" w:rsidP="00CB2731" w:rsidR="00CB273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CB2731" w:rsidP="00CB2731" w:rsidR="00CB273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CB2731" w:rsidP="00CB2731" w:rsidR="00CB2731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CB273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BF0" w:rsidR="000E5BF0">
      <w:r>
        <w:separator/>
      </w:r>
    </w:p>
  </w:endnote>
  <w:endnote w:id="0" w:type="continuationSeparator">
    <w:p w:rsidRDefault="000E5BF0" w:rsidR="000E5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BF0" w:rsidR="000E5BF0">
      <w:r>
        <w:separator/>
      </w:r>
    </w:p>
  </w:footnote>
  <w:footnote w:id="0" w:type="continuationSeparator">
    <w:p w:rsidRDefault="000E5BF0" w:rsidR="000E5B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257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E5BF0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72576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25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2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25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2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PARKETARA d.o.o. za završne radove u građevinarstvu i usluge čišćenja</izvorni_sadrzaj>
    <derivirana_varijabla naziv="DomainObject.Predmet.ProtustrankaFormated_1">  TIM PARKETARA d.o.o. za završne radove u građevinarstvu i usluge čišćenja</derivirana_varijabla>
  </DomainObject.Predmet.ProtustrankaFormated>
  <DomainObject.Predmet.ProtustrankaFormatedOIB>
    <izvorni_sadrzaj>  TIM PARKETARA d.o.o. za završne radove u građevinarstvu i usluge čišćenja, OIB 23003968182</izvorni_sadrzaj>
    <derivirana_varijabla naziv="DomainObject.Predmet.ProtustrankaFormatedOIB_1">  TIM PARKETARA d.o.o. za završne radove u građevinarstvu i usluge čišćenja, OIB 23003968182</derivirana_varijabla>
  </DomainObject.Predmet.ProtustrankaFormatedOIB>
  <DomainObject.Predmet.ProtustrankaFormatedWithAdress>
    <izvorni_sadrzaj> TIM PARKETARA d.o.o. za završne radove u građevinarstvu i usluge čišćenja, Dobriše Cesarića 28, 31000 Osijek</izvorni_sadrzaj>
    <derivirana_varijabla naziv="DomainObject.Predmet.ProtustrankaFormatedWithAdress_1"> TIM PARKETARA d.o.o. za završne radove u građevinarstvu i usluge čišćenja, Dobriše Cesarića 28, 31000 Osijek</derivirana_varijabla>
  </DomainObject.Predmet.ProtustrankaFormatedWithAdress>
  <DomainObject.Predmet.ProtustrankaFormatedWithAdressOIB>
    <izvorni_sadrzaj> TIM PARKETARA d.o.o. za završne radove u građevinarstvu i usluge čišćenja, OIB 23003968182, Dobriše Cesarića 28, 31000 Osijek</izvorni_sadrzaj>
    <derivirana_varijabla naziv="DomainObject.Predmet.ProtustrankaFormatedWithAdressOIB_1"> TIM PARKETARA d.o.o. za završne radove u građevinarstvu i usluge čišćenja, OIB 23003968182, Dobriše Cesarića 28, 31000 Osijek</derivirana_varijabla>
  </DomainObject.Predmet.ProtustrankaFormatedWithAdressOIB>
  <DomainObject.Predmet.ProtustrankaWithAdress>
    <izvorni_sadrzaj>TIM PARKETARA d.o.o. za završne radove u građevinarstvu i usluge čišćenja Dobriše Cesarića 28, 31000 Osijek</izvorni_sadrzaj>
    <derivirana_varijabla naziv="DomainObject.Predmet.ProtustrankaWithAdress_1">TIM PARKETARA d.o.o. za završne radove u građevinarstvu i usluge čišćenja Dobriše Cesarića 28, 31000 Osijek</derivirana_varijabla>
  </DomainObject.Predmet.ProtustrankaWithAdress>
  <DomainObject.Predmet.ProtustrankaWithAdressOIB>
    <izvorni_sadrzaj>TIM PARKETARA d.o.o. za završne radove u građevinarstvu i usluge čišćenja, OIB 23003968182, Dobriše Cesarića 28, 31000 Osijek</izvorni_sadrzaj>
    <derivirana_varijabla naziv="DomainObject.Predmet.ProtustrankaWithAdressOIB_1">TIM PARKETARA d.o.o. za završne radove u građevinarstvu i usluge čišćenja, OIB 23003968182, Dobriše Cesarića 28, 31000 Osijek</derivirana_varijabla>
  </DomainObject.Predmet.ProtustrankaWithAdressOIB>
  <DomainObject.Predmet.ProtustrankaNazivFormated>
    <izvorni_sadrzaj>TIM PARKETARA d.o.o. za završne radove u građevinarstvu i usluge čišćenja</izvorni_sadrzaj>
    <derivirana_varijabla naziv="DomainObject.Predmet.ProtustrankaNazivFormated_1">TIM PARKETARA d.o.o. za završne radove u građevinarstvu i usluge čišćenja</derivirana_varijabla>
  </DomainObject.Predmet.ProtustrankaNazivFormated>
  <DomainObject.Predmet.ProtustrankaNazivFormatedOIB>
    <izvorni_sadrzaj>TIM PARKETARA d.o.o. za završne radove u građevinarstvu i usluge čišćenja, OIB 23003968182</izvorni_sadrzaj>
    <derivirana_varijabla naziv="DomainObject.Predmet.ProtustrankaNazivFormatedOIB_1">TIM PARKETARA d.o.o. za završne radove u građevinarstvu i usluge čišćenja, OIB 23003968182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52634238587</izvorni_sadrzaj>
    <derivirana_varijabla naziv="DomainObject.Predmet.StrankaFormatedOIB_1">  RH MINISTARSTVO FINANCIJA POREZNA UPRAVA, OIB 52634238587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52634238587</izvorni_sadrzaj>
    <derivirana_varijabla naziv="DomainObject.Predmet.StrankaFormatedWithAdressOIB_1"> RH MINISTARSTVO FINANCIJA POREZNA UPRAVA, OIB 52634238587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52634238587</izvorni_sadrzaj>
    <derivirana_varijabla naziv="DomainObject.Predmet.StrankaWithAdressOIB_1">RH MINISTARSTVO FINANCIJA POREZNA UPRAVA, OIB 52634238587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52634238587</izvorni_sadrzaj>
    <derivirana_varijabla naziv="DomainObject.Predmet.StrankaNazivFormatedOIB_1">RH MINISTARSTVO FINANCIJA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52634238587</item>
    </izvorni_sadrzaj>
    <derivirana_varijabla naziv="DomainObject.Predmet.StrankaListFormatedOIB_1">
      <item>RH MINISTARSTVO FINANCIJA POREZNA UPRAVA, OIB 52634238587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52634238587</item>
    </izvorni_sadrzaj>
    <derivirana_varijabla naziv="DomainObject.Predmet.StrankaListFormatedWithAdressOIB_1">
      <item>RH MINISTARSTVO FINANCIJA POREZNA UPRAVA, OIB 52634238587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52634238587</item>
    </izvorni_sadrzaj>
    <derivirana_varijabla naziv="DomainObject.Predmet.StrankaListNazivFormatedOIB_1">
      <item>RH MINISTARSTVO FINANCIJA POREZNA UPRAVA, OIB 52634238587</item>
    </derivirana_varijabla>
  </DomainObject.Predmet.StrankaListNazivFormatedOIB>
  <DomainObject.Predmet.ProtuStrankaListFormated>
    <izvorni_sadrzaj>
      <item>TIM PARKETARA d.o.o. za završne radove u građevinarstvu i usluge čišćenja</item>
    </izvorni_sadrzaj>
    <derivirana_varijabla naziv="DomainObject.Predmet.ProtuStrankaListFormated_1">
      <item>TIM PARKETARA d.o.o. za završne radove u građevinarstvu i usluge čišćenja</item>
    </derivirana_varijabla>
  </DomainObject.Predmet.ProtuStrankaListFormated>
  <DomainObject.Predmet.ProtuStrankaListFormatedOIB>
    <izvorni_sadrzaj>
      <item>TIM PARKETARA d.o.o. za završne radove u građevinarstvu i usluge čišćenja, OIB 23003968182</item>
    </izvorni_sadrzaj>
    <derivirana_varijabla naziv="DomainObject.Predmet.ProtuStrankaListFormatedOIB_1">
      <item>TIM PARKETARA d.o.o. za završne radove u građevinarstvu i usluge čišćenja, OIB 23003968182</item>
    </derivirana_varijabla>
  </DomainObject.Predmet.ProtuStrankaListFormatedOIB>
  <DomainObject.Predmet.ProtuStrankaListFormatedWithAdress>
    <izvorni_sadrzaj>
      <item>TIM PARKETARA d.o.o. za završne radove u građevinarstvu i usluge čišćenja, Dobriše Cesarića 28, 31000 Osijek</item>
    </izvorni_sadrzaj>
    <derivirana_varijabla naziv="DomainObject.Predmet.ProtuStrankaListFormatedWithAdress_1">
      <item>TIM PARKETARA d.o.o. za završne radove u građevinarstvu i usluge čišćenja, Dobriše Cesarića 28, 31000 Osijek</item>
    </derivirana_varijabla>
  </DomainObject.Predmet.ProtuStrankaListFormatedWithAdress>
  <DomainObject.Predmet.ProtuStrankaListFormatedWithAdressOIB>
    <izvorni_sadrzaj>
      <item>TIM PARKETARA d.o.o. za završne radove u građevinarstvu i usluge čišćenja, OIB 23003968182, Dobriše Cesarića 28, 31000 Osijek</item>
    </izvorni_sadrzaj>
    <derivirana_varijabla naziv="DomainObject.Predmet.ProtuStrankaListFormatedWithAdressOIB_1">
      <item>TIM PARKETARA d.o.o. za završne radove u građevinarstvu i usluge čišćenja, OIB 23003968182, Dobriše Cesarića 28, 31000 Osijek</item>
    </derivirana_varijabla>
  </DomainObject.Predmet.ProtuStrankaListFormatedWithAdressOIB>
  <DomainObject.Predmet.ProtuStrankaListNazivFormated>
    <izvorni_sadrzaj>
      <item>TIM PARKETARA d.o.o. za završne radove u građevinarstvu i usluge čišćenja</item>
    </izvorni_sadrzaj>
    <derivirana_varijabla naziv="DomainObject.Predmet.ProtuStrankaListNazivFormated_1">
      <item>TIM PARKETARA d.o.o. za završne radove u građevinarstvu i usluge čišćenja</item>
    </derivirana_varijabla>
  </DomainObject.Predmet.ProtuStrankaListNazivFormated>
  <DomainObject.Predmet.ProtuStrankaListNazivFormatedOIB>
    <izvorni_sadrzaj>
      <item>TIM PARKETARA d.o.o. za završne radove u građevinarstvu i usluge čišćenja, OIB 23003968182</item>
    </izvorni_sadrzaj>
    <derivirana_varijabla naziv="DomainObject.Predmet.ProtuStrankaListNazivFormatedOIB_1">
      <item>TIM PARKETARA d.o.o. za završne radove u građevinarstvu i usluge čišćenja, OIB 23003968182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TIM PARKETARA d.o.o. za završne radove u građevinarstvu i usluge čišćenja</izvorni_sadrzaj>
    <derivirana_varijabla naziv="DomainObject.Predmet.ProtustrankaIDrugi_1">TIM PARKETARA d.o.o. za završne radove u građevinarstvu i usluge čišćenja</derivirana_varijabla>
  </DomainObject.Predmet.ProtustrankaIDrugi>
  <DomainObject.Predmet.StrankaIDrugiAdressOIB>
    <izvorni_sadrzaj>RH MINISTARSTVO FINANCIJA POREZNA UPRAVA, OIB 52634238587</izvorni_sadrzaj>
    <derivirana_varijabla naziv="DomainObject.Predmet.StrankaIDrugiAdressOIB_1">RH MINISTARSTVO FINANCIJA POREZNA UPRAVA, OIB 52634238587</derivirana_varijabla>
  </DomainObject.Predmet.StrankaIDrugiAdressOIB>
  <DomainObject.Predmet.ProtustrankaIDrugiAdressOIB>
    <izvorni_sadrzaj>TIM PARKETARA d.o.o. za završne radove u građevinarstvu i usluge čišćenja, OIB 23003968182, Dobriše Cesarića 28, 31000 Osijek</izvorni_sadrzaj>
    <derivirana_varijabla naziv="DomainObject.Predmet.ProtustrankaIDrugiAdressOIB_1">TIM PARKETARA d.o.o. za završne radove u građevinarstvu i usluge čišćenja, OIB 23003968182, Dobriše Cesarića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PARKETARA d.o.o. za završne radove u građevinarstvu i usluge čišćenja</item>
      <item>RH MINISTARSTVO FINANCIJA POREZNA UPRAVA</item>
    </izvorni_sadrzaj>
    <derivirana_varijabla naziv="DomainObject.Predmet.SudioniciListNaziv_1">
      <item>TIM PARKETARA d.o.o. za završne radove u građevinarstvu i usluge čišćenja</item>
      <item>RH MINISTARSTVO FINANCIJA POREZNA UPRAVA</item>
    </derivirana_varijabla>
  </DomainObject.Predmet.SudioniciListNaziv>
  <DomainObject.Predmet.SudioniciListAdressOIB>
    <izvorni_sadrzaj>
      <item>TIM PARKETARA d.o.o. za završne radove u građevinarstvu i usluge čišćenja, OIB 23003968182, Dobriše Cesarića 28,31000 Osijek</item>
      <item>RH MINISTARSTVO FINANCIJA POREZNA UPRAVA, OIB 52634238587</item>
    </izvorni_sadrzaj>
    <derivirana_varijabla naziv="DomainObject.Predmet.SudioniciListAdressOIB_1">
      <item>TIM PARKETARA d.o.o. za završne radove u građevinarstvu i usluge čišćenja, OIB 23003968182, Dobriše Cesarića 28,31000 Osijek</item>
      <item>RH MINISTARSTVO FINANCIJA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23003968182</item>
      <item>, OIB 52634238587</item>
    </izvorni_sadrzaj>
    <derivirana_varijabla naziv="DomainObject.Predmet.SudioniciListNazivOIB_1">
      <item>, OIB 23003968182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37E58-9D8E-41B1-BB83-258DBAA0C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2689</properties:Characters>
  <properties:Lines>139</properties:Lines>
  <properties:Paragraphs>30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2016-12-07T08:53:00Z</dcterms:created>
  <dc:creator>hermanj</dc:creator>
  <cp:lastModifiedBy>Snježana Markotić Jurić</cp:lastModifiedBy>
  <cp:lastPrinted>2016-12-07T08:53:00Z</cp:lastPrinted>
  <dcterms:modified xmlns:xsi="http://www.w3.org/2001/XMLSchema-instance" xsi:type="dcterms:W3CDTF">2016-12-07T10:05:00Z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