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cab6" w14:paraId="dfdcab6" w:rsidRDefault="004B0DC2" w:rsidP="004B0DC2" w:rsidR="004B0DC2" w:rsidRPr="004A1BF3">
      <w:pPr>
        <w15:collapsed w:val="false"/>
      </w:pPr>
      <w:bookmarkStart w:name="_GoBack" w:id="0"/>
      <w:bookmarkEnd w:id="0"/>
      <w:r w:rsidRPr="004A1BF3">
        <w:t xml:space="preserve">      REPUBLIKA HRVATSKA</w:t>
      </w:r>
    </w:p>
    <w:p w:rsidRDefault="004B0DC2" w:rsidP="004B0DC2" w:rsidR="004B0DC2">
      <w:r w:rsidRPr="004A1BF3">
        <w:t xml:space="preserve">TRGOVAČKI SUD U VARAŽDINU                      </w:t>
      </w:r>
      <w:r w:rsidR="00143105" w:rsidRPr="004A1BF3">
        <w:t xml:space="preserve">   </w:t>
      </w:r>
      <w:r w:rsidR="00176F92" w:rsidRPr="004A1BF3">
        <w:t xml:space="preserve">           </w:t>
      </w:r>
      <w:r w:rsidR="00176F92" w:rsidRPr="004A1BF3">
        <w:tab/>
        <w:t xml:space="preserve">Broj: </w:t>
      </w:r>
      <w:r w:rsidR="007715C3" w:rsidRPr="004A1BF3">
        <w:t>5 St-</w:t>
      </w:r>
      <w:r w:rsidR="00495885">
        <w:t>145/14-</w:t>
      </w:r>
      <w:r w:rsidR="00DA21DB">
        <w:t>86</w:t>
      </w:r>
    </w:p>
    <w:p w:rsidRDefault="00495885" w:rsidP="004B0DC2" w:rsidR="00495885" w:rsidRPr="004A1BF3"/>
    <w:p w:rsidRDefault="00D071A5" w:rsidP="004B0DC2" w:rsidR="00D071A5" w:rsidRPr="004A1BF3"/>
    <w:p w:rsidRDefault="004B0DC2" w:rsidP="004B0DC2" w:rsidR="004B0DC2" w:rsidRPr="004A1BF3">
      <w:pPr>
        <w:jc w:val="center"/>
      </w:pPr>
      <w:r w:rsidRPr="004A1BF3">
        <w:t>Z A P I S N I K</w:t>
      </w:r>
    </w:p>
    <w:p w:rsidRDefault="00F1027A" w:rsidP="004B0DC2" w:rsidR="004B0DC2" w:rsidRPr="004A1BF3">
      <w:pPr>
        <w:jc w:val="center"/>
      </w:pPr>
      <w:r w:rsidRPr="004A1BF3">
        <w:t xml:space="preserve">od </w:t>
      </w:r>
      <w:r w:rsidR="00495885">
        <w:t xml:space="preserve">21. rujna </w:t>
      </w:r>
      <w:r w:rsidR="000D7400">
        <w:t>2017</w:t>
      </w:r>
      <w:r w:rsidR="004B0DC2" w:rsidRPr="004A1BF3">
        <w:t>. godine</w:t>
      </w:r>
    </w:p>
    <w:p w:rsidRDefault="000D7400" w:rsidP="00FF33F3" w:rsidR="00FA1C19" w:rsidRPr="004A1BF3">
      <w:pPr>
        <w:jc w:val="center"/>
      </w:pPr>
      <w:r>
        <w:t xml:space="preserve">o održanom ročištu za diobu kupovnine </w:t>
      </w:r>
      <w:r w:rsidR="00222CB4" w:rsidRPr="004A1BF3">
        <w:t>kod Trgovačkog suda u Varaždinu</w:t>
      </w:r>
    </w:p>
    <w:p w:rsidRDefault="00222CB4" w:rsidP="00FA1C19" w:rsidR="004A1BF3">
      <w:pPr>
        <w:jc w:val="center"/>
      </w:pPr>
      <w:r w:rsidRPr="004A1BF3">
        <w:t>u stečajnom postupku nad stečajnim dužnikom</w:t>
      </w:r>
      <w:r w:rsidR="004A1BF3" w:rsidRPr="004A1BF3">
        <w:t xml:space="preserve"> </w:t>
      </w:r>
    </w:p>
    <w:p w:rsidRDefault="00495885" w:rsidP="004B0DC2" w:rsidR="0048343E">
      <w:pPr>
        <w:jc w:val="center"/>
      </w:pPr>
      <w:r>
        <w:rPr>
          <w:snapToGrid w:val="false"/>
        </w:rPr>
        <w:t>FINGRA d.o.o. u stečaju, Strmec Remetinečki, Strmec Remetinečki 4, OIB: 04267212815</w:t>
      </w:r>
    </w:p>
    <w:p w:rsidRDefault="00495885" w:rsidP="004B0DC2" w:rsidR="00495885">
      <w:pPr>
        <w:jc w:val="center"/>
      </w:pPr>
    </w:p>
    <w:p w:rsidRDefault="00495885" w:rsidP="004B0DC2" w:rsidR="00495885" w:rsidRPr="004A1BF3">
      <w:pPr>
        <w:jc w:val="center"/>
      </w:pPr>
    </w:p>
    <w:p w:rsidRDefault="00D071A5" w:rsidP="004B0DC2" w:rsidR="00D071A5" w:rsidRPr="004A1BF3">
      <w:pPr>
        <w:jc w:val="center"/>
      </w:pPr>
    </w:p>
    <w:p w:rsidRDefault="004B0DC2" w:rsidP="004B0DC2" w:rsidR="004B0DC2" w:rsidRPr="004A1BF3">
      <w:pPr>
        <w:jc w:val="both"/>
      </w:pPr>
      <w:r w:rsidRPr="004A1BF3">
        <w:t>NAZOČNI OD STRANE SUDA:</w:t>
      </w:r>
    </w:p>
    <w:p w:rsidRDefault="004B0DC2" w:rsidP="004B0DC2" w:rsidR="004B0DC2" w:rsidRPr="004A1BF3">
      <w:pPr>
        <w:jc w:val="both"/>
      </w:pPr>
      <w:r w:rsidRPr="004A1BF3">
        <w:t xml:space="preserve">STEČAJNI SUDAC: </w:t>
      </w:r>
      <w:r w:rsidR="005820DB" w:rsidRPr="004A1BF3">
        <w:t>Ksenija Flack-Makitan</w:t>
      </w:r>
    </w:p>
    <w:p w:rsidRDefault="004B0DC2" w:rsidP="004B0DC2" w:rsidR="004B0DC2" w:rsidRPr="004A1BF3">
      <w:pPr>
        <w:jc w:val="both"/>
      </w:pPr>
      <w:r w:rsidRPr="004A1BF3">
        <w:t xml:space="preserve">ZAPISNIČAR: </w:t>
      </w:r>
      <w:r w:rsidR="00143105" w:rsidRPr="004A1BF3">
        <w:t>Lea Rogina</w:t>
      </w:r>
    </w:p>
    <w:p w:rsidRDefault="00D071A5" w:rsidP="004B0DC2" w:rsidR="00D071A5" w:rsidRPr="004A1BF3">
      <w:pPr>
        <w:jc w:val="both"/>
      </w:pPr>
    </w:p>
    <w:p w:rsidRDefault="004B0DC2" w:rsidP="004B0DC2" w:rsidR="004B0DC2" w:rsidRPr="004A1BF3">
      <w:pPr>
        <w:jc w:val="both"/>
      </w:pPr>
      <w:r w:rsidRPr="004A1BF3">
        <w:t>Početak u</w:t>
      </w:r>
      <w:r w:rsidR="00FF33F3" w:rsidRPr="004A1BF3">
        <w:t xml:space="preserve"> </w:t>
      </w:r>
      <w:r w:rsidR="00495885">
        <w:t>10</w:t>
      </w:r>
      <w:r w:rsidR="000D7400">
        <w:t xml:space="preserve">,30 </w:t>
      </w:r>
      <w:r w:rsidR="00D14586" w:rsidRPr="004A1BF3">
        <w:t>sati</w:t>
      </w:r>
      <w:r w:rsidR="003344CF" w:rsidRPr="004A1BF3">
        <w:t>.</w:t>
      </w:r>
    </w:p>
    <w:p w:rsidRDefault="0034432B" w:rsidP="00F1027A" w:rsidR="0034432B" w:rsidRPr="004A1BF3">
      <w:pPr>
        <w:jc w:val="both"/>
      </w:pPr>
    </w:p>
    <w:p w:rsidRDefault="00495885" w:rsidP="00F1027A" w:rsidR="00495885" w:rsidRPr="004A1BF3">
      <w:pPr>
        <w:jc w:val="both"/>
      </w:pPr>
    </w:p>
    <w:p w:rsidRDefault="00A44245" w:rsidP="0044765B" w:rsidR="00495885">
      <w:pPr>
        <w:ind w:firstLine="708"/>
        <w:jc w:val="both"/>
      </w:pPr>
      <w:r w:rsidRPr="004A1BF3">
        <w:t xml:space="preserve">Konstatira se da su na </w:t>
      </w:r>
      <w:r w:rsidR="000D7400">
        <w:t>današnje ročište za diobu kupovnine pristupili</w:t>
      </w:r>
      <w:r w:rsidR="00C55E7C" w:rsidRPr="004A1BF3">
        <w:t xml:space="preserve">: </w:t>
      </w:r>
      <w:r w:rsidR="0034432B" w:rsidRPr="004A1BF3">
        <w:t>stečajni upravitel</w:t>
      </w:r>
      <w:r w:rsidR="002D5261" w:rsidRPr="004A1BF3">
        <w:t xml:space="preserve">j </w:t>
      </w:r>
      <w:r w:rsidR="00495885">
        <w:t>Ivo Žiža</w:t>
      </w:r>
      <w:r w:rsidR="002D5261" w:rsidRPr="004A1BF3">
        <w:t xml:space="preserve">, </w:t>
      </w:r>
      <w:r w:rsidR="0044765B">
        <w:t xml:space="preserve">za vjerovnika Raiffeisenbank Austria d.d., Irena Sever, zaposlenica, punomoć predana uz prijavu tražbine, </w:t>
      </w:r>
      <w:r w:rsidR="002D5261" w:rsidRPr="004A1BF3">
        <w:t>zastup</w:t>
      </w:r>
      <w:r w:rsidR="0044765B">
        <w:t>nica</w:t>
      </w:r>
      <w:r w:rsidR="006F61C6" w:rsidRPr="004A1BF3">
        <w:t xml:space="preserve"> Republike Hrvatske, </w:t>
      </w:r>
      <w:r w:rsidR="0044765B">
        <w:t xml:space="preserve">zamjenica </w:t>
      </w:r>
      <w:r w:rsidR="00495885">
        <w:t xml:space="preserve">Županijskog državnog odvjetnika u Varaždinu, Građansko-upravni odjel, </w:t>
      </w:r>
      <w:r w:rsidR="0044765B">
        <w:t>Tanja Purić-Stamenković.</w:t>
      </w:r>
    </w:p>
    <w:p w:rsidRDefault="000E3C07" w:rsidP="00957AED" w:rsidR="000E3C07">
      <w:pPr>
        <w:ind w:firstLine="708"/>
        <w:jc w:val="both"/>
      </w:pPr>
    </w:p>
    <w:p w:rsidRDefault="00495885" w:rsidP="00364B42" w:rsidR="00495885">
      <w:pPr>
        <w:ind w:firstLine="708"/>
        <w:jc w:val="both"/>
      </w:pPr>
      <w:r>
        <w:t>Konstatira se da je današnje ročište za diobu kupovnine određeno rješenjem ovoga suda od 24. kolovoza 2017., poslovni broj St-145/14-84, te objavljeno na e-Oglasnoj ploči suda od 24. kolovoza 2017. – 20. rujna 2017.</w:t>
      </w:r>
    </w:p>
    <w:p w:rsidRDefault="00AC035A" w:rsidP="00364B42" w:rsidR="00AC035A">
      <w:pPr>
        <w:ind w:firstLine="708"/>
        <w:jc w:val="both"/>
      </w:pPr>
    </w:p>
    <w:p w:rsidRDefault="00495885" w:rsidP="00364B42" w:rsidR="000A070F">
      <w:pPr>
        <w:jc w:val="both"/>
      </w:pPr>
      <w:r>
        <w:tab/>
        <w:t>Stečajni upravitelj u sv</w:t>
      </w:r>
      <w:r w:rsidR="00364B42">
        <w:t>ezi namirenja iznosi da je 7. lipnja 2017. dostavio u spis podnesak prema kojem predlaže da se kupovnina od 80.000,00 kn raspodjeli na način da se troškovi utvrđivanja tražbine odrede 5 % od kupovnine, što iznosi 4.000,00 kn, te troškovi unovčenja u iznosu od 4.000,00 kn, nagrada stečajnom upravitelju iznosi 12.800,00 kn, a razlučni vjerovnik Raiffeisenbank Austria d.d., da se namiri s iznosom od 59.200,00 kn.</w:t>
      </w:r>
    </w:p>
    <w:p w:rsidRDefault="00930F97" w:rsidP="00364B42" w:rsidR="00930F97">
      <w:pPr>
        <w:jc w:val="both"/>
      </w:pPr>
    </w:p>
    <w:p w:rsidRDefault="00930F97" w:rsidP="00364B42" w:rsidR="00930F97">
      <w:pPr>
        <w:jc w:val="both"/>
      </w:pPr>
      <w:r>
        <w:tab/>
        <w:t>Nema primjedbi od strane prisutnih razlučnih vjerovnika na ovakav prijedlog namirenja.</w:t>
      </w:r>
    </w:p>
    <w:p w:rsidRDefault="00930F97" w:rsidP="00364B42" w:rsidR="00930F97">
      <w:pPr>
        <w:jc w:val="both"/>
      </w:pPr>
    </w:p>
    <w:p w:rsidRDefault="00930F97" w:rsidP="00364B42" w:rsidR="00930F97">
      <w:pPr>
        <w:jc w:val="both"/>
      </w:pPr>
      <w:r>
        <w:tab/>
        <w:t>Sud donosi</w:t>
      </w:r>
    </w:p>
    <w:p w:rsidRDefault="0044765B" w:rsidP="004A1BDB" w:rsidR="004A1BDB">
      <w:pPr>
        <w:jc w:val="both"/>
      </w:pPr>
      <w:r>
        <w:tab/>
      </w:r>
    </w:p>
    <w:p w:rsidRDefault="00930F97" w:rsidP="00930F97" w:rsidR="004A1BDB">
      <w:pPr>
        <w:jc w:val="center"/>
      </w:pPr>
      <w:r w:rsidRPr="00930F97">
        <w:t>r j e š e n j e</w:t>
      </w:r>
    </w:p>
    <w:p w:rsidRDefault="00930F97" w:rsidP="00930F97" w:rsidR="00930F97" w:rsidRPr="00930F97">
      <w:pPr>
        <w:jc w:val="center"/>
      </w:pPr>
    </w:p>
    <w:p w:rsidRDefault="004A1BDB" w:rsidP="00930F97" w:rsidR="004A1BDB" w:rsidRPr="00930F97">
      <w:pPr>
        <w:jc w:val="center"/>
      </w:pPr>
    </w:p>
    <w:p w:rsidRDefault="00930F97" w:rsidP="00930F97" w:rsidR="004A1BDB">
      <w:pPr>
        <w:pStyle w:val="Odlomakpopisa"/>
        <w:numPr>
          <w:ilvl w:val="0"/>
          <w:numId w:val="19"/>
        </w:numPr>
        <w:jc w:val="both"/>
      </w:pPr>
      <w:r>
        <w:t>Odluka o namirenju donijeti će se pismenim putem.</w:t>
      </w:r>
    </w:p>
    <w:p w:rsidRDefault="00930F97" w:rsidP="00930F97" w:rsidR="00930F97">
      <w:pPr>
        <w:pStyle w:val="Odlomakpopisa"/>
        <w:numPr>
          <w:ilvl w:val="0"/>
          <w:numId w:val="19"/>
        </w:numPr>
        <w:jc w:val="both"/>
      </w:pPr>
      <w:r>
        <w:t>Nalaže se računovodstvu ovog suda da novčana sredstva sa predujma u ovome predmetu, u iznosu od 93.900,00 kn isplati na račun stečajnog dužnika broj IBAN: HR55248400811077187817, radi namirenja troškova i razlučnih vjerovnika.</w:t>
      </w:r>
    </w:p>
    <w:p w:rsidRDefault="000D7400" w:rsidP="00E8543D" w:rsidR="000D7400">
      <w:pPr>
        <w:jc w:val="both"/>
      </w:pPr>
    </w:p>
    <w:p w:rsidRDefault="005F66A5" w:rsidP="00930F97" w:rsidR="00990273">
      <w:pPr>
        <w:ind w:firstLine="708"/>
      </w:pPr>
      <w:r w:rsidRPr="004A1BF3">
        <w:t>Ovaj zapisnik objaviti će se na mrežnoj stranici e-Oglasna ploča suda.</w:t>
      </w:r>
    </w:p>
    <w:p w:rsidRDefault="00930F97" w:rsidP="00930F97" w:rsidR="00930F97" w:rsidRPr="004A1BF3">
      <w:pPr>
        <w:ind w:firstLine="708"/>
      </w:pPr>
    </w:p>
    <w:p w:rsidRDefault="0034432B" w:rsidP="00D071A5" w:rsidR="008E1E30" w:rsidRPr="004A1BF3">
      <w:pPr>
        <w:jc w:val="center"/>
      </w:pPr>
      <w:r w:rsidRPr="004A1BF3">
        <w:t xml:space="preserve">Dovršeno u </w:t>
      </w:r>
      <w:r w:rsidR="00930F97">
        <w:t>10,40</w:t>
      </w:r>
      <w:r w:rsidR="00E8543D">
        <w:t xml:space="preserve"> </w:t>
      </w:r>
      <w:r w:rsidRPr="004A1BF3">
        <w:t>sati.</w:t>
      </w:r>
    </w:p>
    <w:sectPr w:rsidSect="0063455E" w:rsidR="008E1E30" w:rsidRPr="004A1BF3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62C" w:rsidR="00CE162C">
      <w:r>
        <w:separator/>
      </w:r>
    </w:p>
  </w:endnote>
  <w:endnote w:id="0" w:type="continuationSeparator">
    <w:p w:rsidRDefault="00CE162C" w:rsidR="00CE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62C" w:rsidR="00CE162C">
      <w:r>
        <w:separator/>
      </w:r>
    </w:p>
  </w:footnote>
  <w:footnote w:id="0" w:type="continuationSeparator">
    <w:p w:rsidRDefault="00CE162C" w:rsidR="00CE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0F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1BDB" w:rsidP="004A1BDB" w:rsidR="004A1BDB"/>
  <w:p w:rsidRDefault="004A1BDB" w:rsidP="004A1BDB" w:rsidR="005263B7" w:rsidRPr="0074140E">
    <w:pPr>
      <w:ind w:left="5664"/>
    </w:pPr>
    <w:r>
      <w:t>Poslovni b</w:t>
    </w:r>
    <w:r w:rsidR="00CB7FBD">
      <w:t>roj: 5 St-</w:t>
    </w:r>
    <w:r w:rsidR="00495885">
      <w:t>145/14-</w:t>
    </w:r>
    <w:r w:rsidR="00DA21DB">
      <w:t>86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2A5CD2"/>
    <w:multiLevelType w:val="hybridMultilevel"/>
    <w:tmpl w:val="E4B8173E"/>
    <w:lvl w:tplc="37C260C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6C867E7"/>
    <w:multiLevelType w:val="hybridMultilevel"/>
    <w:tmpl w:val="FEF23F2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B47406"/>
    <w:multiLevelType w:val="hybridMultilevel"/>
    <w:tmpl w:val="19EA9996"/>
    <w:lvl w:tplc="53CE96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5D66F65"/>
    <w:multiLevelType w:val="hybridMultilevel"/>
    <w:tmpl w:val="5CAA83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BA1731"/>
    <w:multiLevelType w:val="hybridMultilevel"/>
    <w:tmpl w:val="5CAA83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8DF7E5C"/>
    <w:multiLevelType w:val="hybridMultilevel"/>
    <w:tmpl w:val="0A76A436"/>
    <w:lvl w:tplc="67FA3F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2DD6052"/>
    <w:multiLevelType w:val="hybridMultilevel"/>
    <w:tmpl w:val="E41C98DC"/>
    <w:lvl w:tplc="A53A4EC8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3"/>
  </w:num>
  <w:num w:numId="5">
    <w:abstractNumId w:val="14"/>
  </w:num>
  <w:num w:numId="6">
    <w:abstractNumId w:val="6"/>
  </w:num>
  <w:num w:numId="7">
    <w:abstractNumId w:val="1"/>
  </w:num>
  <w:num w:numId="8">
    <w:abstractNumId w:val="11"/>
  </w:num>
  <w:num w:numId="9">
    <w:abstractNumId w:val="2"/>
  </w:num>
  <w:num w:numId="10">
    <w:abstractNumId w:val="5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0"/>
  </w:num>
  <w:num w:numId="16">
    <w:abstractNumId w:val="17"/>
  </w:num>
  <w:num w:numId="17">
    <w:abstractNumId w:val="4"/>
  </w:num>
  <w:num w:numId="18">
    <w:abstractNumId w:val="0"/>
    <w:lvlOverride w:ilvl="0">
      <w:startOverride w:val="1"/>
    </w:lvlOverride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363A5"/>
    <w:rsid w:val="000424E6"/>
    <w:rsid w:val="000472B0"/>
    <w:rsid w:val="00052223"/>
    <w:rsid w:val="00061020"/>
    <w:rsid w:val="000731BE"/>
    <w:rsid w:val="00081711"/>
    <w:rsid w:val="00092DCD"/>
    <w:rsid w:val="000A070F"/>
    <w:rsid w:val="000A5C55"/>
    <w:rsid w:val="000C6C55"/>
    <w:rsid w:val="000D4542"/>
    <w:rsid w:val="000D72CF"/>
    <w:rsid w:val="000D7400"/>
    <w:rsid w:val="000E1FAA"/>
    <w:rsid w:val="000E3C07"/>
    <w:rsid w:val="000E3DC7"/>
    <w:rsid w:val="000F4B16"/>
    <w:rsid w:val="001124A2"/>
    <w:rsid w:val="001231AE"/>
    <w:rsid w:val="001240CC"/>
    <w:rsid w:val="00124A0A"/>
    <w:rsid w:val="0012786B"/>
    <w:rsid w:val="00143105"/>
    <w:rsid w:val="00167A8F"/>
    <w:rsid w:val="00176F92"/>
    <w:rsid w:val="001862EB"/>
    <w:rsid w:val="00197024"/>
    <w:rsid w:val="001A3DF1"/>
    <w:rsid w:val="001A647A"/>
    <w:rsid w:val="001C6922"/>
    <w:rsid w:val="001C7F8F"/>
    <w:rsid w:val="001D06C4"/>
    <w:rsid w:val="001E1D50"/>
    <w:rsid w:val="001E6749"/>
    <w:rsid w:val="001F61DE"/>
    <w:rsid w:val="0020375E"/>
    <w:rsid w:val="00205857"/>
    <w:rsid w:val="00205F29"/>
    <w:rsid w:val="00211F02"/>
    <w:rsid w:val="00222CB4"/>
    <w:rsid w:val="0022685A"/>
    <w:rsid w:val="00253722"/>
    <w:rsid w:val="0026412A"/>
    <w:rsid w:val="00271DF2"/>
    <w:rsid w:val="0027306A"/>
    <w:rsid w:val="00273BF2"/>
    <w:rsid w:val="00277D83"/>
    <w:rsid w:val="00277FF6"/>
    <w:rsid w:val="002C1521"/>
    <w:rsid w:val="002C1534"/>
    <w:rsid w:val="002C1B26"/>
    <w:rsid w:val="002C37EF"/>
    <w:rsid w:val="002D5261"/>
    <w:rsid w:val="002D582B"/>
    <w:rsid w:val="002F464E"/>
    <w:rsid w:val="002F5EBB"/>
    <w:rsid w:val="00301CE4"/>
    <w:rsid w:val="0031583B"/>
    <w:rsid w:val="00315A84"/>
    <w:rsid w:val="003162EB"/>
    <w:rsid w:val="00325EF4"/>
    <w:rsid w:val="003344CF"/>
    <w:rsid w:val="003406A8"/>
    <w:rsid w:val="003409B0"/>
    <w:rsid w:val="0034432B"/>
    <w:rsid w:val="00364B42"/>
    <w:rsid w:val="00370DD7"/>
    <w:rsid w:val="00375EAE"/>
    <w:rsid w:val="003A195B"/>
    <w:rsid w:val="003C0B5C"/>
    <w:rsid w:val="003D24EF"/>
    <w:rsid w:val="003D6EC6"/>
    <w:rsid w:val="003F5052"/>
    <w:rsid w:val="0040146C"/>
    <w:rsid w:val="0040701D"/>
    <w:rsid w:val="004158C6"/>
    <w:rsid w:val="00425C7A"/>
    <w:rsid w:val="00431644"/>
    <w:rsid w:val="00446314"/>
    <w:rsid w:val="0044765B"/>
    <w:rsid w:val="0045239D"/>
    <w:rsid w:val="0045604F"/>
    <w:rsid w:val="00466939"/>
    <w:rsid w:val="004722CC"/>
    <w:rsid w:val="0048343E"/>
    <w:rsid w:val="00484F3F"/>
    <w:rsid w:val="00491E2A"/>
    <w:rsid w:val="00495885"/>
    <w:rsid w:val="00497966"/>
    <w:rsid w:val="004A1BDB"/>
    <w:rsid w:val="004A1BF3"/>
    <w:rsid w:val="004A4C35"/>
    <w:rsid w:val="004B0DC2"/>
    <w:rsid w:val="004B3506"/>
    <w:rsid w:val="004D2836"/>
    <w:rsid w:val="004D58FA"/>
    <w:rsid w:val="004E57B7"/>
    <w:rsid w:val="004F35E9"/>
    <w:rsid w:val="005005F9"/>
    <w:rsid w:val="00511BDD"/>
    <w:rsid w:val="00512555"/>
    <w:rsid w:val="00522286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5C54E4"/>
    <w:rsid w:val="005F66A5"/>
    <w:rsid w:val="006179EA"/>
    <w:rsid w:val="0063455E"/>
    <w:rsid w:val="00652763"/>
    <w:rsid w:val="00663BC1"/>
    <w:rsid w:val="006649E9"/>
    <w:rsid w:val="00670C04"/>
    <w:rsid w:val="00670F89"/>
    <w:rsid w:val="00677879"/>
    <w:rsid w:val="00680051"/>
    <w:rsid w:val="00681486"/>
    <w:rsid w:val="00686F77"/>
    <w:rsid w:val="006A208F"/>
    <w:rsid w:val="006A2936"/>
    <w:rsid w:val="006A2CCE"/>
    <w:rsid w:val="006A63C4"/>
    <w:rsid w:val="006B04A1"/>
    <w:rsid w:val="006B1751"/>
    <w:rsid w:val="006B2424"/>
    <w:rsid w:val="006D4944"/>
    <w:rsid w:val="006D55B2"/>
    <w:rsid w:val="006E6AC5"/>
    <w:rsid w:val="006F61C6"/>
    <w:rsid w:val="00711407"/>
    <w:rsid w:val="007130A8"/>
    <w:rsid w:val="00713A8B"/>
    <w:rsid w:val="0073358D"/>
    <w:rsid w:val="007402AA"/>
    <w:rsid w:val="0074140E"/>
    <w:rsid w:val="00745F67"/>
    <w:rsid w:val="00752F3C"/>
    <w:rsid w:val="0075312E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97963"/>
    <w:rsid w:val="007A0044"/>
    <w:rsid w:val="007A146E"/>
    <w:rsid w:val="007A3CC4"/>
    <w:rsid w:val="007A5D60"/>
    <w:rsid w:val="007B3423"/>
    <w:rsid w:val="007B79EC"/>
    <w:rsid w:val="007E1B31"/>
    <w:rsid w:val="007E4732"/>
    <w:rsid w:val="007F4199"/>
    <w:rsid w:val="007F7265"/>
    <w:rsid w:val="00815CF1"/>
    <w:rsid w:val="00831A21"/>
    <w:rsid w:val="008343BB"/>
    <w:rsid w:val="0084572C"/>
    <w:rsid w:val="00847EFF"/>
    <w:rsid w:val="0085166D"/>
    <w:rsid w:val="00851A46"/>
    <w:rsid w:val="00860291"/>
    <w:rsid w:val="008759D6"/>
    <w:rsid w:val="00885C3A"/>
    <w:rsid w:val="0088617C"/>
    <w:rsid w:val="00890705"/>
    <w:rsid w:val="00896072"/>
    <w:rsid w:val="008A010A"/>
    <w:rsid w:val="008A7E6F"/>
    <w:rsid w:val="008C2CBB"/>
    <w:rsid w:val="008E0D44"/>
    <w:rsid w:val="008E1E30"/>
    <w:rsid w:val="008E5F77"/>
    <w:rsid w:val="008F00E3"/>
    <w:rsid w:val="008F7258"/>
    <w:rsid w:val="00930ECA"/>
    <w:rsid w:val="00930F97"/>
    <w:rsid w:val="00951A35"/>
    <w:rsid w:val="009525FC"/>
    <w:rsid w:val="00957AED"/>
    <w:rsid w:val="009768BF"/>
    <w:rsid w:val="00985182"/>
    <w:rsid w:val="00990273"/>
    <w:rsid w:val="009A050C"/>
    <w:rsid w:val="009A3287"/>
    <w:rsid w:val="009A5125"/>
    <w:rsid w:val="009B4A39"/>
    <w:rsid w:val="009C0243"/>
    <w:rsid w:val="009C7A56"/>
    <w:rsid w:val="009F62C1"/>
    <w:rsid w:val="00A009A1"/>
    <w:rsid w:val="00A07DDB"/>
    <w:rsid w:val="00A118B6"/>
    <w:rsid w:val="00A32E90"/>
    <w:rsid w:val="00A366E4"/>
    <w:rsid w:val="00A418EF"/>
    <w:rsid w:val="00A44245"/>
    <w:rsid w:val="00A44DE7"/>
    <w:rsid w:val="00A47661"/>
    <w:rsid w:val="00A51637"/>
    <w:rsid w:val="00A6342A"/>
    <w:rsid w:val="00A63B24"/>
    <w:rsid w:val="00A65617"/>
    <w:rsid w:val="00A72D02"/>
    <w:rsid w:val="00A767C8"/>
    <w:rsid w:val="00A85ED0"/>
    <w:rsid w:val="00A867E6"/>
    <w:rsid w:val="00A96EAF"/>
    <w:rsid w:val="00AA3E3B"/>
    <w:rsid w:val="00AC035A"/>
    <w:rsid w:val="00AE2BE8"/>
    <w:rsid w:val="00AF212C"/>
    <w:rsid w:val="00AF32D9"/>
    <w:rsid w:val="00B20A2D"/>
    <w:rsid w:val="00B24F78"/>
    <w:rsid w:val="00B3049A"/>
    <w:rsid w:val="00B47697"/>
    <w:rsid w:val="00B51AD6"/>
    <w:rsid w:val="00B52077"/>
    <w:rsid w:val="00B53FF6"/>
    <w:rsid w:val="00B66364"/>
    <w:rsid w:val="00BA12BE"/>
    <w:rsid w:val="00BA5861"/>
    <w:rsid w:val="00BA6FB4"/>
    <w:rsid w:val="00BC2546"/>
    <w:rsid w:val="00BD1E94"/>
    <w:rsid w:val="00BD58E8"/>
    <w:rsid w:val="00BF54A4"/>
    <w:rsid w:val="00C01EF5"/>
    <w:rsid w:val="00C12F02"/>
    <w:rsid w:val="00C13F75"/>
    <w:rsid w:val="00C170A9"/>
    <w:rsid w:val="00C26141"/>
    <w:rsid w:val="00C320DE"/>
    <w:rsid w:val="00C43CC2"/>
    <w:rsid w:val="00C5533F"/>
    <w:rsid w:val="00C55E7C"/>
    <w:rsid w:val="00C578B7"/>
    <w:rsid w:val="00C80B1A"/>
    <w:rsid w:val="00C85804"/>
    <w:rsid w:val="00C94A10"/>
    <w:rsid w:val="00CA31C8"/>
    <w:rsid w:val="00CB0470"/>
    <w:rsid w:val="00CB5E78"/>
    <w:rsid w:val="00CB7FBD"/>
    <w:rsid w:val="00CC4771"/>
    <w:rsid w:val="00CC5AC6"/>
    <w:rsid w:val="00CD10AB"/>
    <w:rsid w:val="00CD19C5"/>
    <w:rsid w:val="00CE162C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813AC"/>
    <w:rsid w:val="00D8721C"/>
    <w:rsid w:val="00DA21DB"/>
    <w:rsid w:val="00DA58B0"/>
    <w:rsid w:val="00DB6A90"/>
    <w:rsid w:val="00DC5B94"/>
    <w:rsid w:val="00DC6AB6"/>
    <w:rsid w:val="00DD4E8C"/>
    <w:rsid w:val="00DE1B6B"/>
    <w:rsid w:val="00DF226E"/>
    <w:rsid w:val="00DF3DBC"/>
    <w:rsid w:val="00E02425"/>
    <w:rsid w:val="00E17840"/>
    <w:rsid w:val="00E20C5F"/>
    <w:rsid w:val="00E47BF7"/>
    <w:rsid w:val="00E509B4"/>
    <w:rsid w:val="00E80065"/>
    <w:rsid w:val="00E8543D"/>
    <w:rsid w:val="00E869C8"/>
    <w:rsid w:val="00EA17AA"/>
    <w:rsid w:val="00EA5CAD"/>
    <w:rsid w:val="00EA6CA4"/>
    <w:rsid w:val="00EB0C04"/>
    <w:rsid w:val="00EB3991"/>
    <w:rsid w:val="00EC02EF"/>
    <w:rsid w:val="00EC7739"/>
    <w:rsid w:val="00ED30CA"/>
    <w:rsid w:val="00ED3537"/>
    <w:rsid w:val="00EE46E6"/>
    <w:rsid w:val="00EF5043"/>
    <w:rsid w:val="00F01A3C"/>
    <w:rsid w:val="00F1027A"/>
    <w:rsid w:val="00F22103"/>
    <w:rsid w:val="00F360A2"/>
    <w:rsid w:val="00F55013"/>
    <w:rsid w:val="00F637BE"/>
    <w:rsid w:val="00F83603"/>
    <w:rsid w:val="00FA1C19"/>
    <w:rsid w:val="00FB6725"/>
    <w:rsid w:val="00FB6835"/>
    <w:rsid w:val="00FC35A8"/>
    <w:rsid w:val="00FD22B8"/>
    <w:rsid w:val="00FD2B93"/>
    <w:rsid w:val="00FD7F3A"/>
    <w:rsid w:val="00FF33F3"/>
    <w:rsid w:val="00FF36CF"/>
    <w:rsid w:val="00FF511B"/>
    <w:rsid w:val="00FF591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84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23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971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rujna 2017.</izvorni_sadrzaj>
    <derivirana_varijabla naziv="DomainObject.StvarniPocetakDatum_1">21. rujna 2017.</derivirana_varijabla>
  </DomainObject.StvarniPocetakDatum>
  <DomainObject.StvarniZavrsetakDatum>
    <izvorni_sadrzaj>21. rujna 2017.</izvorni_sadrzaj>
    <derivirana_varijabla naziv="DomainObject.StvarniZavrsetakDatum_1">21. rujna 2017.</derivirana_varijabla>
  </DomainObject.StvarniZavrsetakDatum>
  <DomainObject.PlaniraniZavrsetakDatum>
    <izvorni_sadrzaj>21. rujna 2017.</izvorni_sadrzaj>
    <derivirana_varijabla naziv="DomainObject.PlaniraniZavrsetakDatum_1">21. rujna 2017.</derivirana_varijabla>
  </DomainObject.PlaniraniZavrsetakDatum>
  <DomainObject.PlaniraniPocetakDatum>
    <izvorni_sadrzaj>21. rujna 2017.</izvorni_sadrzaj>
    <derivirana_varijabla naziv="DomainObject.PlaniraniPocetakDatum_1">21. rujna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rujna 2017.</izvorni_sadrzaj>
    <derivirana_varijabla naziv="DomainObject.Zapisnik.DatumKreiranja_1">21.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St-145/2014-86</izvorni_sadrzaj>
    <derivirana_varijabla naziv="DomainObject.Zapisnik.Oznaka_1">St-145/2014-86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St-145/2014-86</izvorni_sadrzaj>
    <derivirana_varijabla naziv="DomainObject.PoslovniBrojDokumenta_1">St-145/2014-86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6138D-6628-40DB-BFC6-7853081A3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1615</properties:Characters>
  <properties:Lines>51</properties:Lines>
  <properties:Paragraphs>21</properties:Paragraphs>
  <properties:TotalTime>314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2017-09-21T08:39:00Z</cp:lastPrinted>
  <dcterms:modified xmlns:xsi="http://www.w3.org/2001/XMLSchema-instance" xsi:type="dcterms:W3CDTF">2017-09-21T10:32:00Z</dcterms:modified>
  <cp:revision>112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St-145/2014-86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