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49db" w14:paraId="7c549db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8D53CA">
      <w:r w:rsidRPr="008D53CA">
        <w:t xml:space="preserve">     52000 PAZIN, Dršćevka 1</w:t>
      </w:r>
      <w:r w:rsidRPr="008D53CA">
        <w:tab/>
      </w:r>
      <w:r w:rsidRPr="008D53CA">
        <w:tab/>
      </w:r>
      <w:r w:rsidRPr="008D53CA">
        <w:tab/>
      </w:r>
      <w:r w:rsidRPr="008D53CA">
        <w:tab/>
      </w:r>
      <w:r w:rsidRPr="008D53CA">
        <w:tab/>
        <w:t xml:space="preserve">      </w:t>
      </w:r>
    </w:p>
    <w:p w:rsidRDefault="008C04AA" w:rsidP="008C04AA" w:rsidR="008C04AA" w:rsidRPr="00046985">
      <w:pPr>
        <w:jc w:val="both"/>
        <w:rPr>
          <w:color w:val="0070C0"/>
        </w:rPr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 w:rsidRPr="000D7203">
      <w:pPr>
        <w:jc w:val="both"/>
      </w:pPr>
      <w:r>
        <w:tab/>
      </w:r>
      <w:r w:rsidRPr="00EB10A7">
        <w:t xml:space="preserve">Trgovački sud u Pazinu, po stečajnom sucu </w:t>
      </w:r>
      <w:r w:rsidR="00046985">
        <w:t>Damiru Rabaru</w:t>
      </w:r>
      <w:r w:rsidRPr="00EB10A7">
        <w:t xml:space="preserve">, po prijedlogu predlagatelja </w:t>
      </w:r>
      <w:r w:rsidR="008D53CA">
        <w:t>ISTARSKA KREDITNA BANKA d.d. Umag, Ernesta Miloša 1, OIB: 65723536010, radi otvaranja stečajnog postupka nad dužnikom PARENZANA j.d.o.o. Poreč, Karla Huguesa 28, OIB: 02747549614</w:t>
      </w:r>
      <w:r w:rsidR="00315459" w:rsidRPr="000D7203">
        <w:t xml:space="preserve">, </w:t>
      </w:r>
      <w:r w:rsidR="00C764D7">
        <w:t>2</w:t>
      </w:r>
      <w:r w:rsidR="008D53CA">
        <w:t>8</w:t>
      </w:r>
      <w:r w:rsidR="00C764D7">
        <w:t xml:space="preserve">. </w:t>
      </w:r>
      <w:r w:rsidR="008D53CA">
        <w:t xml:space="preserve">listopada </w:t>
      </w:r>
      <w:r w:rsidR="00315459">
        <w:t>2016</w:t>
      </w:r>
      <w:r w:rsidRPr="000D7203">
        <w:t>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E83B2F" w:rsidR="00E83B2F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8D53CA">
        <w:t>PARENZANA j.d.o.o. Poreč, Karla Huguesa 28, OIB: 02747549614</w:t>
      </w:r>
      <w:r w:rsidR="00315459" w:rsidRPr="000D7203">
        <w:t xml:space="preserve">, </w:t>
      </w:r>
      <w:r w:rsidR="00DE0F0E">
        <w:t xml:space="preserve">dana </w:t>
      </w:r>
      <w:r w:rsidR="00EB2252">
        <w:t>2</w:t>
      </w:r>
      <w:r w:rsidR="008D53CA">
        <w:t>8</w:t>
      </w:r>
      <w:r w:rsidR="00DE0F0E">
        <w:t xml:space="preserve">. </w:t>
      </w:r>
      <w:r w:rsidR="008D53CA">
        <w:t xml:space="preserve">listopada </w:t>
      </w:r>
      <w:r w:rsidR="00DE0F0E">
        <w:t>201</w:t>
      </w:r>
      <w:r w:rsidR="00241BA0">
        <w:t>6</w:t>
      </w:r>
      <w:r w:rsidR="00DE0F0E">
        <w:t xml:space="preserve">. g. </w:t>
      </w:r>
      <w:r>
        <w:t xml:space="preserve">u </w:t>
      </w:r>
      <w:r w:rsidR="00DE0F0E" w:rsidRPr="00DE0F0E">
        <w:t>1</w:t>
      </w:r>
      <w:r w:rsidR="005852AE">
        <w:t>3</w:t>
      </w:r>
      <w:r w:rsidRPr="00DE0F0E">
        <w:t>:</w:t>
      </w:r>
      <w:r w:rsidR="008D53CA">
        <w:t>3</w:t>
      </w:r>
      <w:r w:rsidR="00DE0F0E" w:rsidRPr="00DE0F0E">
        <w:t>0</w:t>
      </w:r>
      <w:r w:rsidRPr="00DE0F0E">
        <w:t xml:space="preserve"> sati.</w:t>
      </w:r>
    </w:p>
    <w:p w:rsidRDefault="00E83B2F" w:rsidP="00E83B2F" w:rsidR="00E83B2F">
      <w:pPr>
        <w:jc w:val="both"/>
      </w:pPr>
    </w:p>
    <w:p w:rsidRDefault="008C04AA" w:rsidP="00E83B2F" w:rsidR="00636AFE" w:rsidRPr="00E83B2F">
      <w:pPr>
        <w:jc w:val="both"/>
      </w:pPr>
      <w:r w:rsidRPr="00E83B2F">
        <w:tab/>
        <w:t>II.</w:t>
      </w:r>
      <w:r w:rsidRPr="00E83B2F">
        <w:tab/>
        <w:t xml:space="preserve">Za stečajnog upravitelja imenuje se </w:t>
      </w:r>
      <w:r w:rsidR="00636AFE" w:rsidRPr="00E83B2F">
        <w:t xml:space="preserve">Jasna Kučević iz Pule, Kaštanjer 64, OIB: 89442269215. </w:t>
      </w:r>
    </w:p>
    <w:p w:rsidRDefault="008C04AA" w:rsidP="008C04AA" w:rsidR="008C04AA" w:rsidRPr="00E83B2F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EB2252">
        <w:t>broj 64 5045-48752-</w:t>
      </w:r>
      <w:r w:rsidR="008D53CA">
        <w:t>782</w:t>
      </w:r>
      <w:r w:rsidR="00EB2252" w:rsidRPr="00EB2252">
        <w:t>2016</w:t>
      </w:r>
      <w:r w:rsidRPr="00EB2252">
        <w:t xml:space="preserve">. Zaposlenici koji prijavljuju svoja potraživanja po osnovu rada </w:t>
      </w:r>
      <w:r w:rsidRPr="00105EAE">
        <w:t xml:space="preserve">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E605C9">
      <w:r>
        <w:tab/>
      </w:r>
      <w:r w:rsidR="000D7CB0">
        <w:t>VIII</w:t>
      </w:r>
      <w:r>
        <w:t>.</w:t>
      </w:r>
      <w:r>
        <w:tab/>
      </w:r>
      <w:r w:rsidRPr="00E605C9">
        <w:t xml:space="preserve">Ispitno ročište na kojem će se ispitivati prijavljene tražbine određuje se za dan </w:t>
      </w:r>
    </w:p>
    <w:p w:rsidRDefault="008C04AA" w:rsidP="008C04AA" w:rsidR="008C04AA">
      <w:pPr>
        <w:jc w:val="center"/>
      </w:pPr>
    </w:p>
    <w:p w:rsidRDefault="00376421" w:rsidP="008C04AA" w:rsidR="008C04AA" w:rsidRPr="00376421">
      <w:pPr>
        <w:jc w:val="center"/>
      </w:pPr>
      <w:r w:rsidRPr="00376421">
        <w:t>9</w:t>
      </w:r>
      <w:r w:rsidR="00F07B51" w:rsidRPr="00376421">
        <w:t xml:space="preserve">. </w:t>
      </w:r>
      <w:r w:rsidR="008D53CA" w:rsidRPr="00376421">
        <w:t xml:space="preserve">veljače </w:t>
      </w:r>
      <w:r w:rsidR="00025D6E" w:rsidRPr="00376421">
        <w:t>201</w:t>
      </w:r>
      <w:r w:rsidR="007E2006" w:rsidRPr="00376421">
        <w:t>7</w:t>
      </w:r>
      <w:r w:rsidR="008C04AA" w:rsidRPr="00376421">
        <w:t xml:space="preserve">. g. u </w:t>
      </w:r>
      <w:r w:rsidRPr="00376421">
        <w:t>9</w:t>
      </w:r>
      <w:r w:rsidR="008C04AA" w:rsidRPr="00376421">
        <w:t>:</w:t>
      </w:r>
      <w:r w:rsidR="007E2006" w:rsidRPr="00376421">
        <w:t>00</w:t>
      </w:r>
      <w:r w:rsidR="008C04AA" w:rsidRPr="00376421">
        <w:t xml:space="preserve"> sati,</w:t>
      </w:r>
    </w:p>
    <w:p w:rsidRDefault="008C04AA" w:rsidP="008C04AA" w:rsidR="008C04AA" w:rsidRPr="00376421">
      <w:pPr>
        <w:jc w:val="center"/>
      </w:pPr>
      <w:r w:rsidRPr="00376421">
        <w:t xml:space="preserve">sudnica broj </w:t>
      </w:r>
      <w:r w:rsidR="007E2006" w:rsidRPr="00376421">
        <w:t>2</w:t>
      </w:r>
      <w:r w:rsidRPr="00376421">
        <w:t>,</w:t>
      </w:r>
    </w:p>
    <w:p w:rsidRDefault="008C04AA" w:rsidP="008C04AA" w:rsidR="008C04AA" w:rsidRPr="00376421">
      <w:pPr>
        <w:jc w:val="center"/>
      </w:pPr>
      <w:r w:rsidRPr="00376421">
        <w:t>u Trgovačkom sudu u Pazinu,</w:t>
      </w:r>
    </w:p>
    <w:p w:rsidRDefault="008C04AA" w:rsidP="00E60ABE" w:rsidR="008C04AA" w:rsidRPr="00376421">
      <w:pPr>
        <w:jc w:val="center"/>
      </w:pPr>
      <w:r w:rsidRPr="00376421">
        <w:t xml:space="preserve">Dršćevka 1. </w:t>
      </w:r>
    </w:p>
    <w:p w:rsidRDefault="008C04AA" w:rsidP="008C04AA" w:rsidR="008C04AA" w:rsidRPr="00376421"/>
    <w:p w:rsidRDefault="008C04AA" w:rsidP="008C04AA" w:rsidR="008C04AA" w:rsidRPr="00376421">
      <w:pPr>
        <w:jc w:val="both"/>
      </w:pPr>
      <w:r w:rsidRPr="00376421">
        <w:tab/>
      </w:r>
      <w:r w:rsidR="009900B8" w:rsidRPr="00376421">
        <w:t>IX</w:t>
      </w:r>
      <w:r w:rsidRPr="00376421">
        <w:t>.</w:t>
      </w:r>
      <w:r w:rsidRPr="00376421">
        <w:tab/>
        <w:t xml:space="preserve">Izvještajno ročište na kojem </w:t>
      </w:r>
      <w:r w:rsidR="00F07B51" w:rsidRPr="00376421">
        <w:t xml:space="preserve">će </w:t>
      </w:r>
      <w:r w:rsidRPr="00376421">
        <w:t xml:space="preserve">se na temelju izvješća stečajnog upravitelja odlučivati o daljnjem tijeku stečajnog postupka određuje se za dan </w:t>
      </w:r>
    </w:p>
    <w:p w:rsidRDefault="008C04AA" w:rsidP="008C04AA" w:rsidR="008C04AA" w:rsidRPr="00376421">
      <w:pPr>
        <w:jc w:val="center"/>
      </w:pPr>
    </w:p>
    <w:p w:rsidRDefault="00376421" w:rsidP="008C04AA" w:rsidR="008C04AA" w:rsidRPr="00376421">
      <w:pPr>
        <w:jc w:val="center"/>
      </w:pPr>
      <w:r w:rsidRPr="00376421">
        <w:t>9</w:t>
      </w:r>
      <w:r w:rsidR="00F07B51" w:rsidRPr="00376421">
        <w:t xml:space="preserve">. </w:t>
      </w:r>
      <w:r w:rsidR="008D53CA" w:rsidRPr="00376421">
        <w:t xml:space="preserve">veljače </w:t>
      </w:r>
      <w:r w:rsidR="00025D6E" w:rsidRPr="00376421">
        <w:t>201</w:t>
      </w:r>
      <w:r w:rsidR="007E2006" w:rsidRPr="00376421">
        <w:t>7</w:t>
      </w:r>
      <w:r w:rsidR="00F07B51" w:rsidRPr="00376421">
        <w:t xml:space="preserve">. g. u </w:t>
      </w:r>
      <w:r w:rsidRPr="00376421">
        <w:t>9</w:t>
      </w:r>
      <w:r w:rsidR="008C04AA" w:rsidRPr="00376421">
        <w:t>:</w:t>
      </w:r>
      <w:r w:rsidR="007E2006" w:rsidRPr="00376421">
        <w:t>3</w:t>
      </w:r>
      <w:r w:rsidR="008C04AA" w:rsidRPr="00376421">
        <w:t>0 sati</w:t>
      </w:r>
    </w:p>
    <w:p w:rsidRDefault="00EB2252" w:rsidP="008C04AA" w:rsidR="008C04AA" w:rsidRPr="00376421">
      <w:pPr>
        <w:jc w:val="center"/>
      </w:pPr>
      <w:r w:rsidRPr="00376421">
        <w:t>sudnica broj 2</w:t>
      </w:r>
    </w:p>
    <w:p w:rsidRDefault="008C04AA" w:rsidP="008C04AA" w:rsidR="008C04AA" w:rsidRPr="00376421">
      <w:pPr>
        <w:jc w:val="center"/>
      </w:pPr>
      <w:r w:rsidRPr="00376421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8C04AA" w:rsidP="005F0E54" w:rsidR="007961D3" w:rsidRPr="00376421">
      <w:pPr>
        <w:jc w:val="both"/>
      </w:pPr>
      <w:r>
        <w:tab/>
        <w:t>X</w:t>
      </w:r>
      <w:r w:rsidRPr="00161E86">
        <w:t>.</w:t>
      </w:r>
      <w:r w:rsidRPr="00161E86">
        <w:tab/>
        <w:t xml:space="preserve">Nalaže se zemljišnoknjižnom odjelu Općinskog suda u Puli-Pola, Stalna služba u </w:t>
      </w:r>
      <w:r w:rsidR="00CA644B">
        <w:t>Pazinu</w:t>
      </w:r>
      <w:r w:rsidRPr="00161E86">
        <w:t xml:space="preserve">, da izvrši upis otvaranja stečajnog postupka nad društvom </w:t>
      </w:r>
      <w:r w:rsidR="002D1E4A">
        <w:t>PARENZANA j.d.o.o. Poreč, Karla Huguesa 28, OIB: 02747549614</w:t>
      </w:r>
      <w:r w:rsidRPr="00161E86">
        <w:t xml:space="preserve">, na nekretninama </w:t>
      </w:r>
      <w:r w:rsidR="00CA16DB">
        <w:t xml:space="preserve">tog društva </w:t>
      </w:r>
      <w:r w:rsidR="005F0E54">
        <w:t xml:space="preserve">upisnima u </w:t>
      </w:r>
      <w:r w:rsidR="005F0E54" w:rsidRPr="005852AE">
        <w:t xml:space="preserve">Zk. ul.  </w:t>
      </w:r>
      <w:r w:rsidR="005F0E54" w:rsidRPr="00376421">
        <w:t>212 i 231 k.o.</w:t>
      </w:r>
      <w:r w:rsidR="00F07B51" w:rsidRPr="00376421">
        <w:t xml:space="preserve"> </w:t>
      </w:r>
      <w:r w:rsidR="00CA644B" w:rsidRPr="00376421">
        <w:t>Škopljak</w:t>
      </w:r>
      <w:r w:rsidR="005F0E54" w:rsidRPr="00376421">
        <w:t>.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EB0698" w:rsidP="008C04AA" w:rsidR="00EB0698" w:rsidRPr="00376421">
      <w:pPr>
        <w:jc w:val="both"/>
      </w:pPr>
    </w:p>
    <w:p w:rsidRDefault="00EB0698" w:rsidP="00FB103E" w:rsidR="00FB103E" w:rsidRPr="00376421">
      <w:pPr>
        <w:jc w:val="both"/>
      </w:pPr>
      <w:r w:rsidRPr="00376421">
        <w:tab/>
      </w:r>
      <w:r w:rsidR="005F0E54" w:rsidRPr="00376421">
        <w:t>ISTARSKA KREDITNA BANKA d.d. Umag</w:t>
      </w:r>
      <w:r w:rsidRPr="00376421">
        <w:t xml:space="preserve">, predložila je otvaranje stečajnog postupka nad </w:t>
      </w:r>
      <w:r w:rsidR="002D1E4A" w:rsidRPr="00376421">
        <w:t>PARENZANA j.d.o.o. Poreč, Karla Huguesa 28, OIB: 02747549614</w:t>
      </w:r>
      <w:r w:rsidR="00315459" w:rsidRPr="00376421">
        <w:t xml:space="preserve">, </w:t>
      </w:r>
      <w:r w:rsidRPr="00376421">
        <w:t xml:space="preserve">navodeći u bitnome da dužnik </w:t>
      </w:r>
      <w:r w:rsidR="00697801" w:rsidRPr="00376421">
        <w:t xml:space="preserve">prema njoj </w:t>
      </w:r>
      <w:r w:rsidRPr="00376421">
        <w:t xml:space="preserve">ima </w:t>
      </w:r>
      <w:r w:rsidR="00D965F5" w:rsidRPr="00376421">
        <w:t xml:space="preserve">ukupno </w:t>
      </w:r>
      <w:r w:rsidR="00D965F5" w:rsidRPr="00376421">
        <w:rPr>
          <w:rFonts w:hAnsi="Calibri" w:ascii="Calibri"/>
          <w:sz w:val="22"/>
          <w:szCs w:val="22"/>
        </w:rPr>
        <w:t xml:space="preserve">2.222.544,00 </w:t>
      </w:r>
      <w:r w:rsidRPr="00376421">
        <w:t xml:space="preserve">kn neizmirenih dospjelih obveza na </w:t>
      </w:r>
      <w:r w:rsidR="00D965F5" w:rsidRPr="00376421">
        <w:t xml:space="preserve">temelju zaključenih ugovora o kreditu. </w:t>
      </w:r>
      <w:r w:rsidRPr="00376421">
        <w:t>Vjerojatnost tražbine dokaz</w:t>
      </w:r>
      <w:r w:rsidR="00F73C78" w:rsidRPr="00376421">
        <w:t>ana je</w:t>
      </w:r>
      <w:r w:rsidRPr="00376421">
        <w:t xml:space="preserve"> </w:t>
      </w:r>
      <w:r w:rsidR="00D965F5" w:rsidRPr="00376421">
        <w:t>ugovorima o kreditu</w:t>
      </w:r>
      <w:r w:rsidRPr="00376421">
        <w:t>. Na okolnost nesposobnosti za plaćanje dostav</w:t>
      </w:r>
      <w:r w:rsidR="00F73C78" w:rsidRPr="00376421">
        <w:t>ljen</w:t>
      </w:r>
      <w:r w:rsidRPr="00376421">
        <w:t xml:space="preserve"> je </w:t>
      </w:r>
      <w:r w:rsidR="00F73C78" w:rsidRPr="00376421">
        <w:t>podatak</w:t>
      </w:r>
      <w:r w:rsidRPr="00376421">
        <w:t xml:space="preserve"> FINA-e od </w:t>
      </w:r>
      <w:r w:rsidR="00FB103E" w:rsidRPr="00376421">
        <w:t>5</w:t>
      </w:r>
      <w:r w:rsidRPr="00376421">
        <w:t>.</w:t>
      </w:r>
      <w:r w:rsidR="008E587B" w:rsidRPr="00376421">
        <w:t xml:space="preserve"> </w:t>
      </w:r>
      <w:r w:rsidR="00FB103E" w:rsidRPr="00376421">
        <w:t xml:space="preserve">siječnja </w:t>
      </w:r>
      <w:r w:rsidRPr="00376421">
        <w:t>201</w:t>
      </w:r>
      <w:r w:rsidR="00FB103E" w:rsidRPr="00376421">
        <w:t>6</w:t>
      </w:r>
      <w:r w:rsidRPr="00376421">
        <w:t>. g. Na nekretninama dužnika upisano je založno pravo predlagatelja radi osiguranja novčane tražbine</w:t>
      </w:r>
      <w:r w:rsidR="00FB103E" w:rsidRPr="00376421">
        <w:t>.</w:t>
      </w:r>
    </w:p>
    <w:p w:rsidRDefault="00FB103E" w:rsidP="00FB103E" w:rsidR="00FB103E" w:rsidRPr="00376421">
      <w:pPr>
        <w:jc w:val="both"/>
      </w:pPr>
    </w:p>
    <w:p w:rsidRDefault="00FB103E" w:rsidP="00636AFE" w:rsidR="00636AFE">
      <w:pPr>
        <w:jc w:val="both"/>
      </w:pPr>
      <w:r w:rsidRPr="00376421">
        <w:tab/>
      </w:r>
      <w:r w:rsidR="008148EA" w:rsidRPr="00376421">
        <w:t>U</w:t>
      </w:r>
      <w:r w:rsidR="00B4030D" w:rsidRPr="00376421">
        <w:t xml:space="preserve"> </w:t>
      </w:r>
      <w:r w:rsidR="00EB0698" w:rsidRPr="00376421">
        <w:t xml:space="preserve">prethodnom postupku </w:t>
      </w:r>
      <w:r w:rsidR="00F73C78" w:rsidRPr="00376421">
        <w:t>ut</w:t>
      </w:r>
      <w:r w:rsidR="00B4030D" w:rsidRPr="00376421">
        <w:t>vr</w:t>
      </w:r>
      <w:r w:rsidR="008148EA" w:rsidRPr="00376421">
        <w:t xml:space="preserve">đeno je </w:t>
      </w:r>
      <w:r w:rsidR="00B4030D" w:rsidRPr="00376421">
        <w:t xml:space="preserve">postojanje stečajnog razloga nesposobnosti za plaćanje, kojeg je već </w:t>
      </w:r>
      <w:r w:rsidR="002668F5" w:rsidRPr="00376421">
        <w:t>predlagatelj dokazao temeljem podataka FINA-e</w:t>
      </w:r>
      <w:r w:rsidR="008148EA" w:rsidRPr="00376421">
        <w:t>,</w:t>
      </w:r>
      <w:r w:rsidR="002668F5" w:rsidRPr="00376421">
        <w:t xml:space="preserve"> prema kojima je na dan </w:t>
      </w:r>
      <w:r w:rsidRPr="00376421">
        <w:t>28</w:t>
      </w:r>
      <w:r w:rsidR="002668F5" w:rsidRPr="00376421">
        <w:t xml:space="preserve">. </w:t>
      </w:r>
      <w:r w:rsidRPr="00376421">
        <w:t xml:space="preserve">prosinca </w:t>
      </w:r>
      <w:r w:rsidR="00804A05" w:rsidRPr="00376421">
        <w:t>2015.</w:t>
      </w:r>
      <w:r w:rsidR="00D44782" w:rsidRPr="00376421">
        <w:t xml:space="preserve"> </w:t>
      </w:r>
      <w:r w:rsidR="002668F5" w:rsidRPr="00376421">
        <w:t xml:space="preserve">g. dužnik imao evidentirane nepodmirene obveze u Očevidniku redoslijeda plaćanja u iznosu od </w:t>
      </w:r>
      <w:r w:rsidRPr="00376421">
        <w:t xml:space="preserve">414.703,01 </w:t>
      </w:r>
      <w:r w:rsidR="002668F5" w:rsidRPr="00376421">
        <w:t xml:space="preserve">kn i trajanje neprekidne blokade </w:t>
      </w:r>
      <w:r w:rsidRPr="00376421">
        <w:t xml:space="preserve">dulje </w:t>
      </w:r>
      <w:r w:rsidR="002668F5" w:rsidRPr="00376421">
        <w:t xml:space="preserve">od </w:t>
      </w:r>
      <w:r w:rsidRPr="00376421">
        <w:t xml:space="preserve">120 </w:t>
      </w:r>
      <w:r w:rsidR="002668F5" w:rsidRPr="00376421">
        <w:t>dana</w:t>
      </w:r>
      <w:r w:rsidR="00B4030D" w:rsidRPr="00376421">
        <w:t xml:space="preserve"> (čl. 5. st. 2. u svezi s čl. 6. st. 1., st. 2.t.1. i st. 4. SZ-a)</w:t>
      </w:r>
      <w:r w:rsidR="002668F5" w:rsidRPr="00376421">
        <w:t>.</w:t>
      </w:r>
    </w:p>
    <w:p w:rsidRDefault="00636AFE" w:rsidP="00636AFE" w:rsidR="00636AFE">
      <w:pPr>
        <w:jc w:val="both"/>
      </w:pPr>
    </w:p>
    <w:p w:rsidRDefault="00636AFE" w:rsidP="00636AFE" w:rsidR="00B43E2A" w:rsidRPr="00636AFE">
      <w:pPr>
        <w:jc w:val="both"/>
      </w:pPr>
      <w:r w:rsidRPr="00636AFE">
        <w:tab/>
      </w:r>
      <w:r w:rsidR="00B43E2A" w:rsidRPr="00636AFE">
        <w:t>Sud je stečajn</w:t>
      </w:r>
      <w:r w:rsidRPr="00636AFE">
        <w:t>u</w:t>
      </w:r>
      <w:r w:rsidR="00B43E2A" w:rsidRPr="00636AFE">
        <w:t xml:space="preserve"> upravitelj</w:t>
      </w:r>
      <w:r w:rsidRPr="00636AFE">
        <w:t xml:space="preserve">icu Jasnu Kučević </w:t>
      </w:r>
      <w:r w:rsidR="00B43E2A" w:rsidRPr="00636AFE">
        <w:t>imenovao metodom slučajnog odabira u skladu sa čl. 84. st. 1. i 85. st. 1. SZ-a (točka II. izreke).</w:t>
      </w:r>
    </w:p>
    <w:p w:rsidRDefault="00B43E2A" w:rsidP="00B43E2A" w:rsidR="00B43E2A" w:rsidRPr="00AB11A3">
      <w:pPr>
        <w:ind w:firstLine="708"/>
        <w:jc w:val="both"/>
      </w:pPr>
    </w:p>
    <w:p w:rsidRDefault="00B43E2A" w:rsidP="00B43E2A" w:rsidR="00B43E2A" w:rsidRPr="00AB11A3">
      <w:pPr>
        <w:jc w:val="both"/>
      </w:pPr>
      <w:r w:rsidRPr="00AB11A3">
        <w:tab/>
        <w:t xml:space="preserve">Temeljem čl. 133. st. 5. i st. 6. SZ-a sud je zakazao ispitno i izvještajno ročište. </w:t>
      </w:r>
    </w:p>
    <w:p w:rsidRDefault="00B43E2A" w:rsidP="00B43E2A" w:rsidR="00B43E2A" w:rsidRPr="00AB11A3"/>
    <w:p w:rsidRDefault="00B43E2A" w:rsidP="00B43E2A" w:rsidR="00B43E2A" w:rsidRPr="00AB11A3">
      <w:pPr>
        <w:jc w:val="both"/>
      </w:pPr>
      <w:r w:rsidRPr="00AB11A3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AB11A3"/>
    <w:p w:rsidRDefault="008C04AA" w:rsidP="008C04AA" w:rsidR="008C04AA">
      <w:pPr>
        <w:jc w:val="both"/>
      </w:pPr>
      <w:r w:rsidRPr="00B87794">
        <w:tab/>
        <w:t xml:space="preserve">Slijedom navedenog, 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8C04AA" w:rsidP="008C04AA" w:rsidR="008C04AA" w:rsidRPr="00B87794">
      <w:pPr>
        <w:jc w:val="both"/>
      </w:pPr>
    </w:p>
    <w:p w:rsidRDefault="008C04AA" w:rsidP="005852AE" w:rsidR="001E75F6" w:rsidRPr="00B87794">
      <w:pPr>
        <w:jc w:val="center"/>
      </w:pPr>
      <w:r w:rsidRPr="00B87794">
        <w:t xml:space="preserve">U Pazinu, </w:t>
      </w:r>
      <w:r w:rsidR="00887DAA">
        <w:t>2</w:t>
      </w:r>
      <w:r w:rsidR="008148EA">
        <w:t>8</w:t>
      </w:r>
      <w:r w:rsidR="00887DAA">
        <w:t xml:space="preserve">. </w:t>
      </w:r>
      <w:r w:rsidR="002D1E4A">
        <w:t>listopada</w:t>
      </w:r>
      <w:r w:rsidR="008148EA">
        <w:t xml:space="preserve"> </w:t>
      </w:r>
      <w:r w:rsidRPr="00B87794">
        <w:t>201</w:t>
      </w:r>
      <w:r w:rsidR="008148EA">
        <w:t>6</w:t>
      </w:r>
      <w:r w:rsidRPr="00B87794">
        <w:t>.</w:t>
      </w: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8C04AA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148EA">
        <w:t xml:space="preserve">            Damir Rabar</w:t>
      </w:r>
      <w:r w:rsidRPr="00B87794">
        <w:t xml:space="preserve"> </w:t>
      </w: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 i d</w:t>
      </w:r>
      <w:r>
        <w:t>užnik pojedinac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2C078B" w:rsidP="002C078B" w:rsidR="002C078B">
      <w:pPr>
        <w:jc w:val="both"/>
      </w:pPr>
      <w:r>
        <w:t>- predlagatelju ISTARSKA KREDITNA BANKA d.d. Umag</w:t>
      </w:r>
    </w:p>
    <w:p w:rsidRDefault="002C078B" w:rsidP="002C078B" w:rsidR="002C078B">
      <w:pPr>
        <w:jc w:val="both"/>
      </w:pPr>
      <w:r>
        <w:t xml:space="preserve">- dužniku PARENZANA j.d.o.o. Poreč, Karla Huguesa 28, </w:t>
      </w:r>
    </w:p>
    <w:p w:rsidRDefault="002C078B" w:rsidP="002C078B" w:rsidR="002C078B">
      <w:pPr>
        <w:jc w:val="both"/>
      </w:pPr>
      <w:r>
        <w:t>- ŽDO Pula</w:t>
      </w:r>
    </w:p>
    <w:p w:rsidRDefault="002C078B" w:rsidP="002C078B" w:rsidR="002C078B">
      <w:pPr>
        <w:jc w:val="both"/>
      </w:pPr>
      <w:r>
        <w:t>- FINA – Poslovnica Pazin, 25. rujna 17</w:t>
      </w:r>
    </w:p>
    <w:p w:rsidRDefault="002C078B" w:rsidP="002C078B" w:rsidR="002C078B">
      <w:pPr>
        <w:jc w:val="both"/>
      </w:pPr>
      <w:r>
        <w:t>- Porezna uprava, Pazin, M. B. Rašana 2/4</w:t>
      </w:r>
    </w:p>
    <w:p w:rsidRDefault="002C078B" w:rsidP="002C078B" w:rsidR="002C078B">
      <w:pPr>
        <w:jc w:val="both"/>
      </w:pPr>
      <w:r>
        <w:t xml:space="preserve">- stečajnoj upraviteljici Jasni Kučević iz Pule, Kaštanjer 64, </w:t>
      </w:r>
    </w:p>
    <w:p w:rsidRDefault="002C078B" w:rsidP="002C078B" w:rsidR="002C078B">
      <w:pPr>
        <w:jc w:val="both"/>
      </w:pPr>
      <w:r>
        <w:softHyphen/>
        <w:t>- sudski registar ovoga suda</w:t>
      </w:r>
    </w:p>
    <w:p w:rsidRDefault="002C078B" w:rsidP="002C078B" w:rsidR="002C078B">
      <w:r>
        <w:t>- zemljišnoknjižni odjel Općinskog suda u Puli-Pola, Stalne službe u Poreču,</w:t>
      </w:r>
    </w:p>
    <w:p w:rsidRDefault="002C078B" w:rsidP="002C078B" w:rsidR="002C078B">
      <w:pPr>
        <w:jc w:val="both"/>
      </w:pPr>
      <w:r>
        <w:t>- e-oglasna ploča 8 dana</w:t>
      </w:r>
    </w:p>
    <w:p w:rsidRDefault="002C078B" w:rsidP="002C078B" w:rsidR="00500701">
      <w:pPr>
        <w:jc w:val="both"/>
      </w:pPr>
    </w:p>
    <w:sectPr w:rsidSect="001A1476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4B0" w:rsidP="008C04AA" w:rsidR="004474B0">
      <w:r>
        <w:separator/>
      </w:r>
    </w:p>
  </w:endnote>
  <w:endnote w:id="0" w:type="continuationSeparator">
    <w:p w:rsidRDefault="004474B0" w:rsidP="008C04AA" w:rsidR="00447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4B0" w:rsidP="008C04AA" w:rsidR="004474B0">
      <w:r>
        <w:separator/>
      </w:r>
    </w:p>
  </w:footnote>
  <w:footnote w:id="0" w:type="continuationSeparator">
    <w:p w:rsidRDefault="004474B0" w:rsidP="008C04AA" w:rsidR="004474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78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7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5852AE">
      <w:t>Poslovni broj: 1 St-782/16-18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852AE" w:rsidR="00E84C66">
    <w:pPr>
      <w:pStyle w:val="Zaglavlje"/>
      <w:jc w:val="right"/>
    </w:pPr>
    <w:r>
      <w:tab/>
    </w:r>
    <w:r>
      <w:tab/>
    </w:r>
    <w:r w:rsidR="005852AE">
      <w:t>Poslovni broj: 1 St-782/16-18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F2C0B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B1649B9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A9E2AC5"/>
    <w:multiLevelType w:val="hybridMultilevel"/>
    <w:tmpl w:val="6DB89D7C"/>
    <w:lvl w:tplc="288CE1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239D2"/>
    <w:rsid w:val="001A1476"/>
    <w:rsid w:val="001E75F6"/>
    <w:rsid w:val="0021290B"/>
    <w:rsid w:val="00241BA0"/>
    <w:rsid w:val="002668F5"/>
    <w:rsid w:val="002B1A3F"/>
    <w:rsid w:val="002C078B"/>
    <w:rsid w:val="002D1E4A"/>
    <w:rsid w:val="00315459"/>
    <w:rsid w:val="0035048B"/>
    <w:rsid w:val="00372CDC"/>
    <w:rsid w:val="00376421"/>
    <w:rsid w:val="004336B9"/>
    <w:rsid w:val="004474B0"/>
    <w:rsid w:val="004F3599"/>
    <w:rsid w:val="00554328"/>
    <w:rsid w:val="005852AE"/>
    <w:rsid w:val="005F0E54"/>
    <w:rsid w:val="005F57AE"/>
    <w:rsid w:val="00636AFE"/>
    <w:rsid w:val="00644D5E"/>
    <w:rsid w:val="00650F07"/>
    <w:rsid w:val="00692004"/>
    <w:rsid w:val="00697801"/>
    <w:rsid w:val="006D090B"/>
    <w:rsid w:val="006E061C"/>
    <w:rsid w:val="00771FE3"/>
    <w:rsid w:val="00774CCA"/>
    <w:rsid w:val="007961D3"/>
    <w:rsid w:val="007A2780"/>
    <w:rsid w:val="007D325B"/>
    <w:rsid w:val="007E2006"/>
    <w:rsid w:val="007F4268"/>
    <w:rsid w:val="00804A05"/>
    <w:rsid w:val="00814478"/>
    <w:rsid w:val="008148EA"/>
    <w:rsid w:val="00887DAA"/>
    <w:rsid w:val="008C04AA"/>
    <w:rsid w:val="008D0C27"/>
    <w:rsid w:val="008D53CA"/>
    <w:rsid w:val="008E587B"/>
    <w:rsid w:val="00985388"/>
    <w:rsid w:val="009900B8"/>
    <w:rsid w:val="00A347DB"/>
    <w:rsid w:val="00A36529"/>
    <w:rsid w:val="00A92827"/>
    <w:rsid w:val="00AB4A8D"/>
    <w:rsid w:val="00AF2FA5"/>
    <w:rsid w:val="00AF607B"/>
    <w:rsid w:val="00B4030D"/>
    <w:rsid w:val="00B43E2A"/>
    <w:rsid w:val="00B6436E"/>
    <w:rsid w:val="00BC6E78"/>
    <w:rsid w:val="00C05C02"/>
    <w:rsid w:val="00C17143"/>
    <w:rsid w:val="00C20C79"/>
    <w:rsid w:val="00C764D7"/>
    <w:rsid w:val="00CA16DB"/>
    <w:rsid w:val="00CA644B"/>
    <w:rsid w:val="00CD29E7"/>
    <w:rsid w:val="00CE38D4"/>
    <w:rsid w:val="00CF2BA4"/>
    <w:rsid w:val="00D25E6F"/>
    <w:rsid w:val="00D44782"/>
    <w:rsid w:val="00D965F5"/>
    <w:rsid w:val="00DB7327"/>
    <w:rsid w:val="00DE0F0E"/>
    <w:rsid w:val="00DF1738"/>
    <w:rsid w:val="00E60ABE"/>
    <w:rsid w:val="00E83B2F"/>
    <w:rsid w:val="00EB0698"/>
    <w:rsid w:val="00EB2252"/>
    <w:rsid w:val="00EE7DC4"/>
    <w:rsid w:val="00F07B51"/>
    <w:rsid w:val="00F73C78"/>
    <w:rsid w:val="00FB103E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25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25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25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25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25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25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25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25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21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4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St-782/2016-18</izvorni_sadrzaj>
    <derivirana_varijabla naziv="DomainObject.Oznaka_1">St-782/2016-18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St-782/2016-18</izvorni_sadrzaj>
    <derivirana_varijabla naziv="DomainObject.PoslovniBrojDokumenta_1">St-782/2016-18</derivirana_varijabla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4121</properties:Characters>
  <properties:Lines>112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2016-10-28T11:43:00Z</dcterms:created>
  <dc:creator>Jasmina Matika</dc:creator>
  <cp:lastModifiedBy>Lorena Paris Aničić</cp:lastModifiedBy>
  <cp:lastPrinted>2016-10-28T11:54:00Z</cp:lastPrinted>
  <dcterms:modified xmlns:xsi="http://www.w3.org/2001/XMLSchema-instance" xsi:type="dcterms:W3CDTF">2016-10-28T12:01:00Z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St-782/2016-18 / Odluka - Rješenje o otvaranju stečajnog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