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e2bb" w14:paraId="39ce2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436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  6. St-467/2015-3.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U  I M E   R E P U B L I K E   H R V A T S K 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R J E Š E N J 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4368B">
        <w:rPr>
          <w:rFonts w:cs="Times New Roman" w:eastAsia="Times New Roman"/>
          <w:lang w:eastAsia="hr-HR"/>
        </w:rPr>
        <w:t>Rajnoviću</w:t>
      </w:r>
      <w:proofErr w:type="spellEnd"/>
      <w:r w:rsidRPr="00B4368B">
        <w:rPr>
          <w:rFonts w:cs="Times New Roman" w:eastAsia="Times New Roman"/>
          <w:lang w:eastAsia="hr-HR"/>
        </w:rPr>
        <w:t xml:space="preserve">, u skraćenom stečajnom postupku nad dužnikom INTEGRAL računovodstvo i trgovina d.o.o., Bjelovar, I. </w:t>
      </w:r>
      <w:proofErr w:type="spellStart"/>
      <w:r w:rsidRPr="00B4368B">
        <w:rPr>
          <w:rFonts w:cs="Times New Roman" w:eastAsia="Times New Roman"/>
          <w:lang w:eastAsia="hr-HR"/>
        </w:rPr>
        <w:t>Trnskog</w:t>
      </w:r>
      <w:proofErr w:type="spellEnd"/>
      <w:r w:rsidRPr="00B4368B">
        <w:rPr>
          <w:rFonts w:cs="Times New Roman" w:eastAsia="Times New Roman"/>
          <w:lang w:eastAsia="hr-HR"/>
        </w:rPr>
        <w:t xml:space="preserve"> 9/a, </w:t>
      </w:r>
      <w:r w:rsidRPr="00B4368B">
        <w:rPr>
          <w:rFonts w:cs="Times New Roman" w:eastAsia="Times New Roman"/>
          <w:szCs w:val="20"/>
          <w:lang w:eastAsia="hr-HR"/>
        </w:rPr>
        <w:t>MBS: 010013765, OIB: 59173348711, 15. veljače 2016.</w:t>
      </w:r>
      <w:r w:rsidRPr="00B4368B">
        <w:rPr>
          <w:rFonts w:cs="Times New Roman" w:eastAsia="Times New Roman"/>
          <w:lang w:eastAsia="hr-HR"/>
        </w:rPr>
        <w:t xml:space="preserve">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r i j e š i o   j 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I. Otvara se stečajni postupak nad dužnikom INTEGRAL računovodstvo i trgovina d.o.o., Bjelovar, I. </w:t>
      </w:r>
      <w:proofErr w:type="spellStart"/>
      <w:r w:rsidRPr="00B4368B">
        <w:rPr>
          <w:rFonts w:cs="Times New Roman" w:eastAsia="Times New Roman"/>
          <w:lang w:eastAsia="hr-HR"/>
        </w:rPr>
        <w:t>Trnskog</w:t>
      </w:r>
      <w:proofErr w:type="spellEnd"/>
      <w:r w:rsidRPr="00B4368B">
        <w:rPr>
          <w:rFonts w:cs="Times New Roman" w:eastAsia="Times New Roman"/>
          <w:lang w:eastAsia="hr-HR"/>
        </w:rPr>
        <w:t xml:space="preserve"> 9/a, </w:t>
      </w:r>
      <w:r w:rsidRPr="00B4368B">
        <w:rPr>
          <w:rFonts w:cs="Times New Roman" w:eastAsia="Times New Roman"/>
          <w:szCs w:val="20"/>
          <w:lang w:eastAsia="hr-HR"/>
        </w:rPr>
        <w:t>MBS: 010013765, OIB: 59173348711.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III. Zaključuje se stečajni postupak nad dužnikom INTEGRAL računovodstvo i trgovina d.o.o., Bjelovar, I. </w:t>
      </w:r>
      <w:proofErr w:type="spellStart"/>
      <w:r w:rsidRPr="00B4368B">
        <w:rPr>
          <w:rFonts w:cs="Times New Roman" w:eastAsia="Times New Roman"/>
          <w:lang w:eastAsia="hr-HR"/>
        </w:rPr>
        <w:t>Trnskog</w:t>
      </w:r>
      <w:proofErr w:type="spellEnd"/>
      <w:r w:rsidRPr="00B4368B">
        <w:rPr>
          <w:rFonts w:cs="Times New Roman" w:eastAsia="Times New Roman"/>
          <w:lang w:eastAsia="hr-HR"/>
        </w:rPr>
        <w:t xml:space="preserve"> 9/a, </w:t>
      </w:r>
      <w:r w:rsidRPr="00B4368B">
        <w:rPr>
          <w:rFonts w:cs="Times New Roman" w:eastAsia="Times New Roman"/>
          <w:szCs w:val="20"/>
          <w:lang w:eastAsia="hr-HR"/>
        </w:rPr>
        <w:t>MBS: 010013765, OIB: 59173348711.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Calibri"/>
        </w:rPr>
        <w:t xml:space="preserve">IV. </w:t>
      </w:r>
      <w:r w:rsidRPr="00B4368B">
        <w:rPr>
          <w:rFonts w:cs="Times New Roman" w:eastAsia="Times New Roman"/>
          <w:lang w:eastAsia="hr-HR"/>
        </w:rPr>
        <w:t>Stečajni postupak je otvoren i zaključen s danom 15. veljače 2016. u 14,00 sati, kada je ovo rješenje objavljeno na e-oglasnoj ploči ovoga suda.</w:t>
      </w:r>
    </w:p>
    <w:p w:rsidRDefault="00B4368B" w:rsidP="00B4368B" w:rsidR="00B4368B" w:rsidRPr="00B4368B">
      <w:pPr>
        <w:spacing w:after="0"/>
        <w:ind w:firstLine="851"/>
        <w:jc w:val="both"/>
        <w:rPr>
          <w:rFonts w:cs="Times New Roman" w:eastAsia="Calibri"/>
        </w:rPr>
      </w:pPr>
    </w:p>
    <w:p w:rsidRDefault="00B4368B" w:rsidP="00B4368B" w:rsidR="00B4368B" w:rsidRPr="00B4368B">
      <w:pPr>
        <w:spacing w:after="0"/>
        <w:ind w:firstLine="851"/>
        <w:jc w:val="both"/>
        <w:rPr>
          <w:rFonts w:cs="Times New Roman" w:eastAsia="Calibri"/>
        </w:rPr>
      </w:pPr>
      <w:r w:rsidRPr="00B4368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Obrazloženje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St-467/2015-2.,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spacing w:after="0"/>
        <w:ind w:firstLine="851"/>
        <w:jc w:val="both"/>
        <w:rPr>
          <w:rFonts w:cs="Times New Roman" w:eastAsia="Calibri"/>
        </w:rPr>
      </w:pPr>
      <w:r w:rsidRPr="00B4368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4368B" w:rsidP="00B4368B" w:rsidR="00B4368B" w:rsidRPr="00B4368B">
      <w:pPr>
        <w:spacing w:after="0"/>
        <w:ind w:firstLine="851"/>
        <w:jc w:val="both"/>
        <w:rPr>
          <w:rFonts w:cs="Times New Roman" w:eastAsia="Calibri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U Bjelovaru 15. veljače 2016.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VIŠI SUDSKI SAVJETNIK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4368B">
        <w:rPr>
          <w:rFonts w:cs="Times New Roman" w:eastAsia="Times New Roman"/>
          <w:lang w:eastAsia="hr-HR"/>
        </w:rPr>
        <w:tab/>
      </w:r>
      <w:r w:rsidRPr="00B4368B">
        <w:rPr>
          <w:rFonts w:cs="Times New Roman" w:eastAsia="Times New Roman"/>
          <w:lang w:eastAsia="hr-HR"/>
        </w:rPr>
        <w:tab/>
        <w:t xml:space="preserve">        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4368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4368B">
        <w:rPr>
          <w:rFonts w:cs="Times New Roman" w:eastAsia="Times New Roman"/>
          <w:lang w:eastAsia="hr-HR"/>
        </w:rPr>
        <w:t>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II. Kal. pravomoćnost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4368B">
        <w:rPr>
          <w:rFonts w:cs="Times New Roman" w:eastAsia="Times New Roman"/>
          <w:lang w:eastAsia="hr-HR"/>
        </w:rPr>
        <w:t>Bjelovar 15.2.2016.</w:t>
      </w:r>
    </w:p>
    <w:p w:rsidRDefault="00B4368B" w:rsidP="00B4368B" w:rsidR="00B4368B" w:rsidRPr="00B43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68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St-467/2015-3</izvorni_sadrzaj>
    <derivirana_varijabla naziv="DomainObject.Oznaka_1">St-467/2015-3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 računovodstvo i trgovina d.o.o., Bjelovar</izvorni_sadrzaj>
    <derivirana_varijabla naziv="DomainObject.Predmet.ProtustrankaFormated_1">  INTEGRAL računovodstvo i trgovina d.o.o., Bjelovar</derivirana_varijabla>
  </DomainObject.Predmet.ProtustrankaFormated>
  <DomainObject.Predmet.ProtustrankaFormatedOIB>
    <izvorni_sadrzaj>  INTEGRAL računovodstvo i trgovina d.o.o., Bjelovar, OIB 59173348711</izvorni_sadrzaj>
    <derivirana_varijabla naziv="DomainObject.Predmet.ProtustrankaFormatedOIB_1">  INTEGRAL računovodstvo i trgovina d.o.o., Bjelovar, OIB 59173348711</derivirana_varijabla>
  </DomainObject.Predmet.ProtustrankaFormatedOIB>
  <DomainObject.Predmet.ProtustrankaFormatedWithAdress>
    <izvorni_sadrzaj> INTEGRAL računovodstvo i trgovina d.o.o., Bjelovar, I.Trnskog 9/a, 43000 Bjelovar</izvorni_sadrzaj>
    <derivirana_varijabla naziv="DomainObject.Predmet.ProtustrankaFormatedWithAdress_1"> INTEGRAL računovodstvo i trgovina d.o.o., Bjelovar, I.Trnskog 9/a, 43000 Bjelovar</derivirana_varijabla>
  </DomainObject.Predmet.ProtustrankaFormatedWithAdress>
  <DomainObject.Predmet.ProtustrankaFormatedWithAdressOIB>
    <izvorni_sadrzaj> INTEGRAL računovodstvo i trgovina d.o.o., Bjelovar, OIB 59173348711, I.Trnskog 9/a, 43000 Bjelovar</izvorni_sadrzaj>
    <derivirana_varijabla naziv="DomainObject.Predmet.ProtustrankaFormatedWithAdressOIB_1"> INTEGRAL računovodstvo i trgovina d.o.o., Bjelovar, OIB 59173348711, I.Trnskog 9/a, 43000 Bjelovar</derivirana_varijabla>
  </DomainObject.Predmet.ProtustrankaFormatedWithAdressOIB>
  <DomainObject.Predmet.ProtustrankaWithAdress>
    <izvorni_sadrzaj>INTEGRAL računovodstvo i trgovina d.o.o., Bjelovar I.Trnskog 9/a, 43000 Bjelovar</izvorni_sadrzaj>
    <derivirana_varijabla naziv="DomainObject.Predmet.ProtustrankaWithAdress_1">INTEGRAL računovodstvo i trgovina d.o.o., Bjelovar I.Trnskog 9/a, 43000 Bjelovar</derivirana_varijabla>
  </DomainObject.Predmet.ProtustrankaWithAdress>
  <DomainObject.Predmet.ProtustrankaWithAdressOIB>
    <izvorni_sadrzaj>INTEGRAL računovodstvo i trgovina d.o.o., Bjelovar, OIB 59173348711, I.Trnskog 9/a, 43000 Bjelovar</izvorni_sadrzaj>
    <derivirana_varijabla naziv="DomainObject.Predmet.ProtustrankaWithAdressOIB_1">INTEGRAL računovodstvo i trgovina d.o.o., Bjelovar, OIB 59173348711, I.Trnskog 9/a, 43000 Bjelovar</derivirana_varijabla>
  </DomainObject.Predmet.ProtustrankaWithAdressOIB>
  <DomainObject.Predmet.ProtustrankaNazivFormated>
    <izvorni_sadrzaj>INTEGRAL računovodstvo i trgovina d.o.o., Bjelovar</izvorni_sadrzaj>
    <derivirana_varijabla naziv="DomainObject.Predmet.ProtustrankaNazivFormated_1">INTEGRAL računovodstvo i trgovina d.o.o., Bjelovar</derivirana_varijabla>
  </DomainObject.Predmet.ProtustrankaNazivFormated>
  <DomainObject.Predmet.ProtustrankaNazivFormatedOIB>
    <izvorni_sadrzaj>INTEGRAL računovodstvo i trgovina d.o.o., Bjelovar, OIB 59173348711</izvorni_sadrzaj>
    <derivirana_varijabla naziv="DomainObject.Predmet.ProtustrankaNazivFormatedOIB_1">INTEGRAL računovodstvo i trgovina d.o.o., Bjelovar, OIB 59173348711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INTEGRAL računovodstvo i trgovina d.o.o., Bjelovar</item>
    </izvorni_sadrzaj>
    <derivirana_varijabla naziv="DomainObject.Predmet.ProtuStrankaListFormated_1">
      <item>INTEGRAL računovodstvo i trgovina d.o.o., Bjelovar</item>
    </derivirana_varijabla>
  </DomainObject.Predmet.ProtuStrankaListFormated>
  <DomainObject.Predmet.ProtuStrankaListFormatedOIB>
    <izvorni_sadrzaj>
      <item>INTEGRAL računovodstvo i trgovina d.o.o., Bjelovar, OIB 59173348711</item>
    </izvorni_sadrzaj>
    <derivirana_varijabla naziv="DomainObject.Predmet.ProtuStrankaListFormatedOIB_1">
      <item>INTEGRAL računovodstvo i trgovina d.o.o., Bjelovar, OIB 59173348711</item>
    </derivirana_varijabla>
  </DomainObject.Predmet.ProtuStrankaListFormatedOIB>
  <DomainObject.Predmet.ProtuStrankaListFormatedWithAdress>
    <izvorni_sadrzaj>
      <item>INTEGRAL računovodstvo i trgovina d.o.o., Bjelovar, I.Trnskog 9/a, 43000 Bjelovar</item>
    </izvorni_sadrzaj>
    <derivirana_varijabla naziv="DomainObject.Predmet.ProtuStrankaListFormatedWithAdress_1">
      <item>INTEGRAL računovodstvo i trgovina d.o.o., Bjelovar, I.Trnskog 9/a, 43000 Bjelovar</item>
    </derivirana_varijabla>
  </DomainObject.Predmet.ProtuStrankaListFormatedWithAdress>
  <DomainObject.Predmet.ProtuStrankaListFormatedWithAdressOIB>
    <izvorni_sadrzaj>
      <item>INTEGRAL računovodstvo i trgovina d.o.o., Bjelovar, OIB 59173348711, I.Trnskog 9/a, 43000 Bjelovar</item>
    </izvorni_sadrzaj>
    <derivirana_varijabla naziv="DomainObject.Predmet.ProtuStrankaListFormatedWithAdressOIB_1">
      <item>INTEGRAL računovodstvo i trgovina d.o.o., Bjelovar, OIB 59173348711, I.Trnskog 9/a, 43000 Bjelovar</item>
    </derivirana_varijabla>
  </DomainObject.Predmet.ProtuStrankaListFormatedWithAdressOIB>
  <DomainObject.Predmet.ProtuStrankaListNazivFormated>
    <izvorni_sadrzaj>
      <item>INTEGRAL računovodstvo i trgovina d.o.o., Bjelovar</item>
    </izvorni_sadrzaj>
    <derivirana_varijabla naziv="DomainObject.Predmet.ProtuStrankaListNazivFormated_1">
      <item>INTEGRAL računovodstvo i trgovina d.o.o., Bjelovar</item>
    </derivirana_varijabla>
  </DomainObject.Predmet.ProtuStrankaListNazivFormated>
  <DomainObject.Predmet.ProtuStrankaListNazivFormatedOIB>
    <izvorni_sadrzaj>
      <item>INTEGRAL računovodstvo i trgovina d.o.o., Bjelovar, OIB 59173348711</item>
    </izvorni_sadrzaj>
    <derivirana_varijabla naziv="DomainObject.Predmet.ProtuStrankaListNazivFormatedOIB_1">
      <item>INTEGRAL računovodstvo i trgovina d.o.o., Bjelovar, OIB 59173348711</item>
    </derivirana_varijabla>
  </DomainObject.Predmet.ProtuStrankaListNazivFormatedOIB>
  <DomainObject.Predmet.OstaliListFormated>
    <izvorni_sadrzaj>
      <item>SILVA LUGOMER</item>
    </izvorni_sadrzaj>
    <derivirana_varijabla naziv="DomainObject.Predmet.OstaliListFormated_1">
      <item>SILVA LUGOMER</item>
    </derivirana_varijabla>
  </DomainObject.Predmet.OstaliListFormated>
  <DomainObject.Predmet.OstaliListFormatedOIB>
    <izvorni_sadrzaj>
      <item>SILVA LUGOMER, OIB 50362975670</item>
    </izvorni_sadrzaj>
    <derivirana_varijabla naziv="DomainObject.Predmet.OstaliListFormatedOIB_1">
      <item>SILVA LUGOMER, OIB 50362975670</item>
    </derivirana_varijabla>
  </DomainObject.Predmet.OstaliListFormatedOIB>
  <DomainObject.Predmet.OstaliListFormatedWithAdress>
    <izvorni_sadrzaj>
      <item>SILVA LUGOMER, M. Korvina 12, 10430 Samobor</item>
    </izvorni_sadrzaj>
    <derivirana_varijabla naziv="DomainObject.Predmet.OstaliListFormatedWithAdress_1">
      <item>SILVA LUGOMER, M. Korvina 12, 10430 Samobor</item>
    </derivirana_varijabla>
  </DomainObject.Predmet.OstaliListFormatedWithAdress>
  <DomainObject.Predmet.OstaliListFormatedWithAdressOIB>
    <izvorni_sadrzaj>
      <item>SILVA LUGOMER, OIB 50362975670, M. Korvina 12, 10430 Samobor</item>
    </izvorni_sadrzaj>
    <derivirana_varijabla naziv="DomainObject.Predmet.OstaliListFormatedWithAdressOIB_1">
      <item>SILVA LUGOMER, OIB 50362975670, M. Korvina 12, 10430 Samobor</item>
    </derivirana_varijabla>
  </DomainObject.Predmet.OstaliListFormatedWithAdressOIB>
  <DomainObject.Predmet.OstaliListNazivFormated>
    <izvorni_sadrzaj>
      <item>SILVA LUGOMER</item>
    </izvorni_sadrzaj>
    <derivirana_varijabla naziv="DomainObject.Predmet.OstaliListNazivFormated_1">
      <item>SILVA LUGOMER</item>
    </derivirana_varijabla>
  </DomainObject.Predmet.OstaliListNazivFormated>
  <DomainObject.Predmet.OstaliListNazivFormatedOIB>
    <izvorni_sadrzaj>
      <item>SILVA LUGOMER, OIB 50362975670</item>
    </izvorni_sadrzaj>
    <derivirana_varijabla naziv="DomainObject.Predmet.OstaliListNazivFormatedOIB_1">
      <item>SILVA LUGOMER, OIB 50362975670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St-467/2015-3</izvorni_sadrzaj>
    <derivirana_varijabla naziv="DomainObject.PoslovniBrojDokumenta_1">St-467/2015-3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INTEGRAL računovodstvo i trgovina d.o.o., Bjelovar</izvorni_sadrzaj>
    <derivirana_varijabla naziv="DomainObject.Predmet.ProtustrankaIDrugi_1">INTEGRAL računovodstvo i trgovina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INTEGRAL računovodstvo i trgovina d.o.o., Bjelovar, OIB 59173348711, I.Trnskog 9/a, 43000 Bjelovar</izvorni_sadrzaj>
    <derivirana_varijabla naziv="DomainObject.Predmet.ProtustrankaIDrugiAdressOIB_1">INTEGRAL računovodstvo i trgovina d.o.o., Bjelovar, OIB 59173348711, I.Trnskog 9/a,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INTEGRAL računovodstvo i trgovina d.o.o., Bjelovar</item>
      <item>SILVA LUGOMER</item>
    </izvorni_sadrzaj>
    <derivirana_varijabla naziv="DomainObject.Predmet.SudioniciListNaziv_1">
      <item>FINA, RC ZAGREB, Podružnica Bjelovar</item>
      <item>INTEGRAL računovodstvo i trgovina d.o.o., Bjelovar</item>
      <item>SILVA LUGOMER</item>
    </derivirana_varijabla>
  </DomainObject.Predmet.SudioniciListNaziv>
  <DomainObject.Predmet.SudioniciListAdressOIB>
    <izvorni_sadrzaj>
      <item>FINA, RC ZAGREB, Podružnica Bjelovar, OIB 85821130368, F. Supila 4,43000 Bjelovar</item>
      <item>INTEGRAL računovodstvo i trgovina d.o.o., Bjelovar, OIB 59173348711, I.Trnskog 9/a,43000 Bjelovar</item>
      <item>SILVA LUGOMER, OIB 50362975670, M. Korvina 12,10430 Samobor</item>
    </izvorni_sadrzaj>
    <derivirana_varijabla naziv="DomainObject.Predmet.SudioniciListAdressOIB_1">
      <item>FINA, RC ZAGREB, Podružnica Bjelovar, OIB 85821130368, F. Supila 4,43000 Bjelovar</item>
      <item>INTEGRAL računovodstvo i trgovina d.o.o., Bjelovar, OIB 59173348711, I.Trnskog 9/a,43000 Bjelovar</item>
      <item>SILVA LUGOMER, OIB 50362975670, M. Korvina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0174C-8C29-4686-89F8-5C765EFB1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3746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2016-02-15T12:37:00Z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St-467/2015-3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