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e81b" w14:paraId="802e81b"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481080" w:rsidR="004D15E6">
      <w:pPr>
        <w:jc w:val="center"/>
        <w:rPr>
          <w:snapToGrid w:val="false"/>
        </w:rPr>
      </w:pPr>
      <w:r w:rsidRPr="0063330E">
        <w:t xml:space="preserve">nad </w:t>
      </w:r>
      <w:r w:rsidR="008E23AE">
        <w:t xml:space="preserve">stečajnim </w:t>
      </w:r>
      <w:r w:rsidRPr="0063330E">
        <w:t xml:space="preserve">dužnikom </w:t>
      </w:r>
      <w:r w:rsidR="004D15E6">
        <w:rPr>
          <w:snapToGrid w:val="false"/>
        </w:rPr>
        <w:t xml:space="preserve">STANOING-NEKRETNINE d.o.o. u stečaju, Varaždin, </w:t>
      </w:r>
    </w:p>
    <w:p w:rsidRDefault="004D15E6" w:rsidP="00481080" w:rsidR="00481080">
      <w:pPr>
        <w:jc w:val="center"/>
      </w:pPr>
      <w:r>
        <w:rPr>
          <w:snapToGrid w:val="false"/>
        </w:rPr>
        <w:t>Juraja Habdelića 4, OIB: 10673598754</w:t>
      </w:r>
    </w:p>
    <w:p w:rsidRDefault="006C67BB" w:rsidP="00946ECD" w:rsidR="00946ECD" w:rsidRPr="0063330E">
      <w:pPr>
        <w:jc w:val="center"/>
      </w:pPr>
      <w:r>
        <w:t>9. veljače</w:t>
      </w:r>
      <w:r w:rsidR="00DF105B">
        <w:t xml:space="preserve"> 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 xml:space="preserve">Početak u </w:t>
      </w:r>
      <w:r w:rsidR="006C67BB">
        <w:t xml:space="preserve">12,15 </w:t>
      </w:r>
      <w:r w:rsidR="0058108C">
        <w:t>sati.</w:t>
      </w:r>
    </w:p>
    <w:p w:rsidRDefault="00946ECD" w:rsidP="00946ECD" w:rsidR="00946ECD"/>
    <w:p w:rsidRDefault="00946ECD" w:rsidP="00946ECD" w:rsidR="0005791B">
      <w:pPr>
        <w:rPr>
          <w:u w:val="single"/>
        </w:rPr>
      </w:pPr>
      <w:r w:rsidRPr="00946ECD">
        <w:rPr>
          <w:u w:val="single"/>
        </w:rPr>
        <w:t>PRISUTNI:</w:t>
      </w:r>
    </w:p>
    <w:p w:rsidRDefault="005B3C45" w:rsidP="00946ECD" w:rsidR="005B3C45"/>
    <w:p w:rsidRDefault="00A72161" w:rsidP="00946ECD" w:rsidR="00BD712F" w:rsidRPr="005B3C45">
      <w:r>
        <w:t>-S</w:t>
      </w:r>
      <w:r w:rsidR="00481080">
        <w:t>tečajni upravitelj</w:t>
      </w:r>
      <w:r w:rsidR="00BD712F">
        <w:t xml:space="preserve"> </w:t>
      </w:r>
      <w:r w:rsidR="00481080">
        <w:t>Miroslav Borš</w:t>
      </w:r>
    </w:p>
    <w:p w:rsidRDefault="00C17487" w:rsidP="00946ECD" w:rsidR="00C17487" w:rsidRPr="006C0AF7">
      <w:pPr>
        <w:jc w:val="both"/>
      </w:pPr>
      <w:r w:rsidRPr="006C0AF7">
        <w:t>-</w:t>
      </w:r>
      <w:r w:rsidR="008B4196" w:rsidRPr="006C0AF7">
        <w:t xml:space="preserve">zastupnica Republike Hrvatske, zamjenica Županijskog državnog odvjetnika u Varaždinu, Građansko-upravni odjel, </w:t>
      </w:r>
      <w:r w:rsidR="009B0067" w:rsidRPr="006C0AF7">
        <w:t>Tanja Purić-Stamenković</w:t>
      </w:r>
    </w:p>
    <w:p w:rsidRDefault="006C0AF7" w:rsidP="00946ECD" w:rsidR="006C0AF7">
      <w:pPr>
        <w:jc w:val="both"/>
      </w:pPr>
      <w:r>
        <w:t>-Vanda Kovačević Gelenčer i Ivan Čulić, stečajni upravitelji u obavljanju stručne prakse</w:t>
      </w:r>
    </w:p>
    <w:p w:rsidRDefault="006C0AF7" w:rsidP="00946ECD" w:rsidR="00DF105B">
      <w:pPr>
        <w:jc w:val="both"/>
      </w:pPr>
      <w:r>
        <w:t>-za ADRIATIC ASSETS d.o.o.,</w:t>
      </w:r>
      <w:r w:rsidR="002C52BF">
        <w:t xml:space="preserve"> Zagreb, Radnička cesta 80,</w:t>
      </w:r>
      <w:r>
        <w:t xml:space="preserve"> punomoćnica Linda Križić, odvjetnica iz Odvjetničkog društva Divjak, Topić &amp; Bahtijarević d.o.o. iz Zagreba</w:t>
      </w:r>
    </w:p>
    <w:p w:rsidRDefault="00472763" w:rsidP="002A26EC" w:rsidR="00472763">
      <w:pPr>
        <w:jc w:val="both"/>
      </w:pPr>
    </w:p>
    <w:p w:rsidRDefault="006C0AF7" w:rsidP="002A26EC" w:rsidR="006C0AF7">
      <w:pPr>
        <w:jc w:val="both"/>
      </w:pPr>
    </w:p>
    <w:p w:rsidRDefault="002C52BF" w:rsidP="002A26EC" w:rsidR="002C52BF">
      <w:pPr>
        <w:jc w:val="both"/>
      </w:pPr>
    </w:p>
    <w:p w:rsidRDefault="006C0AF7" w:rsidP="002A26EC" w:rsidR="002D1448">
      <w:pPr>
        <w:jc w:val="both"/>
      </w:pPr>
      <w:r>
        <w:tab/>
        <w:t>Punomoćnica ADRIATIC ASSETS d.o.o., predaje u spis punomoć za zastupanje, podnesak i ugovor o cesiji od 15. prosinca 2016., te napominje da je H-ABDUCO d.o.o. prenio tražbinu iz ovog stečajnog postupka na ADRIATIC ASSETS d.o.o.</w:t>
      </w:r>
    </w:p>
    <w:p w:rsidRDefault="006C0AF7" w:rsidP="002A26EC" w:rsidR="006C0AF7">
      <w:pPr>
        <w:jc w:val="both"/>
      </w:pPr>
    </w:p>
    <w:p w:rsidRDefault="002D1448" w:rsidP="002A26EC" w:rsidR="002D1448">
      <w:pPr>
        <w:jc w:val="both"/>
      </w:pPr>
    </w:p>
    <w:p w:rsidRDefault="00472763" w:rsidP="002A26EC" w:rsidR="00472763">
      <w:pPr>
        <w:jc w:val="both"/>
      </w:pPr>
      <w:r>
        <w:tab/>
        <w:t>Današnja skupština vjerovnika sazvana je rješenjem ovoga suda od</w:t>
      </w:r>
      <w:r w:rsidR="006C67BB">
        <w:t xml:space="preserve"> 12. siječnja 2017</w:t>
      </w:r>
      <w:r w:rsidR="00DF105B">
        <w:t xml:space="preserve">., </w:t>
      </w:r>
      <w:r>
        <w:t>poslovni broj St-</w:t>
      </w:r>
      <w:r w:rsidR="006C67BB">
        <w:t>272/15-41</w:t>
      </w:r>
      <w:r>
        <w:t xml:space="preserve"> te objavljena na e-Oglasnoj ploči suda od</w:t>
      </w:r>
      <w:r w:rsidR="006C67BB">
        <w:t xml:space="preserve"> 12. siječnja 2017</w:t>
      </w:r>
      <w:r w:rsidR="000F64CC">
        <w:t xml:space="preserve">. </w:t>
      </w:r>
      <w:r>
        <w:t xml:space="preserve">do </w:t>
      </w:r>
      <w:r w:rsidR="006C67BB">
        <w:t>8</w:t>
      </w:r>
      <w:r w:rsidR="00481080">
        <w:t xml:space="preserve">. </w:t>
      </w:r>
      <w:r w:rsidR="006C67BB">
        <w:t>veljače 2017</w:t>
      </w:r>
      <w:r>
        <w:t>., sa sljedećim dnevnim redom:</w:t>
      </w:r>
    </w:p>
    <w:p w:rsidRDefault="007349BB" w:rsidP="00DF105B" w:rsidR="00472763">
      <w:pPr>
        <w:jc w:val="both"/>
        <w:rPr>
          <w:rFonts w:eastAsia="Calibri"/>
          <w:lang w:eastAsia="en-US"/>
        </w:rPr>
      </w:pPr>
      <w:r>
        <w:tab/>
      </w:r>
    </w:p>
    <w:p w:rsidRDefault="00DF105B" w:rsidP="00DF105B" w:rsidR="00DF105B" w:rsidRPr="00BE3B30">
      <w:pPr>
        <w:jc w:val="both"/>
        <w:rPr>
          <w:rFonts w:eastAsia="Calibri"/>
          <w:lang w:eastAsia="en-US"/>
        </w:rPr>
      </w:pPr>
    </w:p>
    <w:p w:rsidRDefault="00DF105B" w:rsidP="00DF105B" w:rsidR="00DF105B" w:rsidRPr="00BE3B30">
      <w:pPr>
        <w:widowControl w:val="false"/>
        <w:numPr>
          <w:ilvl w:val="0"/>
          <w:numId w:val="34"/>
        </w:numPr>
        <w:snapToGrid w:val="false"/>
        <w:jc w:val="both"/>
      </w:pPr>
      <w:r w:rsidRPr="00BE3B30">
        <w:t>Odlučivanje o tome koje sporove će stečajni dužnik nastaviti voditi te o unovčenju imovine,</w:t>
      </w:r>
    </w:p>
    <w:p w:rsidRDefault="00DF105B" w:rsidP="00DF105B" w:rsidR="00DF105B" w:rsidRPr="00BE3B30">
      <w:pPr>
        <w:jc w:val="both"/>
      </w:pPr>
    </w:p>
    <w:p w:rsidRDefault="00DF105B" w:rsidP="00DF105B" w:rsidR="00DF105B" w:rsidRPr="00BE3B30">
      <w:pPr>
        <w:widowControl w:val="false"/>
        <w:numPr>
          <w:ilvl w:val="0"/>
          <w:numId w:val="34"/>
        </w:numPr>
        <w:snapToGrid w:val="false"/>
        <w:jc w:val="both"/>
      </w:pPr>
      <w:r w:rsidRPr="00BE3B30">
        <w:t>Razno.</w:t>
      </w:r>
    </w:p>
    <w:p w:rsidRDefault="00DF105B" w:rsidP="00DF105B" w:rsidR="00DF105B">
      <w:pPr>
        <w:jc w:val="both"/>
      </w:pPr>
    </w:p>
    <w:p w:rsidRDefault="000F5271" w:rsidP="00472763" w:rsidR="000F5271"/>
    <w:p w:rsidRDefault="00472763" w:rsidP="00DF105B" w:rsidR="00DF105B">
      <w:pPr>
        <w:widowControl w:val="false"/>
        <w:snapToGrid w:val="false"/>
        <w:ind w:firstLine="360"/>
        <w:jc w:val="both"/>
      </w:pPr>
      <w:r>
        <w:t xml:space="preserve">Pod točkom 1. dnevnog reda </w:t>
      </w:r>
      <w:r w:rsidR="00481080">
        <w:t>–</w:t>
      </w:r>
      <w:r w:rsidR="00DF105B" w:rsidRPr="00DF105B">
        <w:t xml:space="preserve"> </w:t>
      </w:r>
      <w:r w:rsidR="00DF105B">
        <w:t>Odlučivanje o tome koje sporove će stečajni dužnik nastaviti voditi te o unovčenju imovine.</w:t>
      </w:r>
    </w:p>
    <w:p w:rsidRDefault="00DF105B" w:rsidP="00DF105B" w:rsidR="00DF105B">
      <w:pPr>
        <w:jc w:val="both"/>
      </w:pPr>
    </w:p>
    <w:p w:rsidRDefault="00481080" w:rsidP="00481080" w:rsidR="00D61522">
      <w:pPr>
        <w:ind w:firstLine="360"/>
        <w:jc w:val="both"/>
      </w:pPr>
      <w:r>
        <w:t>Stečajni upravitelj usme</w:t>
      </w:r>
      <w:r w:rsidR="000F5271">
        <w:t>no izla</w:t>
      </w:r>
      <w:r w:rsidR="00745020">
        <w:t>že svoje izvješće kako slijedi:</w:t>
      </w:r>
      <w:r w:rsidR="000F5271">
        <w:t xml:space="preserve"> </w:t>
      </w:r>
      <w:r w:rsidR="00955B8B">
        <w:t>"</w:t>
      </w:r>
    </w:p>
    <w:p w:rsidRDefault="006C67BB" w:rsidP="00481080" w:rsidR="006C67BB">
      <w:pPr>
        <w:ind w:firstLine="360"/>
        <w:jc w:val="both"/>
      </w:pPr>
    </w:p>
    <w:p w:rsidRDefault="00BE3B30" w:rsidP="00BE3B30" w:rsidR="00BE3B30" w:rsidRPr="005A1D34">
      <w:pPr>
        <w:pStyle w:val="Odlomakpopisa"/>
        <w:numPr>
          <w:ilvl w:val="0"/>
          <w:numId w:val="30"/>
        </w:numPr>
        <w:spacing w:lineRule="auto" w:line="240" w:after="80"/>
        <w:rPr>
          <w:rFonts w:hAnsi="Times New Roman" w:ascii="Times New Roman"/>
          <w:b/>
          <w:i/>
          <w:sz w:val="24"/>
          <w:szCs w:val="24"/>
        </w:rPr>
      </w:pPr>
      <w:r w:rsidRPr="005A1D34">
        <w:rPr>
          <w:rFonts w:hAnsi="Times New Roman" w:ascii="Times New Roman"/>
          <w:b/>
          <w:i/>
          <w:sz w:val="24"/>
          <w:szCs w:val="24"/>
        </w:rPr>
        <w:t>Nekretnine u vlasništvu stečajnog dužnika - izgrađene</w:t>
      </w:r>
    </w:p>
    <w:p w:rsidRDefault="00BE3B30" w:rsidP="00BE3B30" w:rsidR="00BE3B30" w:rsidRPr="00F27C6E"/>
    <w:p w:rsidRDefault="00BE3B30" w:rsidP="00BE3B30" w:rsidR="00BE3B30" w:rsidRPr="00F27C6E">
      <w:r w:rsidRPr="00F27C6E">
        <w:lastRenderedPageBreak/>
        <w:t xml:space="preserve">Parkirno mjesto u podzemnoj garaži površine 17,50 m², </w:t>
      </w:r>
    </w:p>
    <w:p w:rsidRDefault="00BE3B30" w:rsidP="00BE3B30" w:rsidR="00BE3B30" w:rsidRPr="00F27C6E">
      <w:r w:rsidRPr="00F27C6E">
        <w:t>ETAŽA 294,  u naravi parkirno mjesto u podzemnoj garaži -2, a koje se sastoji od : parkirno mjesto broj 66 sa 17,50 m², zk. 13894, čkbr. 2811/2, k.o. Varaždin (u osnivanju),</w:t>
      </w:r>
    </w:p>
    <w:p w:rsidRDefault="00BE3B30" w:rsidP="00BE3B30" w:rsidR="00BE3B30" w:rsidRPr="00F27C6E"/>
    <w:p w:rsidRDefault="00BE3B30" w:rsidP="00BE3B30" w:rsidR="00BE3B30" w:rsidRPr="00F27C6E">
      <w:pPr>
        <w:jc w:val="both"/>
      </w:pPr>
      <w:r w:rsidRPr="00F27C6E">
        <w:t>Nekretninu je stečajni dužnik stekao Kupoprodajnim Ugovorom br. 04/09 od dana 30.12.2009. godine koji je ovjeren kod javnog bilježinka Jagoda Vajdić Sevšek iz Varaždina, Pavlinska 5, broj OV-12101/09 dana 30.12.2009. godine između STANOING d.o.o., J. Habdelića 4, Varaždin, OIB: 21611439134 kao prodavatelja i STANOING NEKRETNINA d.o.o., J. Habdelića 4, Varaždin, OIB: 10673598754 kao kupca.</w:t>
      </w:r>
      <w:r>
        <w:t xml:space="preserve"> </w:t>
      </w:r>
    </w:p>
    <w:p w:rsidRDefault="00BE3B30" w:rsidP="00BE3B30" w:rsidR="00BE3B30" w:rsidRPr="00F27C6E"/>
    <w:p w:rsidRDefault="00BE3B30" w:rsidP="00BE3B30" w:rsidR="00BE3B30" w:rsidRPr="00F27C6E">
      <w:r w:rsidRPr="00F27C6E">
        <w:t xml:space="preserve">Nekretnina je opterećena razlučnim pravima:  </w:t>
      </w:r>
    </w:p>
    <w:p w:rsidRDefault="00BE3B30" w:rsidP="00BE3B30" w:rsidR="00BE3B30">
      <w:pPr>
        <w:jc w:val="both"/>
      </w:pPr>
      <w:r w:rsidRPr="00F27C6E">
        <w:t>- HETA ASSET RESOLUTION AG, Klagenfurt, Alpen adria Platz 1 na iznos od 89.567.948,63 kn na temelju Sporazuma radi osiguranja novčane tražbine koji je sklopljen između HETA ASSET RESOLUTION AG i društva STANOING d.o.o. od dana 18.09.2007. godine jer su u vrijeme sklapanja Sporazuma nekretnine bile u vlasništvu društva STANOING d.o.o.</w:t>
      </w:r>
    </w:p>
    <w:p w:rsidRDefault="00BE3B30" w:rsidP="00BE3B30" w:rsidR="00BE3B30">
      <w:pPr>
        <w:jc w:val="both"/>
      </w:pPr>
      <w:r>
        <w:t>Temeljem Rješenja o ovrsi Općinskog suda u Varaždinu broj Ovr-970/13 od dana 12.07.2013. godine zabilježena ovrha na nekretninama ovršenika STANOING d.o.o. Varaždin na etažu 294 u A. (popisni list).</w:t>
      </w:r>
    </w:p>
    <w:p w:rsidRDefault="00BE3B30" w:rsidP="00BE3B30" w:rsidR="00BE3B30">
      <w:r w:rsidRPr="00EF0075">
        <w:t xml:space="preserve">Republika Hrvatska </w:t>
      </w:r>
      <w:r>
        <w:t xml:space="preserve">- temeljem Rješenja o osiguranju  broj Ovr-2489/12 od 11.07.2012. godine Općinskog suda u Varaždinu sud je odredio prisilno zasnivanje založnog prava na nekretninama na iznos od 210.158,49 kn sa zakonskim zateznim kamatama.  </w:t>
      </w:r>
    </w:p>
    <w:p w:rsidRDefault="00BE3B30" w:rsidP="00BE3B30" w:rsidR="00BE3B30">
      <w:r w:rsidRPr="00EF0075">
        <w:t>Dretar Branko</w:t>
      </w:r>
      <w:r>
        <w:t xml:space="preserve"> ima upisano razlučno pravo temeljem ovršne isprave – sudske nagodbe P-790/10 od 19.11.2012. godine</w:t>
      </w:r>
      <w:r w:rsidRPr="00EF0075">
        <w:t xml:space="preserve"> </w:t>
      </w:r>
    </w:p>
    <w:p w:rsidRDefault="00BE3B30" w:rsidP="00BE3B30" w:rsidR="00BE3B30"/>
    <w:p w:rsidRDefault="00BE3B30" w:rsidP="00BE3B30" w:rsidR="00BE3B30">
      <w:r>
        <w:t xml:space="preserve">Vjerovnici Republika Hrvatska i Dretar Branko nisu pokrenuli ovršne postupke. </w:t>
      </w:r>
    </w:p>
    <w:p w:rsidRDefault="00BE3B30" w:rsidP="00BE3B30" w:rsidR="00BE3B30"/>
    <w:p w:rsidRDefault="00BE3B30" w:rsidP="00BE3B30" w:rsidR="00BE3B30">
      <w:pPr>
        <w:jc w:val="both"/>
      </w:pPr>
      <w:r>
        <w:t xml:space="preserve">Za predmetnu nekretninu je kupac VARAŽDINSKE VIJESTI d.d. zatražio izdavanje tabularne isprave, za koju tvrdi da ju je kupio </w:t>
      </w:r>
      <w:r w:rsidRPr="004334D7">
        <w:t>Kupoprodajnim Ugovorom br. 01/15 od dana 02.02.2015. godine, koji je ovjeren</w:t>
      </w:r>
      <w:r>
        <w:t xml:space="preserve"> po</w:t>
      </w:r>
      <w:r w:rsidRPr="004334D7">
        <w:t xml:space="preserve"> javnom bilježniku Stjepanu Trstenjak iz Varaždina, Trg Slobode 1 dana 19.02.2015. godine OV-19.02.2015. godine između STANOING NEKRETNINA d.o.o., J. Habdelića 4, Varaždin, OIB: 10673598754 kao prodavatelja i VARAŽDINSKIH VIJESTI d.d. Supilova 7b, Varaždin, OIB: 89407840770 kao kupca</w:t>
      </w:r>
      <w:r>
        <w:t xml:space="preserve">. </w:t>
      </w:r>
    </w:p>
    <w:p w:rsidRDefault="00BE3B30" w:rsidP="00BE3B30" w:rsidR="00BE3B30">
      <w:pPr>
        <w:jc w:val="both"/>
      </w:pPr>
    </w:p>
    <w:p w:rsidRDefault="00BE3B30" w:rsidP="00BE3B30" w:rsidR="00BE3B30">
      <w:pPr>
        <w:jc w:val="both"/>
      </w:pPr>
      <w:r>
        <w:t xml:space="preserve">Stečajni upravitelj nije izdao tabularnu ispravu za navedeno parkirno mjesto jer se </w:t>
      </w:r>
      <w:r w:rsidRPr="004334D7">
        <w:t xml:space="preserve">nigdje u </w:t>
      </w:r>
      <w:r>
        <w:t xml:space="preserve">gore navedenom </w:t>
      </w:r>
      <w:r w:rsidRPr="004334D7">
        <w:t>Ugovor</w:t>
      </w:r>
      <w:r>
        <w:t xml:space="preserve">u </w:t>
      </w:r>
      <w:r w:rsidRPr="004334D7">
        <w:t>ne spominje ETAŽA 294. parkirno mjesto u podzemnoj garaži ukupne površine 17,50 m2.</w:t>
      </w:r>
    </w:p>
    <w:p w:rsidRDefault="00BE3B30" w:rsidP="00BE3B30" w:rsidR="00BE3B30">
      <w:pPr>
        <w:jc w:val="both"/>
      </w:pPr>
    </w:p>
    <w:p w:rsidRDefault="00BE3B30" w:rsidP="00BE3B30" w:rsidR="00BE3B30" w:rsidRPr="005A1D34">
      <w:pPr>
        <w:pStyle w:val="Odlomakpopisa"/>
        <w:numPr>
          <w:ilvl w:val="0"/>
          <w:numId w:val="30"/>
        </w:numPr>
        <w:spacing w:lineRule="auto" w:line="240" w:after="80"/>
        <w:rPr>
          <w:rFonts w:hAnsi="Times New Roman" w:ascii="Times New Roman"/>
          <w:b/>
          <w:i/>
          <w:sz w:val="24"/>
          <w:szCs w:val="24"/>
        </w:rPr>
      </w:pPr>
      <w:r w:rsidRPr="005A1D34">
        <w:rPr>
          <w:rFonts w:hAnsi="Times New Roman" w:ascii="Times New Roman"/>
          <w:b/>
          <w:i/>
          <w:sz w:val="24"/>
          <w:szCs w:val="24"/>
        </w:rPr>
        <w:t>Nekretnine u vlasništvu stečajnog dužnika – nedovršene, odnosno sada tražbina</w:t>
      </w:r>
      <w:r w:rsidRPr="005A1D34">
        <w:rPr>
          <w:b/>
          <w:i/>
        </w:rPr>
        <w:t xml:space="preserve"> </w:t>
      </w:r>
      <w:r w:rsidRPr="005A1D34">
        <w:rPr>
          <w:rFonts w:hAnsi="Times New Roman" w:ascii="Times New Roman"/>
          <w:b/>
          <w:i/>
          <w:sz w:val="24"/>
          <w:szCs w:val="24"/>
        </w:rPr>
        <w:t>stečajnog dužnika u predstečajnoj</w:t>
      </w:r>
      <w:r>
        <w:rPr>
          <w:rFonts w:hAnsi="Times New Roman" w:ascii="Times New Roman"/>
          <w:b/>
          <w:i/>
          <w:sz w:val="24"/>
          <w:szCs w:val="24"/>
        </w:rPr>
        <w:t xml:space="preserve"> nagodbi STANOING d.o.o.</w:t>
      </w:r>
      <w:r w:rsidRPr="005A1D34">
        <w:rPr>
          <w:rFonts w:hAnsi="Times New Roman" w:ascii="Times New Roman"/>
          <w:b/>
          <w:i/>
          <w:sz w:val="24"/>
          <w:szCs w:val="24"/>
        </w:rPr>
        <w:t xml:space="preserve"> ima utvrđenu tražbinu u iznosu od 566.883,07 kn.</w:t>
      </w:r>
    </w:p>
    <w:p w:rsidRDefault="00BE3B30" w:rsidP="00BE3B30" w:rsidR="00BE3B30" w:rsidRPr="00F27C6E">
      <w:pPr>
        <w:jc w:val="both"/>
      </w:pPr>
    </w:p>
    <w:p w:rsidRDefault="00BE3B30" w:rsidP="00BE3B30" w:rsidR="00BE3B30" w:rsidRPr="00F27C6E">
      <w:pPr>
        <w:jc w:val="both"/>
      </w:pPr>
      <w:r w:rsidRPr="00F27C6E">
        <w:t>Dana 30.09.2011. godine sklopljen je  Kupoprodajni Ugovor br. 05/11 koji je ovjeren kod javnog bilježnika Jagoda Vajdić Sevšek iz Varaždina, Pavlinska 5, broj OV-9602/11 između STANOING d.o.o., J. Habdelića 4, Varaždin, OIB: 21611439134 kao prodavatelja i STANOING NEKRETNINA d.o.o., J. Habdelića 4, Varaždin, OIB: 10673598754 kao kupca za nekretnine u stambenom objektu u Varaždinu Jalkovačka – Grabanice 10, na kat.čest. 9369/5, zk. 14608, k.o. Varaždin (u osnivanju) i to:</w:t>
      </w:r>
    </w:p>
    <w:p w:rsidRDefault="00BE3B30" w:rsidP="00BE3B30" w:rsidR="00BE3B30" w:rsidRPr="00F27C6E"/>
    <w:p w:rsidRDefault="00BE3B30" w:rsidP="00BE3B30" w:rsidR="00BE3B30" w:rsidRPr="00F27C6E">
      <w:pPr>
        <w:pStyle w:val="Odlomakpopisa"/>
        <w:numPr>
          <w:ilvl w:val="0"/>
          <w:numId w:val="28"/>
        </w:numPr>
        <w:spacing w:lineRule="auto" w:line="240" w:after="80"/>
        <w:rPr>
          <w:rFonts w:hAnsi="Times New Roman" w:ascii="Times New Roman"/>
          <w:sz w:val="24"/>
          <w:szCs w:val="24"/>
        </w:rPr>
      </w:pPr>
      <w:r w:rsidRPr="00F27C6E">
        <w:rPr>
          <w:rFonts w:hAnsi="Times New Roman" w:ascii="Times New Roman"/>
          <w:sz w:val="24"/>
          <w:szCs w:val="24"/>
        </w:rPr>
        <w:lastRenderedPageBreak/>
        <w:t>2 i pol soban stan broj 59. I. kat, dilatacija C, površine 45,45 m² koji se sastoji od : hodnik 3 m², kuhinja 5,70 m², dnevni boravak 14 m², kupaonica 5,20 m², spavaća soba 1-8,60 m², spavaća soba 2- 5,50 m², loggia 2,60 m², i spremište u podrumu 0,85 m²</w:t>
      </w:r>
    </w:p>
    <w:p w:rsidRDefault="00BE3B30" w:rsidP="00BE3B30" w:rsidR="00BE3B30" w:rsidRPr="00F27C6E">
      <w:pPr>
        <w:pStyle w:val="Odlomakpopisa"/>
        <w:numPr>
          <w:ilvl w:val="0"/>
          <w:numId w:val="29"/>
        </w:numPr>
        <w:spacing w:lineRule="auto" w:line="240" w:after="80"/>
        <w:rPr>
          <w:rFonts w:hAnsi="Times New Roman" w:ascii="Times New Roman"/>
          <w:sz w:val="24"/>
          <w:szCs w:val="24"/>
        </w:rPr>
      </w:pPr>
      <w:r w:rsidRPr="00F27C6E">
        <w:rPr>
          <w:rFonts w:hAnsi="Times New Roman" w:ascii="Times New Roman"/>
          <w:sz w:val="24"/>
          <w:szCs w:val="24"/>
        </w:rPr>
        <w:t>1-soban stan broj 61, I. kat dilatacija C, ukupne površine 31,85 m² koji se sastoji od: hodnik 3,5 m², kuhinja 7,40 m², kuhinja 7,40 m², dnevni boravak 12,60 m², kupaonica 3,90 ², ostava 1,10 m², loggia 2,50 m² i spremište u podrumu 0,85 m².</w:t>
      </w:r>
    </w:p>
    <w:p w:rsidRDefault="00BE3B30" w:rsidP="00BE3B30" w:rsidR="00BE3B30" w:rsidRPr="00F27C6E"/>
    <w:p w:rsidRDefault="00BE3B30" w:rsidP="00BE3B30" w:rsidR="00BE3B30" w:rsidRPr="00F27C6E">
      <w:pPr>
        <w:jc w:val="both"/>
      </w:pPr>
      <w:r w:rsidRPr="00F27C6E">
        <w:t>Stanovi n</w:t>
      </w:r>
      <w:r>
        <w:t>isu izgrađeni jer je nad prodava</w:t>
      </w:r>
      <w:r w:rsidRPr="00F27C6E">
        <w:t xml:space="preserve">teljem otvoren postupak predstečajne nagodbe, te je prodavatelj prekinuo sve radove. Zemljište na kojem je započeta gradnja je u vlasništvu prodavatelja i opterećeno razlučnim pravima PARTNER BANKE d.d. i STANOING INŽENJERING d.o.o. </w:t>
      </w:r>
    </w:p>
    <w:p w:rsidRDefault="00BE3B30" w:rsidP="00BE3B30" w:rsidR="00BE3B30" w:rsidRPr="00F27C6E">
      <w:pPr>
        <w:jc w:val="both"/>
      </w:pPr>
      <w:r w:rsidRPr="00F27C6E">
        <w:t>Prodavatelj je u postupku predstečajne nagodbe, a Rješenjem FINA-e od dana 25.03.2015. godine za plan financijskog restrukturiranja dužnika STANOING d.o.o. glasala je većina vjero</w:t>
      </w:r>
      <w:r>
        <w:t>vnika 74 %, te  se očekuje potvr</w:t>
      </w:r>
      <w:r w:rsidRPr="00F27C6E">
        <w:t xml:space="preserve">rđivanje istog pred sudom. </w:t>
      </w:r>
    </w:p>
    <w:p w:rsidRDefault="00BE3B30" w:rsidP="00BE3B30" w:rsidR="00BE3B30" w:rsidRPr="00F27C6E">
      <w:pPr>
        <w:jc w:val="both"/>
      </w:pPr>
    </w:p>
    <w:p w:rsidRDefault="00BE3B30" w:rsidP="00BE3B30" w:rsidR="00BE3B30" w:rsidRPr="00F27C6E">
      <w:pPr>
        <w:jc w:val="both"/>
      </w:pPr>
      <w:r w:rsidRPr="00F27C6E">
        <w:t xml:space="preserve">Kupoprodajna cijena po Ugovoru iznosila je 781.258,20 kn. Stanoing nekretnine su po ovom ugovoru izvršile plaćanje predujma u iznosu od 681.970,48 kn (Iznos od 645.000,00 kn, zatvoren je kompenzacijom dana 30.09.2011. godine, a po dva računa za predujam dana 13.12.2012. godine plaćeno je još 36.970,48 kn </w:t>
      </w:r>
    </w:p>
    <w:p w:rsidRDefault="00BE3B30" w:rsidP="00BE3B30" w:rsidR="00BE3B30" w:rsidRPr="005A1D34">
      <w:pPr>
        <w:jc w:val="both"/>
        <w:rPr>
          <w:b/>
        </w:rPr>
      </w:pPr>
      <w:r w:rsidRPr="005A1D34">
        <w:rPr>
          <w:b/>
        </w:rPr>
        <w:t>Nakon odbijenog PDV-a stečajni dužnik u pre</w:t>
      </w:r>
      <w:r>
        <w:rPr>
          <w:b/>
        </w:rPr>
        <w:t>dstečajnoj nagodbi STANOING d.o.o.</w:t>
      </w:r>
      <w:r w:rsidRPr="005A1D34">
        <w:rPr>
          <w:b/>
        </w:rPr>
        <w:t xml:space="preserve"> ima utvrđenu tražbinu u iznosu od 566.883,07 kn. </w:t>
      </w:r>
    </w:p>
    <w:p w:rsidRDefault="00BE3B30" w:rsidP="00BE3B30" w:rsidR="00BE3B30" w:rsidRPr="00F27C6E"/>
    <w:p w:rsidRDefault="00BE3B30" w:rsidP="00BE3B30" w:rsidR="00BE3B30" w:rsidRPr="005A1D34">
      <w:pPr>
        <w:pStyle w:val="Odlomakpopisa"/>
        <w:numPr>
          <w:ilvl w:val="0"/>
          <w:numId w:val="30"/>
        </w:numPr>
        <w:spacing w:lineRule="auto" w:line="240" w:after="80"/>
        <w:rPr>
          <w:rFonts w:hAnsi="Times New Roman" w:ascii="Times New Roman"/>
          <w:b/>
          <w:i/>
          <w:sz w:val="24"/>
          <w:szCs w:val="24"/>
        </w:rPr>
      </w:pPr>
      <w:r w:rsidRPr="005A1D34">
        <w:rPr>
          <w:rFonts w:hAnsi="Times New Roman" w:ascii="Times New Roman"/>
          <w:b/>
          <w:i/>
          <w:sz w:val="24"/>
          <w:szCs w:val="24"/>
        </w:rPr>
        <w:t>Nekretnina koja je upisana u zemljišnim knjigama kao vlasništvo stečajnog dužnika, ali je prodana prije otvaranja stečajnog postupka i ne ulazi u stečajnu masu</w:t>
      </w:r>
    </w:p>
    <w:p w:rsidRDefault="00BE3B30" w:rsidP="00BE3B30" w:rsidR="00BE3B30" w:rsidRPr="00F27C6E">
      <w:pPr>
        <w:pStyle w:val="Odlomakpopisa"/>
        <w:ind w:left="1080"/>
        <w:rPr>
          <w:rFonts w:hAnsi="Times New Roman" w:ascii="Times New Roman"/>
          <w:sz w:val="24"/>
          <w:szCs w:val="24"/>
        </w:rPr>
      </w:pPr>
    </w:p>
    <w:p w:rsidRDefault="00BE3B30" w:rsidP="00BE3B30" w:rsidR="00BE3B30" w:rsidRPr="00F27C6E">
      <w:pPr>
        <w:jc w:val="both"/>
      </w:pPr>
      <w:r w:rsidRPr="00F27C6E">
        <w:t xml:space="preserve">Dana 30.12.2009. godine sklopljen je Kupoprodajni Ugovor broj 04/09 koji je ovjeren kod javnog bilježinka Jagoda Vajdić Sevšek iz Varaždina, Pavlinska 5, broj OV-12101/09 dana 30.12.2009. godine između STANOING d.o.o., J. Habdelića 4, Varaždin, OIB: 21611439134 kao prodavatelja i STANOING NEKRETNINA d.o.o., J. Habdelića 4, Varaždin, OIB: 10673598754 kao kupca za nekretninu ; </w:t>
      </w:r>
    </w:p>
    <w:p w:rsidRDefault="00BE3B30" w:rsidP="00BE3B30" w:rsidR="00BE3B30" w:rsidRPr="00F27C6E"/>
    <w:p w:rsidRDefault="00BE3B30" w:rsidP="00BE3B30" w:rsidR="00BE3B30" w:rsidRPr="00F27C6E">
      <w:r w:rsidRPr="00F27C6E">
        <w:t>ETAŽA 53. – u naravi poslovni prostor na 4. katu, a sastoji se od poslovni prostor 36,90 m²,  zk. 13894, čkbr. 2811/2, k.o. Varaždin (u osnivanju)</w:t>
      </w:r>
    </w:p>
    <w:p w:rsidRDefault="00BE3B30" w:rsidP="00BE3B30" w:rsidR="00BE3B30" w:rsidRPr="00F27C6E"/>
    <w:p w:rsidRDefault="00BE3B30" w:rsidP="00BE3B30" w:rsidR="00BE3B30" w:rsidRPr="00EF0075">
      <w:pPr>
        <w:jc w:val="both"/>
      </w:pPr>
      <w:r w:rsidRPr="00EF0075">
        <w:t xml:space="preserve">Nekretnina je opterećena razlučnim pravima:  </w:t>
      </w:r>
    </w:p>
    <w:p w:rsidRDefault="00BE3B30" w:rsidP="00BE3B30" w:rsidR="00BE3B30" w:rsidRPr="00EF0075">
      <w:pPr>
        <w:jc w:val="both"/>
      </w:pPr>
      <w:r w:rsidRPr="00EF0075">
        <w:t>- HETA ASSET RESOLUTION AG, Klagenfurt, Alpen adria Platz 1 na iznos od 89.567.948,63 kn na temelju Sporazuma radi osiguranja novčane tražbine koji je sklopljen između HETA ASSET RESOLUTION AG i društva STANOING d.o.o. od dana 18.09.2007. godine jer su u vrijeme sklapanja Sporazuma nekretnine bile u vlasništvu društva STANOING d.o.o.</w:t>
      </w:r>
    </w:p>
    <w:p w:rsidRDefault="00BE3B30" w:rsidP="00BE3B30" w:rsidR="00BE3B30" w:rsidRPr="00EF0075">
      <w:pPr>
        <w:jc w:val="both"/>
      </w:pPr>
      <w:r w:rsidRPr="00EF0075">
        <w:t>Temeljem Rješenja o ovrsi Općinskog suda u Varaždinu broj Ovr-970/13 od dana 12.07.2013. godine zabilježena ovrha na nekretninama ovršenika STANOING d.o.o. Varaždin na etažu 294 u A. (popisni list).</w:t>
      </w:r>
    </w:p>
    <w:p w:rsidRDefault="00BE3B30" w:rsidP="00BE3B30" w:rsidR="00BE3B30" w:rsidRPr="00EF0075">
      <w:pPr>
        <w:jc w:val="both"/>
      </w:pPr>
    </w:p>
    <w:p w:rsidRDefault="00BE3B30" w:rsidP="00BE3B30" w:rsidR="00BE3B30">
      <w:pPr>
        <w:jc w:val="both"/>
      </w:pPr>
      <w:r w:rsidRPr="00EF0075">
        <w:t xml:space="preserve">Republika Hrvatska </w:t>
      </w:r>
      <w:r>
        <w:t xml:space="preserve">- temeljem Rješenja o osiguranju  broj Ovr-2489/12 od 11.07.2012. godine Općinskog suda u Varaždinu sud je odredio prisilno zasnivanje založnog prava na nekretninama na iznos od 210.158,49 kn sa zakonskim zateznim kamatama.  </w:t>
      </w:r>
    </w:p>
    <w:p w:rsidRDefault="00BE3B30" w:rsidP="00BE3B30" w:rsidR="00BE3B30">
      <w:pPr>
        <w:jc w:val="both"/>
      </w:pPr>
      <w:r w:rsidRPr="00EF0075">
        <w:lastRenderedPageBreak/>
        <w:t>Dretar Branko</w:t>
      </w:r>
      <w:r>
        <w:t xml:space="preserve"> ima upisano razlučno pravo temeljem ovršne isprave – sudske nagodbe P-790/10 od 19.11.2012. godine</w:t>
      </w:r>
      <w:r w:rsidRPr="00EF0075">
        <w:t xml:space="preserve"> nisu pokrenuli ovršne postupke.  </w:t>
      </w:r>
    </w:p>
    <w:p w:rsidRDefault="00BE3B30" w:rsidP="00BE3B30" w:rsidR="00BE3B30">
      <w:pPr>
        <w:jc w:val="both"/>
      </w:pPr>
    </w:p>
    <w:p w:rsidRDefault="00BE3B30" w:rsidP="00BE3B30" w:rsidR="00BE3B30" w:rsidRPr="00EF0075">
      <w:pPr>
        <w:jc w:val="both"/>
        <w:rPr>
          <w:b/>
        </w:rPr>
      </w:pPr>
      <w:r w:rsidRPr="00EF0075">
        <w:rPr>
          <w:b/>
        </w:rPr>
        <w:t xml:space="preserve">Nekretnina je prodana Kupoprodajnim Ugovorom br. 01/15 od dana 02.02.2015. godine, koji je ovjeren javnom bilježniku Stjepanu Trstenjak iz Varaždina, Trg Slobode 1 dana 19.02.2015. godine OV-19.02.2015. godine između STANOING NEKRETNINA d.o.o., J. Habdelića 4, Varaždin, OIB: 10673598754 kao prodavatelja i VARAŽDINSKIH VIJESTI d.d. Supilova 7b, Varaždin, OIB: 89407840770 kao kupca i ne čini stečajnu masu stečajnog dužnika. </w:t>
      </w:r>
    </w:p>
    <w:p w:rsidRDefault="00BE3B30" w:rsidP="00BE3B30" w:rsidR="00BE3B30"/>
    <w:p w:rsidRDefault="00BE3B30" w:rsidP="00BE3B30" w:rsidR="00BE3B30">
      <w:r>
        <w:t>Za nekretninu je kupac VARAŽDINSKE VIJESTI d.d. zatražio izdavanje tabularne isprave, no do dana pisanja izvješća nije dostavljena dokumentacija</w:t>
      </w:r>
      <w:r w:rsidRPr="004334D7">
        <w:t xml:space="preserve"> kojom </w:t>
      </w:r>
      <w:r>
        <w:t xml:space="preserve">kupac </w:t>
      </w:r>
      <w:r w:rsidRPr="004334D7">
        <w:t>dokazuje</w:t>
      </w:r>
      <w:r>
        <w:t xml:space="preserve"> </w:t>
      </w:r>
      <w:r w:rsidRPr="004334D7">
        <w:t xml:space="preserve"> da je kupoprodajn</w:t>
      </w:r>
      <w:r>
        <w:t xml:space="preserve">a cijena isplaćena u cijelosti. </w:t>
      </w:r>
    </w:p>
    <w:p w:rsidRDefault="00BE3B30" w:rsidP="00BE3B30" w:rsidR="00BE3B30" w:rsidRPr="00F27C6E"/>
    <w:p w:rsidRDefault="00BE3B30" w:rsidP="00BE3B30" w:rsidR="00BE3B30" w:rsidRPr="00F27C6E">
      <w:pPr>
        <w:rPr>
          <w:b/>
        </w:rPr>
      </w:pPr>
      <w:r w:rsidRPr="00F27C6E">
        <w:rPr>
          <w:b/>
        </w:rPr>
        <w:t>POSLOVNI UDJELI</w:t>
      </w:r>
    </w:p>
    <w:p w:rsidRDefault="00BE3B30" w:rsidP="00BE3B30" w:rsidR="00BE3B30" w:rsidRPr="00F27C6E">
      <w:pPr>
        <w:rPr>
          <w:b/>
        </w:rPr>
      </w:pPr>
    </w:p>
    <w:p w:rsidRDefault="00BE3B30" w:rsidP="00BE3B30" w:rsidR="00BE3B30" w:rsidRPr="00F27C6E">
      <w:pPr>
        <w:pStyle w:val="Odlomakpopisa"/>
        <w:numPr>
          <w:ilvl w:val="0"/>
          <w:numId w:val="31"/>
        </w:numPr>
        <w:spacing w:lineRule="auto" w:line="240" w:after="80"/>
        <w:rPr>
          <w:rFonts w:hAnsi="Times New Roman" w:ascii="Times New Roman"/>
          <w:sz w:val="24"/>
          <w:szCs w:val="24"/>
        </w:rPr>
      </w:pPr>
      <w:r w:rsidRPr="00F27C6E">
        <w:rPr>
          <w:rFonts w:hAnsi="Times New Roman" w:ascii="Times New Roman"/>
          <w:sz w:val="24"/>
          <w:szCs w:val="24"/>
        </w:rPr>
        <w:t>u društvu STANOING INŽENJERING d.o.o., Varaždin</w:t>
      </w:r>
    </w:p>
    <w:p w:rsidRDefault="00BE3B30" w:rsidP="00BE3B30" w:rsidR="00BE3B30" w:rsidRPr="00F27C6E">
      <w:pPr>
        <w:rPr>
          <w:b/>
        </w:rPr>
      </w:pPr>
    </w:p>
    <w:p w:rsidRDefault="00BE3B30" w:rsidP="00BE3B30" w:rsidR="00BE3B30" w:rsidRPr="00F27C6E">
      <w:pPr>
        <w:jc w:val="both"/>
        <w:rPr>
          <w:b/>
        </w:rPr>
      </w:pPr>
      <w:r w:rsidRPr="00F27C6E">
        <w:t xml:space="preserve">Stečajni dužnik posjeduje 100 % vlasništva poslovnog udjela društva STANOING INŽENJERING d.o.o. iz Varaždina, J. Habdelića 4, OIB: 52641227038, a koji je stečajni dužnik stekao Ugovorom o prijenosu udjela od dana 12.09.2011. godine. Društvo STANOING INŽENJERING d.o.o.  upisano je u registra Trgovačkog suda u Varaždinu  pod brojem MBS: 030100236 u nominalnom iznosu od 20.000,00 kn.  </w:t>
      </w:r>
    </w:p>
    <w:p w:rsidRDefault="00BE3B30" w:rsidP="00BE3B30" w:rsidR="00BE3B30" w:rsidRPr="00F27C6E">
      <w:pPr>
        <w:jc w:val="both"/>
      </w:pPr>
    </w:p>
    <w:p w:rsidRDefault="00BE3B30" w:rsidP="00BE3B30" w:rsidR="00BE3B30" w:rsidRPr="00F27C6E">
      <w:pPr>
        <w:jc w:val="both"/>
      </w:pPr>
      <w:r w:rsidRPr="00F27C6E">
        <w:t>Temeljem ovršne isprave – Sudske nagodbe sklopljene pred Trgovačkim sudom u Varaždinu poslovni broj 3 P-790/10-12 od dana 19.11.2012 radi osiguranja potraživanja osnovano je založno pravo u korist BRANKO DRETAR iz Varaždina, A. Stepinca 3, OIB: 50637638601  na poslovnom udjelu kojeg je vlasnik stečajni dužnik u društvu STANOING INŽENJERING d.o.o.</w:t>
      </w:r>
    </w:p>
    <w:p w:rsidRDefault="00BE3B30" w:rsidP="00BE3B30" w:rsidR="00BE3B30" w:rsidRPr="00F27C6E">
      <w:pPr>
        <w:jc w:val="both"/>
      </w:pPr>
    </w:p>
    <w:p w:rsidRDefault="00BE3B30" w:rsidP="00BE3B30" w:rsidR="00BE3B30" w:rsidRPr="00F27C6E">
      <w:pPr>
        <w:jc w:val="both"/>
      </w:pPr>
      <w:r w:rsidRPr="00F27C6E">
        <w:t>BRANKO DRETAR iz Varaždina, A. Stepinca 3, OIB: 50637638601 podnio je dana 10.06.2013. godine prijedlog za ovrhu Općinskom sudu u Varaždinu na temelju ovršne isprave radi naplate novčane tražbine u iznosu od 132.660€ sa zakonskim zateznim kamatama, te je sud temeljem tog prijedloga donio Rješenje o ovrsi dana 28.06.2013. godine pod brojem Ovr-1587/13.</w:t>
      </w:r>
    </w:p>
    <w:p w:rsidRDefault="00BE3B30" w:rsidP="00BE3B30" w:rsidR="00BE3B30" w:rsidRPr="00F27C6E">
      <w:pPr>
        <w:jc w:val="both"/>
      </w:pPr>
    </w:p>
    <w:p w:rsidRDefault="00BE3B30" w:rsidP="00BE3B30" w:rsidR="00BE3B30" w:rsidRPr="00F27C6E">
      <w:pPr>
        <w:jc w:val="both"/>
        <w:rPr>
          <w:b/>
        </w:rPr>
      </w:pPr>
      <w:r w:rsidRPr="00F27C6E">
        <w:rPr>
          <w:b/>
        </w:rPr>
        <w:t>POTRAŽIVANJA OD KUPACA</w:t>
      </w:r>
    </w:p>
    <w:p w:rsidRDefault="00BE3B30" w:rsidP="00BE3B30" w:rsidR="00BE3B30" w:rsidRPr="00F27C6E">
      <w:pPr>
        <w:jc w:val="both"/>
        <w:rPr>
          <w:b/>
        </w:rPr>
      </w:pPr>
    </w:p>
    <w:p w:rsidRDefault="00BE3B30" w:rsidP="00BE3B30" w:rsidR="00BE3B30" w:rsidRPr="00F27C6E">
      <w:pPr>
        <w:jc w:val="both"/>
      </w:pPr>
      <w:r w:rsidRPr="00F27C6E">
        <w:t xml:space="preserve">Na temelju dostupnih podataka iz financijskih izvještaja, potraživanja od kupaca na dan 08.02.2016. utvrđeno je slijedeće: </w:t>
      </w:r>
    </w:p>
    <w:p w:rsidRDefault="00BE3B30" w:rsidP="00BE3B30" w:rsidR="00BE3B30">
      <w:pPr>
        <w:jc w:val="both"/>
      </w:pPr>
      <w:r w:rsidRPr="00F27C6E">
        <w:t>STANOING INŽENJERING d.o.o. u iznosu 1.445.899,25 kn s osnova prodanih nekretnina te iznos od 522.686,50 kn s osnova usluga</w:t>
      </w:r>
      <w:r>
        <w:t>.</w:t>
      </w:r>
    </w:p>
    <w:p w:rsidRDefault="00BE3B30" w:rsidP="00BE3B30" w:rsidR="00BE3B30">
      <w:pPr>
        <w:jc w:val="both"/>
      </w:pPr>
      <w:r>
        <w:t>S</w:t>
      </w:r>
      <w:r w:rsidRPr="00F27C6E">
        <w:t xml:space="preserve">tečajni upravitelj </w:t>
      </w:r>
      <w:r>
        <w:t>je</w:t>
      </w:r>
      <w:r w:rsidRPr="00F27C6E">
        <w:t xml:space="preserve"> </w:t>
      </w:r>
      <w:r>
        <w:t xml:space="preserve">angažirao odvjetnika radi prisilne </w:t>
      </w:r>
      <w:r w:rsidRPr="00F27C6E">
        <w:t>naplat</w:t>
      </w:r>
      <w:r>
        <w:t xml:space="preserve">e </w:t>
      </w:r>
      <w:r w:rsidRPr="00F27C6E">
        <w:t>potraživanja od dužnikov</w:t>
      </w:r>
      <w:r>
        <w:t>og</w:t>
      </w:r>
      <w:r w:rsidRPr="00F27C6E">
        <w:t xml:space="preserve"> dužni</w:t>
      </w:r>
      <w:r>
        <w:t xml:space="preserve">ka Stanoing inženjering d.o.o. za iznos koji nije u zastari 1.808.125,00 </w:t>
      </w:r>
      <w:r w:rsidRPr="00F27C6E">
        <w:t>kn,</w:t>
      </w:r>
      <w:r>
        <w:t xml:space="preserve"> od kojeg zastara potraživanja za iznos od 1.350.000,00 kn </w:t>
      </w:r>
      <w:r w:rsidRPr="00A231E4">
        <w:t>nastupa 03.09.2016. godine</w:t>
      </w:r>
      <w:r>
        <w:t xml:space="preserve">, te je pokrenuto parnicu radi prekida zastare u svrhu naplate duga. </w:t>
      </w:r>
    </w:p>
    <w:p w:rsidRDefault="00BE3B30" w:rsidP="00BE3B30" w:rsidR="00BE3B30" w:rsidRPr="00F27C6E">
      <w:pPr>
        <w:jc w:val="both"/>
      </w:pPr>
      <w:r>
        <w:t xml:space="preserve">Javni bilježnik Stjepan Trstenjak  iz Varaždina, Trg slobode 1 donio je rješenje o ovrsi poslovni broj </w:t>
      </w:r>
      <w:r w:rsidRPr="00EF0075">
        <w:t>Ovrv-590/16</w:t>
      </w:r>
      <w:r>
        <w:t xml:space="preserve">, Ovrhovoditelj: STANOING NEKRETNINE d.o.o. u stečaju, </w:t>
      </w:r>
      <w:r w:rsidRPr="00A50C01">
        <w:t>Ovršenik: STANOING INŽENJERING d.o.o.</w:t>
      </w:r>
      <w:r>
        <w:t xml:space="preserve"> protiv koje</w:t>
      </w:r>
      <w:r w:rsidR="007B17D7">
        <w:t>g je ovršenik izjavio prigovor."</w:t>
      </w:r>
    </w:p>
    <w:p w:rsidRDefault="00BE3B30" w:rsidP="00BE3B30" w:rsidR="00BE3B30">
      <w:pPr>
        <w:jc w:val="both"/>
      </w:pPr>
    </w:p>
    <w:p w:rsidRDefault="00FD32E5" w:rsidP="00F11DDB" w:rsidR="00FD32E5">
      <w:pPr>
        <w:jc w:val="both"/>
      </w:pPr>
    </w:p>
    <w:p w:rsidRDefault="00F11DDB" w:rsidP="00F11DDB" w:rsidR="00BE3B30" w:rsidRPr="00F11DDB">
      <w:pPr>
        <w:jc w:val="both"/>
      </w:pPr>
      <w:r>
        <w:tab/>
      </w:r>
      <w:r w:rsidRPr="00F11DDB">
        <w:t>Skupština vjerovnika nakon ovog izvješća traži od stečajnog upravitelja da:</w:t>
      </w:r>
    </w:p>
    <w:p w:rsidRDefault="00431EE1" w:rsidP="00F11DDB" w:rsidR="00F11DDB"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u</w:t>
      </w:r>
      <w:r w:rsidR="00F11DDB" w:rsidRPr="00431EE1">
        <w:rPr>
          <w:rFonts w:hAnsi="Times New Roman" w:ascii="Times New Roman"/>
          <w:b/>
          <w:sz w:val="24"/>
          <w:szCs w:val="24"/>
        </w:rPr>
        <w:t>tvrdi da li je plaćena kupoprodajna cijena za ne</w:t>
      </w:r>
      <w:r w:rsidR="009D4609" w:rsidRPr="00431EE1">
        <w:rPr>
          <w:rFonts w:hAnsi="Times New Roman" w:ascii="Times New Roman"/>
          <w:b/>
          <w:sz w:val="24"/>
          <w:szCs w:val="24"/>
        </w:rPr>
        <w:t>kretnine koje su prodane kupcu Varaždinske vijesti d.d.</w:t>
      </w:r>
      <w:r w:rsidR="00F11DDB" w:rsidRPr="00431EE1">
        <w:rPr>
          <w:rFonts w:hAnsi="Times New Roman" w:ascii="Times New Roman"/>
          <w:b/>
          <w:sz w:val="24"/>
          <w:szCs w:val="24"/>
        </w:rPr>
        <w:t xml:space="preserve"> prema ugovorima o prodajama broj 1/15 od 2. veljače 2015., </w:t>
      </w:r>
      <w:r w:rsidR="009D4609" w:rsidRPr="00431EE1">
        <w:rPr>
          <w:rFonts w:hAnsi="Times New Roman" w:ascii="Times New Roman"/>
          <w:b/>
          <w:sz w:val="24"/>
          <w:szCs w:val="24"/>
        </w:rPr>
        <w:t>te da dostavi sudu dokaz da se obratio Varaždinskim vijestima d.d. sa zahtjevom za isplatu preostale kupovnine,</w:t>
      </w:r>
    </w:p>
    <w:p w:rsidRDefault="00431EE1" w:rsidP="00F11DDB" w:rsidR="009D4609"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d</w:t>
      </w:r>
      <w:r w:rsidR="009D4609" w:rsidRPr="00431EE1">
        <w:rPr>
          <w:rFonts w:hAnsi="Times New Roman" w:ascii="Times New Roman"/>
          <w:b/>
          <w:sz w:val="24"/>
          <w:szCs w:val="24"/>
        </w:rPr>
        <w:t>ostavi dokaz da je preuzeo u posjed nekretnine u vlasništvu stečajnog dužnika za koje se vodi ovršni postupak na Općinskom sudu u Varaždinu te da iskomunicira pismeno sa razlučnim vjerovnicima koji imaju založna prava na tim nekretninama za koje se vode ovršni postupci da li će nastaviti sa ovrhom ili će se nekretnine prodavati u okviru stečajnog postupka,</w:t>
      </w:r>
    </w:p>
    <w:p w:rsidRDefault="00431EE1" w:rsidP="00F11DDB" w:rsidR="009D4609"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n</w:t>
      </w:r>
      <w:r w:rsidR="009D4609" w:rsidRPr="00431EE1">
        <w:rPr>
          <w:rFonts w:hAnsi="Times New Roman" w:ascii="Times New Roman"/>
          <w:b/>
          <w:sz w:val="24"/>
          <w:szCs w:val="24"/>
        </w:rPr>
        <w:t>a Općinskom sudu u Varaždinu izvrši uvid u ovršne predmete broj Ovr-970/13</w:t>
      </w:r>
      <w:r w:rsidRPr="00431EE1">
        <w:rPr>
          <w:rFonts w:hAnsi="Times New Roman" w:ascii="Times New Roman"/>
          <w:b/>
          <w:sz w:val="24"/>
          <w:szCs w:val="24"/>
        </w:rPr>
        <w:t>,</w:t>
      </w:r>
    </w:p>
    <w:p w:rsidRDefault="00431EE1" w:rsidP="00431EE1" w:rsidR="00431EE1" w:rsidRPr="00431EE1">
      <w:pPr>
        <w:pStyle w:val="Odlomakpopisa"/>
        <w:numPr>
          <w:ilvl w:val="0"/>
          <w:numId w:val="36"/>
        </w:numPr>
        <w:spacing w:lineRule="auto" w:line="240" w:after="0"/>
        <w:jc w:val="both"/>
        <w:rPr>
          <w:rFonts w:hAnsi="Times New Roman" w:ascii="Times New Roman"/>
          <w:b/>
          <w:sz w:val="24"/>
          <w:szCs w:val="24"/>
        </w:rPr>
      </w:pPr>
      <w:r w:rsidRPr="00431EE1">
        <w:rPr>
          <w:rFonts w:hAnsi="Times New Roman" w:ascii="Times New Roman"/>
          <w:b/>
          <w:sz w:val="24"/>
          <w:szCs w:val="24"/>
        </w:rPr>
        <w:t>stečajni upravitelj dostavi dokaz o pokrenutom postupku ovrhe protiv dužnikovog dužnika Stanoing inženjering d.o.o., te stanju tog postupka</w:t>
      </w:r>
      <w:r>
        <w:rPr>
          <w:rFonts w:hAnsi="Times New Roman" w:ascii="Times New Roman"/>
          <w:b/>
          <w:sz w:val="24"/>
          <w:szCs w:val="24"/>
        </w:rPr>
        <w:t>.</w:t>
      </w:r>
    </w:p>
    <w:p w:rsidRDefault="006C67BB" w:rsidP="0004206A" w:rsidR="006C67BB" w:rsidRPr="00431EE1">
      <w:pPr>
        <w:spacing w:after="80"/>
        <w:jc w:val="both"/>
        <w:rPr>
          <w:b/>
        </w:rPr>
      </w:pPr>
    </w:p>
    <w:p w:rsidRDefault="00431EE1" w:rsidP="00431EE1" w:rsidR="00431EE1">
      <w:pPr>
        <w:ind w:firstLine="708"/>
      </w:pPr>
      <w:r>
        <w:t>Sud donosi</w:t>
      </w:r>
    </w:p>
    <w:p w:rsidRDefault="00431EE1" w:rsidP="00431EE1" w:rsidR="00431EE1">
      <w:pPr>
        <w:ind w:firstLine="708"/>
        <w:jc w:val="center"/>
      </w:pPr>
    </w:p>
    <w:p w:rsidRDefault="00431EE1" w:rsidP="00431EE1" w:rsidR="00431EE1">
      <w:pPr>
        <w:ind w:firstLine="708"/>
        <w:jc w:val="center"/>
      </w:pPr>
      <w:r>
        <w:t>r j e š e n j e</w:t>
      </w:r>
    </w:p>
    <w:p w:rsidRDefault="006A7F64" w:rsidP="00431EE1" w:rsidR="006A7F64" w:rsidRPr="00431EE1">
      <w:pPr>
        <w:spacing w:after="80"/>
        <w:jc w:val="both"/>
      </w:pPr>
    </w:p>
    <w:p w:rsidRDefault="00431EE1" w:rsidP="00431EE1" w:rsidR="006A7F64">
      <w:pPr>
        <w:ind w:firstLine="705"/>
        <w:jc w:val="both"/>
      </w:pPr>
      <w:r>
        <w:t>Nalaže se stečajnom upravitelju u roku od 8 dana dostaviti sudu izvješće o sljedećim točkama:</w:t>
      </w:r>
    </w:p>
    <w:p w:rsidRDefault="00431EE1" w:rsidP="00431EE1" w:rsidR="00431EE1">
      <w:pPr>
        <w:ind w:firstLine="705"/>
        <w:jc w:val="both"/>
      </w:pPr>
    </w:p>
    <w:p w:rsidRDefault="00431EE1" w:rsidP="00431EE1" w:rsidR="00431EE1" w:rsidRPr="00431EE1">
      <w:pPr>
        <w:pStyle w:val="Odlomakpopisa"/>
        <w:numPr>
          <w:ilvl w:val="0"/>
          <w:numId w:val="37"/>
        </w:numPr>
        <w:spacing w:lineRule="auto" w:line="240" w:after="0"/>
        <w:jc w:val="both"/>
        <w:rPr>
          <w:rFonts w:hAnsi="Times New Roman" w:ascii="Times New Roman"/>
          <w:b/>
          <w:sz w:val="24"/>
          <w:szCs w:val="24"/>
        </w:rPr>
      </w:pPr>
      <w:r w:rsidRPr="00431EE1">
        <w:rPr>
          <w:rFonts w:hAnsi="Times New Roman" w:ascii="Times New Roman"/>
          <w:b/>
          <w:sz w:val="24"/>
          <w:szCs w:val="24"/>
        </w:rPr>
        <w:t>utvrdi da li je plaćena kupoprodajna cijena za nekretnine koje su prodane kupcu Varaždinske vijesti d.d. prema ugovorima o prodajama broj 1/15 od 2. veljače 2015., te da dostavi sudu dokaz da se obratio Varaždinskim vijestima d.d. sa zahtjevom za isplatu preostale kupovnine,</w:t>
      </w:r>
    </w:p>
    <w:p w:rsidRDefault="00431EE1" w:rsidP="00431EE1" w:rsidR="00431EE1" w:rsidRPr="00431EE1">
      <w:pPr>
        <w:pStyle w:val="Odlomakpopisa"/>
        <w:numPr>
          <w:ilvl w:val="0"/>
          <w:numId w:val="37"/>
        </w:numPr>
        <w:spacing w:lineRule="auto" w:line="240" w:after="0"/>
        <w:jc w:val="both"/>
        <w:rPr>
          <w:rFonts w:hAnsi="Times New Roman" w:ascii="Times New Roman"/>
          <w:b/>
          <w:sz w:val="24"/>
          <w:szCs w:val="24"/>
        </w:rPr>
      </w:pPr>
      <w:r w:rsidRPr="00431EE1">
        <w:rPr>
          <w:rFonts w:hAnsi="Times New Roman" w:ascii="Times New Roman"/>
          <w:b/>
          <w:sz w:val="24"/>
          <w:szCs w:val="24"/>
        </w:rPr>
        <w:t>dostavi dokaz da je preuzeo u posjed nekretnine u vlasništvu stečajnog dužnika za koje se vodi ovršni postupak na Općinskom sudu u Varaždinu te da iskomunicira pismeno sa razlučnim vjerovnicima koji imaju založna prava na tim nekretninama za koje se vode ovršni postupci da li će nastaviti sa ovrhom ili će se nekretnine prodavati u okviru stečajnog postupka,</w:t>
      </w:r>
    </w:p>
    <w:p w:rsidRDefault="00431EE1" w:rsidP="00431EE1" w:rsidR="00431EE1" w:rsidRPr="00431EE1">
      <w:pPr>
        <w:pStyle w:val="Odlomakpopisa"/>
        <w:numPr>
          <w:ilvl w:val="0"/>
          <w:numId w:val="37"/>
        </w:numPr>
        <w:spacing w:lineRule="auto" w:line="240" w:after="0"/>
        <w:jc w:val="both"/>
        <w:rPr>
          <w:rFonts w:hAnsi="Times New Roman" w:ascii="Times New Roman"/>
          <w:b/>
          <w:sz w:val="24"/>
          <w:szCs w:val="24"/>
        </w:rPr>
      </w:pPr>
      <w:r w:rsidRPr="00431EE1">
        <w:rPr>
          <w:rFonts w:hAnsi="Times New Roman" w:ascii="Times New Roman"/>
          <w:b/>
          <w:sz w:val="24"/>
          <w:szCs w:val="24"/>
        </w:rPr>
        <w:t>na Općinskom sudu u Varaždinu izvrši uvid u ovršne predmete broj Ovr-970/13,</w:t>
      </w:r>
    </w:p>
    <w:p w:rsidRDefault="00431EE1" w:rsidP="00431EE1" w:rsidR="00431EE1" w:rsidRPr="00431EE1">
      <w:pPr>
        <w:pStyle w:val="Odlomakpopisa"/>
        <w:numPr>
          <w:ilvl w:val="0"/>
          <w:numId w:val="37"/>
        </w:numPr>
        <w:spacing w:lineRule="auto" w:line="240" w:after="0"/>
        <w:jc w:val="both"/>
        <w:rPr>
          <w:rFonts w:hAnsi="Times New Roman" w:ascii="Times New Roman"/>
          <w:b/>
          <w:sz w:val="24"/>
          <w:szCs w:val="24"/>
        </w:rPr>
      </w:pPr>
      <w:r w:rsidRPr="00431EE1">
        <w:rPr>
          <w:rFonts w:hAnsi="Times New Roman" w:ascii="Times New Roman"/>
          <w:b/>
          <w:sz w:val="24"/>
          <w:szCs w:val="24"/>
        </w:rPr>
        <w:t>stečajni upravitelj dostavi dokaz o pokrenutom postupku ovrhe protiv dužnikovog dužnika Stanoing inženjering d.o.o., te stanju tog postupka</w:t>
      </w:r>
      <w:r>
        <w:rPr>
          <w:rFonts w:hAnsi="Times New Roman" w:ascii="Times New Roman"/>
          <w:b/>
          <w:sz w:val="24"/>
          <w:szCs w:val="24"/>
        </w:rPr>
        <w:t>.</w:t>
      </w:r>
    </w:p>
    <w:p w:rsidRDefault="00431EE1" w:rsidP="00431EE1" w:rsidR="00431EE1" w:rsidRPr="00431EE1">
      <w:pPr>
        <w:jc w:val="both"/>
        <w:rPr>
          <w:b/>
        </w:rPr>
      </w:pPr>
    </w:p>
    <w:p w:rsidRDefault="006C67BB" w:rsidP="006336AC" w:rsidR="006C67BB"/>
    <w:p w:rsidRDefault="00472763" w:rsidP="00472763" w:rsidR="00472763">
      <w:pPr>
        <w:ind w:firstLine="708"/>
      </w:pPr>
      <w:r>
        <w:t xml:space="preserve">Pod točkom 2. dnevnog reda – Razno, </w:t>
      </w:r>
      <w:r w:rsidR="00D61522">
        <w:t>nema pitanja za raspraviti.</w:t>
      </w:r>
    </w:p>
    <w:p w:rsidRDefault="006A7F64" w:rsidP="006A7F64" w:rsidR="006A7F64"/>
    <w:p w:rsidRDefault="00431EE1" w:rsidP="006A7F64" w:rsidR="00431EE1"/>
    <w:p w:rsidRDefault="006A7F64" w:rsidP="006A7F64" w:rsidR="006A7F64">
      <w:pPr>
        <w:ind w:firstLine="708"/>
        <w:jc w:val="both"/>
      </w:pPr>
      <w:r>
        <w:t xml:space="preserve">Sljedeća skupština vjerovnika zakazuje se za </w:t>
      </w:r>
      <w:r w:rsidR="00431EE1">
        <w:t xml:space="preserve">23. veljače </w:t>
      </w:r>
      <w:r>
        <w:t xml:space="preserve">2017. u </w:t>
      </w:r>
      <w:r w:rsidR="00431EE1">
        <w:t>10,00</w:t>
      </w:r>
      <w:r>
        <w:t xml:space="preserve"> sati, na koju se proglasom ovog rješenja smatraju pozvani stečajni upravitelj i zastupnica Republike Hrvatske, a ostali vjerovnici smatraju se pozvani objavom ovog zapisnika putem e-Oglasne ploče suda.</w:t>
      </w:r>
    </w:p>
    <w:p w:rsidRDefault="006A7F64" w:rsidP="006A7F64" w:rsidR="006A7F64">
      <w:pPr>
        <w:ind w:firstLine="708"/>
        <w:jc w:val="both"/>
      </w:pPr>
    </w:p>
    <w:p w:rsidRDefault="00431EE1" w:rsidP="00431EE1" w:rsidR="00431EE1" w:rsidRPr="00DD1032">
      <w:pPr>
        <w:jc w:val="both"/>
      </w:pPr>
    </w:p>
    <w:p w:rsidRDefault="00C127C5" w:rsidP="00C127C5" w:rsidR="00C127C5" w:rsidRPr="005B3C45">
      <w:pPr>
        <w:ind w:firstLine="708"/>
        <w:jc w:val="center"/>
      </w:pPr>
      <w:r>
        <w:t xml:space="preserve">Dovršeno u </w:t>
      </w:r>
      <w:r w:rsidR="00431EE1">
        <w:t xml:space="preserve">13,05 </w:t>
      </w:r>
      <w:r>
        <w:t>sati.</w:t>
      </w:r>
    </w:p>
    <w:sectPr w:rsidSect="00472763" w:rsidR="00C127C5"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A7D" w:rsidR="004E4A7D">
      <w:r>
        <w:separator/>
      </w:r>
    </w:p>
  </w:endnote>
  <w:endnote w:id="0" w:type="continuationSeparator">
    <w:p w:rsidRDefault="004E4A7D" w:rsidR="004E4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altName w:val="Arial"/>
    <w:charset w:val="EE"/>
    <w:family w:val="auto"/>
    <w:pitch w:val="variable"/>
    <w:sig w:csb1="00000000" w:csb0="0000019F" w:usb3="00000000" w:usb2="00000000" w:usb1="4000204B" w:usb0="00000001"/>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A7D" w:rsidR="004E4A7D">
      <w:r>
        <w:separator/>
      </w:r>
    </w:p>
  </w:footnote>
  <w:footnote w:id="0" w:type="continuationSeparator">
    <w:p w:rsidRDefault="004E4A7D" w:rsidR="004E4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51D8">
      <w:rPr>
        <w:rStyle w:val="Brojstranice"/>
        <w:noProof/>
      </w:rPr>
      <w:t>5</w:t>
    </w:r>
    <w:r>
      <w:rPr>
        <w:rStyle w:val="Brojstranice"/>
      </w:rPr>
      <w:fldChar w:fldCharType="end"/>
    </w:r>
  </w:p>
  <w:p w:rsidRDefault="000A06CA" w:rsidR="000A06CA">
    <w:pPr>
      <w:pStyle w:val="Zaglavlje"/>
    </w:pPr>
  </w:p>
  <w:p w:rsidRDefault="007C5B81" w:rsidP="007C5B81" w:rsidR="007C5B81">
    <w:pPr>
      <w:pStyle w:val="Zaglavlje"/>
    </w:pPr>
    <w:r>
      <w:tab/>
    </w:r>
    <w:r>
      <w:tab/>
    </w:r>
    <w:r w:rsidR="00472763">
      <w:t>Poslovni broj: 5 ST-</w:t>
    </w:r>
    <w:r w:rsidR="00481080">
      <w:t>272/15-</w:t>
    </w:r>
    <w:r w:rsidR="006C67BB">
      <w:t>43</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A34A5B">
      <w:t>ST-</w:t>
    </w:r>
    <w:r w:rsidR="00481080">
      <w:t>272/15-</w:t>
    </w:r>
    <w:r w:rsidR="006C67BB">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16DE2"/>
    <w:multiLevelType w:val="hybridMultilevel"/>
    <w:tmpl w:val="828233A6"/>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1A13073F"/>
    <w:multiLevelType w:val="hybridMultilevel"/>
    <w:tmpl w:val="5D12FD0A"/>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162F35"/>
    <w:multiLevelType w:val="hybridMultilevel"/>
    <w:tmpl w:val="F90498E6"/>
    <w:lvl w:tplc="E740458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7D72EF"/>
    <w:multiLevelType w:val="hybridMultilevel"/>
    <w:tmpl w:val="0B366ABC"/>
    <w:lvl w:tplc="FE7EBC6E" w:ilvl="0">
      <w:start w:val="1"/>
      <w:numFmt w:val="bullet"/>
      <w:lvlText w:val="-"/>
      <w:lvlJc w:val="left"/>
      <w:pPr>
        <w:ind w:hanging="360" w:left="1068"/>
      </w:pPr>
      <w:rPr>
        <w:rFonts w:hAnsi="Sitka Small" w:ascii="Sitka Smal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7">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0F9076B"/>
    <w:multiLevelType w:val="hybridMultilevel"/>
    <w:tmpl w:val="99D87DEE"/>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9CE5B17"/>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3D215284"/>
    <w:multiLevelType w:val="hybridMultilevel"/>
    <w:tmpl w:val="9760B09E"/>
    <w:lvl w:tplc="44EA14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5A931345"/>
    <w:multiLevelType w:val="hybridMultilevel"/>
    <w:tmpl w:val="E0E43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AE7136E"/>
    <w:multiLevelType w:val="hybridMultilevel"/>
    <w:tmpl w:val="8D6AA6F2"/>
    <w:lvl w:tplc="93F4940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D926F93"/>
    <w:multiLevelType w:val="hybridMultilevel"/>
    <w:tmpl w:val="D7242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5484264"/>
    <w:multiLevelType w:val="hybridMultilevel"/>
    <w:tmpl w:val="E22093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33C08B9"/>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52A1E78"/>
    <w:multiLevelType w:val="hybridMultilevel"/>
    <w:tmpl w:val="60007372"/>
    <w:lvl w:tplc="7FCC3A3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9"/>
  </w:num>
  <w:num w:numId="2">
    <w:abstractNumId w:val="21"/>
  </w:num>
  <w:num w:numId="3">
    <w:abstractNumId w:val="10"/>
  </w:num>
  <w:num w:numId="4">
    <w:abstractNumId w:val="13"/>
  </w:num>
  <w:num w:numId="5">
    <w:abstractNumId w:val="22"/>
  </w:num>
  <w:num w:numId="6">
    <w:abstractNumId w:val="34"/>
  </w:num>
  <w:num w:numId="7">
    <w:abstractNumId w:val="20"/>
  </w:num>
  <w:num w:numId="8">
    <w:abstractNumId w:val="15"/>
  </w:num>
  <w:num w:numId="9">
    <w:abstractNumId w:val="18"/>
  </w:num>
  <w:num w:numId="10">
    <w:abstractNumId w:val="31"/>
  </w:num>
  <w:num w:numId="11">
    <w:abstractNumId w:val="19"/>
  </w:num>
  <w:num w:numId="12">
    <w:abstractNumId w:val="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7"/>
  </w:num>
  <w:num w:numId="17">
    <w:abstractNumId w:val="33"/>
  </w:num>
  <w:num w:numId="18">
    <w:abstractNumId w:val="16"/>
  </w:num>
  <w:num w:numId="19">
    <w:abstractNumId w:val="3"/>
  </w:num>
  <w:num w:numId="20">
    <w:abstractNumId w:val="23"/>
  </w:num>
  <w:num w:numId="21">
    <w:abstractNumId w:val="7"/>
  </w:num>
  <w:num w:numId="22">
    <w:abstractNumId w:val="14"/>
  </w:num>
  <w:num w:numId="23">
    <w:abstractNumId w:val="8"/>
  </w:num>
  <w:num w:numId="24">
    <w:abstractNumId w:val="12"/>
  </w:num>
  <w:num w:numId="25">
    <w:abstractNumId w:val="26"/>
  </w:num>
  <w:num w:numId="26">
    <w:abstractNumId w:val="5"/>
  </w:num>
  <w:num w:numId="27">
    <w:abstractNumId w:val="0"/>
  </w:num>
  <w:num w:numId="28">
    <w:abstractNumId w:val="1"/>
  </w:num>
  <w:num w:numId="29">
    <w:abstractNumId w:val="9"/>
  </w:num>
  <w:num w:numId="30">
    <w:abstractNumId w:val="25"/>
  </w:num>
  <w:num w:numId="31">
    <w:abstractNumId w:val="28"/>
  </w:num>
  <w:num w:numId="32">
    <w:abstractNumId w:val="24"/>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1"/>
  </w:num>
  <w:num w:numId="37">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07127"/>
    <w:rsid w:val="000114D3"/>
    <w:rsid w:val="00012AEE"/>
    <w:rsid w:val="00033CEA"/>
    <w:rsid w:val="0004206A"/>
    <w:rsid w:val="000424E6"/>
    <w:rsid w:val="00052223"/>
    <w:rsid w:val="0005791B"/>
    <w:rsid w:val="00092443"/>
    <w:rsid w:val="00092932"/>
    <w:rsid w:val="000A06CA"/>
    <w:rsid w:val="000C1C9B"/>
    <w:rsid w:val="000C6C55"/>
    <w:rsid w:val="000D201E"/>
    <w:rsid w:val="000D2052"/>
    <w:rsid w:val="000F4B16"/>
    <w:rsid w:val="000F5271"/>
    <w:rsid w:val="000F6272"/>
    <w:rsid w:val="000F64CC"/>
    <w:rsid w:val="001267BB"/>
    <w:rsid w:val="00143105"/>
    <w:rsid w:val="00147537"/>
    <w:rsid w:val="00172B78"/>
    <w:rsid w:val="00176F92"/>
    <w:rsid w:val="00182ABD"/>
    <w:rsid w:val="00186B60"/>
    <w:rsid w:val="00197461"/>
    <w:rsid w:val="001A79A0"/>
    <w:rsid w:val="001B7692"/>
    <w:rsid w:val="001F668F"/>
    <w:rsid w:val="001F7588"/>
    <w:rsid w:val="00200255"/>
    <w:rsid w:val="00205F29"/>
    <w:rsid w:val="00216F6C"/>
    <w:rsid w:val="002237B0"/>
    <w:rsid w:val="00246453"/>
    <w:rsid w:val="00275B27"/>
    <w:rsid w:val="00291AB2"/>
    <w:rsid w:val="00297451"/>
    <w:rsid w:val="002A1118"/>
    <w:rsid w:val="002A26EC"/>
    <w:rsid w:val="002B738C"/>
    <w:rsid w:val="002C52BF"/>
    <w:rsid w:val="002C5BD1"/>
    <w:rsid w:val="002D1448"/>
    <w:rsid w:val="002D45BE"/>
    <w:rsid w:val="002F63C5"/>
    <w:rsid w:val="00300254"/>
    <w:rsid w:val="00301CE4"/>
    <w:rsid w:val="00314B84"/>
    <w:rsid w:val="003406A8"/>
    <w:rsid w:val="00360E96"/>
    <w:rsid w:val="003624A8"/>
    <w:rsid w:val="003639D3"/>
    <w:rsid w:val="00370F6A"/>
    <w:rsid w:val="003B1958"/>
    <w:rsid w:val="003B437C"/>
    <w:rsid w:val="003B6594"/>
    <w:rsid w:val="003B775B"/>
    <w:rsid w:val="003C65E5"/>
    <w:rsid w:val="003E05F0"/>
    <w:rsid w:val="003E26DA"/>
    <w:rsid w:val="003F4DB5"/>
    <w:rsid w:val="003F5052"/>
    <w:rsid w:val="00410A82"/>
    <w:rsid w:val="00413618"/>
    <w:rsid w:val="00426271"/>
    <w:rsid w:val="00426717"/>
    <w:rsid w:val="00431EE1"/>
    <w:rsid w:val="00441742"/>
    <w:rsid w:val="00443F70"/>
    <w:rsid w:val="00446590"/>
    <w:rsid w:val="00447473"/>
    <w:rsid w:val="00472763"/>
    <w:rsid w:val="0047355D"/>
    <w:rsid w:val="00481080"/>
    <w:rsid w:val="0048343E"/>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706D8"/>
    <w:rsid w:val="005740F4"/>
    <w:rsid w:val="0058108C"/>
    <w:rsid w:val="005820DB"/>
    <w:rsid w:val="00591EF2"/>
    <w:rsid w:val="005A310D"/>
    <w:rsid w:val="005A4FB2"/>
    <w:rsid w:val="005B3C45"/>
    <w:rsid w:val="005D6979"/>
    <w:rsid w:val="005E3E4B"/>
    <w:rsid w:val="00607699"/>
    <w:rsid w:val="00623B03"/>
    <w:rsid w:val="0062438B"/>
    <w:rsid w:val="0063330E"/>
    <w:rsid w:val="006336AC"/>
    <w:rsid w:val="00634572"/>
    <w:rsid w:val="006626CF"/>
    <w:rsid w:val="006649E9"/>
    <w:rsid w:val="00670F89"/>
    <w:rsid w:val="0067741B"/>
    <w:rsid w:val="00680051"/>
    <w:rsid w:val="00683539"/>
    <w:rsid w:val="006A7F64"/>
    <w:rsid w:val="006C0AF7"/>
    <w:rsid w:val="006C3616"/>
    <w:rsid w:val="006C67BB"/>
    <w:rsid w:val="0070083D"/>
    <w:rsid w:val="0070215E"/>
    <w:rsid w:val="00722BD4"/>
    <w:rsid w:val="007349BB"/>
    <w:rsid w:val="00735499"/>
    <w:rsid w:val="0074140E"/>
    <w:rsid w:val="00745020"/>
    <w:rsid w:val="00745B77"/>
    <w:rsid w:val="00770441"/>
    <w:rsid w:val="007715C3"/>
    <w:rsid w:val="00771E02"/>
    <w:rsid w:val="007803ED"/>
    <w:rsid w:val="007B17D7"/>
    <w:rsid w:val="007C5B81"/>
    <w:rsid w:val="007F7265"/>
    <w:rsid w:val="008118D8"/>
    <w:rsid w:val="00843FC1"/>
    <w:rsid w:val="00870F4E"/>
    <w:rsid w:val="008A7E6F"/>
    <w:rsid w:val="008B4196"/>
    <w:rsid w:val="008E23AE"/>
    <w:rsid w:val="00904548"/>
    <w:rsid w:val="009313D5"/>
    <w:rsid w:val="0093397B"/>
    <w:rsid w:val="009341AF"/>
    <w:rsid w:val="009348F0"/>
    <w:rsid w:val="00946ECD"/>
    <w:rsid w:val="00946EF6"/>
    <w:rsid w:val="00951A35"/>
    <w:rsid w:val="00953306"/>
    <w:rsid w:val="00955B8B"/>
    <w:rsid w:val="009768BF"/>
    <w:rsid w:val="00976E91"/>
    <w:rsid w:val="009A41CE"/>
    <w:rsid w:val="009A57D7"/>
    <w:rsid w:val="009B0067"/>
    <w:rsid w:val="009B2FCC"/>
    <w:rsid w:val="009C54D0"/>
    <w:rsid w:val="009D0CF2"/>
    <w:rsid w:val="009D4609"/>
    <w:rsid w:val="009E50F0"/>
    <w:rsid w:val="00A02DED"/>
    <w:rsid w:val="00A20F0C"/>
    <w:rsid w:val="00A34A5B"/>
    <w:rsid w:val="00A377AD"/>
    <w:rsid w:val="00A72161"/>
    <w:rsid w:val="00A91684"/>
    <w:rsid w:val="00A92C19"/>
    <w:rsid w:val="00AA1810"/>
    <w:rsid w:val="00AA3E3B"/>
    <w:rsid w:val="00AA4165"/>
    <w:rsid w:val="00AC1C34"/>
    <w:rsid w:val="00AC24F8"/>
    <w:rsid w:val="00AC6DA7"/>
    <w:rsid w:val="00AE75FA"/>
    <w:rsid w:val="00AE77A7"/>
    <w:rsid w:val="00AF0074"/>
    <w:rsid w:val="00AF5138"/>
    <w:rsid w:val="00AF6A84"/>
    <w:rsid w:val="00B020B6"/>
    <w:rsid w:val="00B076A1"/>
    <w:rsid w:val="00B205C1"/>
    <w:rsid w:val="00B22661"/>
    <w:rsid w:val="00B33D8E"/>
    <w:rsid w:val="00B35C7D"/>
    <w:rsid w:val="00B36E22"/>
    <w:rsid w:val="00B42ADD"/>
    <w:rsid w:val="00B47697"/>
    <w:rsid w:val="00B53FF6"/>
    <w:rsid w:val="00B75A7A"/>
    <w:rsid w:val="00B765D5"/>
    <w:rsid w:val="00B86ADD"/>
    <w:rsid w:val="00B93447"/>
    <w:rsid w:val="00B94263"/>
    <w:rsid w:val="00BA12BE"/>
    <w:rsid w:val="00BB000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B4DFF"/>
    <w:rsid w:val="00CB5E78"/>
    <w:rsid w:val="00CB5EEB"/>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C2B52"/>
    <w:rsid w:val="00DD1032"/>
    <w:rsid w:val="00DE17D7"/>
    <w:rsid w:val="00DF105B"/>
    <w:rsid w:val="00E03E89"/>
    <w:rsid w:val="00E31307"/>
    <w:rsid w:val="00E34D45"/>
    <w:rsid w:val="00E43576"/>
    <w:rsid w:val="00E47D81"/>
    <w:rsid w:val="00E509B4"/>
    <w:rsid w:val="00E516D3"/>
    <w:rsid w:val="00E52E98"/>
    <w:rsid w:val="00E66D8F"/>
    <w:rsid w:val="00E67EC3"/>
    <w:rsid w:val="00E80065"/>
    <w:rsid w:val="00E832F5"/>
    <w:rsid w:val="00E851D8"/>
    <w:rsid w:val="00E92200"/>
    <w:rsid w:val="00E93B10"/>
    <w:rsid w:val="00E9401B"/>
    <w:rsid w:val="00EB0C04"/>
    <w:rsid w:val="00F07444"/>
    <w:rsid w:val="00F11DDB"/>
    <w:rsid w:val="00F218D4"/>
    <w:rsid w:val="00F22160"/>
    <w:rsid w:val="00F23225"/>
    <w:rsid w:val="00F32402"/>
    <w:rsid w:val="00F83603"/>
    <w:rsid w:val="00F837C7"/>
    <w:rsid w:val="00F911F9"/>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851D8"/>
    <w:rPr>
      <w:color w:val="808080"/>
      <w:bdr w:space="0" w:sz="0" w:color="auto" w:val="none"/>
      <w:shd w:fill="auto" w:color="auto" w:val="clear"/>
    </w:rPr>
  </w:style>
  <w:style w:customStyle="true" w:styleId="eSPISCCParagraphDefaultFont" w:type="character">
    <w:name w:val="eSPIS_CC_Paragraph Default Font"/>
    <w:basedOn w:val="Zadanifontodlomka"/>
    <w:rsid w:val="00E851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1D8"/>
    <w:rPr>
      <w:bdr w:space="0" w:sz="0" w:color="auto" w:val="none"/>
      <w:shd w:fill="FFFFCC" w:color="auto" w:val="clear"/>
      <w:lang w:val="hr-HR"/>
    </w:rPr>
  </w:style>
  <w:style w:customStyle="true" w:styleId="PozadinaSvijetloCrvena" w:type="character">
    <w:name w:val="Pozadina_SvijetloCrvena"/>
    <w:basedOn w:val="eSPISCCParagraphDefaultFont"/>
    <w:rsid w:val="00E851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1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851D8"/>
    <w:rPr>
      <w:color w:val="808080"/>
      <w:bdr w:color="auto" w:space="0" w:sz="0" w:val="none"/>
      <w:shd w:color="auto" w:fill="auto" w:val="clear"/>
    </w:rPr>
  </w:style>
  <w:style w:customStyle="1" w:styleId="eSPISCCParagraphDefaultFont" w:type="character">
    <w:name w:val="eSPIS_CC_Paragraph Default Font"/>
    <w:basedOn w:val="Zadanifontodlomka"/>
    <w:rsid w:val="00E851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1D8"/>
    <w:rPr>
      <w:bdr w:color="auto" w:space="0" w:sz="0" w:val="none"/>
      <w:shd w:color="auto" w:fill="FFFFCC" w:val="clear"/>
      <w:lang w:val="hr-HR"/>
    </w:rPr>
  </w:style>
  <w:style w:customStyle="1" w:styleId="PozadinaSvijetloCrvena" w:type="character">
    <w:name w:val="Pozadina_SvijetloCrvena"/>
    <w:basedOn w:val="eSPISCCParagraphDefaultFont"/>
    <w:rsid w:val="00E851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1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9. veljače 2017.</izvorni_sadrzaj>
    <derivirana_varijabla naziv="DomainObject.StvarniPocetakDatum_1">9. veljače 2017.</derivirana_varijabla>
  </DomainObject.StvarniPocetakDatum>
  <DomainObject.StvarniZavrsetakDatum>
    <izvorni_sadrzaj>9. veljače 2017.</izvorni_sadrzaj>
    <derivirana_varijabla naziv="DomainObject.StvarniZavrsetakDatum_1">9. veljače 2017.</derivirana_varijabla>
  </DomainObject.StvarniZavrsetakDatum>
  <DomainObject.PlaniraniZavrsetakDatum>
    <izvorni_sadrzaj>9. veljače 2017.</izvorni_sadrzaj>
    <derivirana_varijabla naziv="DomainObject.PlaniraniZavrsetakDatum_1">9. veljače 2017.</derivirana_varijabla>
  </DomainObject.PlaniraniZavrsetakDatum>
  <DomainObject.PlaniraniPocetakDatum>
    <izvorni_sadrzaj>9. veljače 2017.</izvorni_sadrzaj>
    <derivirana_varijabla naziv="DomainObject.PlaniraniPocetakDatum_1">9. veljače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STANOING-NEKRETNINE, društvo s ograničenom odgovornošću za poslovanje nekretninama, iznajmljivanje i poslovne usluge u steč</izvorni_sadrzaj>
    <derivirana_varijabla naziv="DomainObject.Predmet.ProtustrankaFormated_1">  STANOING-NEKRETNINE, društvo s ograničenom odgovornošću za poslovanje nekretninama, iznajmljivanje i poslovne usluge u steč</derivirana_varijabla>
  </DomainObject.Predmet.ProtustrankaFormated>
  <DomainObject.Predmet.ProtustrankaFormatedOIB>
    <izvorni_sadrzaj>  STANOING-NEKRETNINE, društvo s ograničenom odgovornošću za poslovanje nekretninama, iznajmljivanje i poslovne usluge u steč, OIB 10673598754</izvorni_sadrzaj>
    <derivirana_varijabla naziv="DomainObject.Predmet.ProtustrankaFormatedOIB_1">  STANOING-NEKRETNINE, društvo s ograničenom odgovornošću za poslovanje nekretninama, iznajmljivanje i poslovne usluge u steč, OIB 10673598754</derivirana_varijabla>
  </DomainObject.Predmet.ProtustrankaFormatedOIB>
  <DomainObject.Predmet.ProtustrankaFormatedWithAdress>
    <izvorni_sadrzaj> STANOING-NEKRETNINE, društvo s ograničenom odgovornošću za poslovanje nekretninama, iznajmljivanje i poslovne usluge u steč, Juraja Habdelića 4, 42000 Varaždin</izvorni_sadrzaj>
    <derivirana_varijabla naziv="DomainObject.Predmet.ProtustrankaFormatedWithAdress_1"> STANOING-NEKRETNINE, društvo s ograničenom odgovornošću za poslovanje nekretninama, iznajmljivanje i poslovne usluge u steč,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u steč, OIB 10673598754, Juraja Habdelića 4, 42000 Varaždin</izvorni_sadrzaj>
    <derivirana_varijabla naziv="DomainObject.Predmet.ProtustrankaFormatedWithAdressOIB_1"> STANOING-NEKRETNINE, društvo s ograničenom odgovornošću za poslovanje nekretninama, iznajmljivanje i poslovne usluge u steč,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u steč Juraja Habdelića 4, 42000 Varaždin</izvorni_sadrzaj>
    <derivirana_varijabla naziv="DomainObject.Predmet.ProtustrankaWithAdress_1">STANOING-NEKRETNINE, društvo s ograničenom odgovornošću za poslovanje nekretninama, iznajmljivanje i poslovne usluge u steč Juraja Habdelića 4, 42000 Varaždin</derivirana_varijabla>
  </DomainObject.Predmet.ProtustrankaWithAdress>
  <DomainObject.Predmet.ProtustrankaWithAdressOIB>
    <izvorni_sadrzaj>STANOING-NEKRETNINE, društvo s ograničenom odgovornošću za poslovanje nekretninama, iznajmljivanje i poslovne usluge u steč, OIB 10673598754, Juraja Habdelića 4, 42000 Varaždin</izvorni_sadrzaj>
    <derivirana_varijabla naziv="DomainObject.Predmet.ProtustrankaWithAdressOIB_1">STANOING-NEKRETNINE, društvo s ograničenom odgovornošću za poslovanje nekretninama, iznajmljivanje i poslovne usluge u steč,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 u steč</izvorni_sadrzaj>
    <derivirana_varijabla naziv="DomainObject.Predmet.ProtustrankaNazivFormated_1">STANOING-NEKRETNINE, društvo s ograničenom odgovornošću za poslovanje nekretninama, iznajmljivanje i poslovne usluge u steč</derivirana_varijabla>
  </DomainObject.Predmet.ProtustrankaNazivFormated>
  <DomainObject.Predmet.ProtustrankaNazivFormatedOIB>
    <izvorni_sadrzaj>STANOING-NEKRETNINE, društvo s ograničenom odgovornošću za poslovanje nekretninama, iznajmljivanje i poslovne usluge u steč, OIB 10673598754</izvorni_sadrzaj>
    <derivirana_varijabla naziv="DomainObject.Predmet.ProtustrankaNazivFormatedOIB_1">STANOING-NEKRETNINE, društvo s ograničenom odgovornošću za poslovanje nekretninama, iznajmljivanje i poslovne usluge u steč,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B2  KAPITAL d.o.o. za poslovne usluge</izvorni_sadrzaj>
    <derivirana_varijabla naziv="DomainObject.Predmet.StrankaFormated_1">  Financijska agencija; B2  KAPITAL d.o.o. za poslovne usluge</derivirana_varijabla>
  </DomainObject.Predmet.StrankaFormated>
  <DomainObject.Predmet.StrankaFormatedOIB>
    <izvorni_sadrzaj>  Financijska agencija, OIB 85821130368; B2  KAPITAL d.o.o. za poslovne usluge, OIB 57509775367</izvorni_sadrzaj>
    <derivirana_varijabla naziv="DomainObject.Predmet.StrankaFormatedOIB_1">  Financijska agencija, OIB 85821130368; B2  KAPITAL d.o.o. za poslovne usluge, OIB 57509775367</derivirana_varijabla>
  </DomainObject.Predmet.StrankaFormatedOIB>
  <DomainObject.Predmet.StrankaFormatedWithAdress>
    <izvorni_sadrzaj> Financijska agencija, Ulica grada Vukovara 70, 10000 Zagreb; B2  KAPITAL d.o.o. za poslovne usluge, Radnička cesta 41, 10000 Zagreb</izvorni_sadrzaj>
    <derivirana_varijabla naziv="DomainObject.Predmet.StrankaFormatedWithAdress_1"> Financijska agencija, Ulica grada Vukovara 70, 10000 Zagreb; B2  KAPITAL d.o.o. za poslovne usluge, Radnička cesta 41, 10000 Zagreb</derivirana_varijabla>
  </DomainObject.Predmet.StrankaFormatedWithAdress>
  <DomainObject.Predmet.StrankaFormatedWithAdressOIB>
    <izvorni_sadrzaj> Financijska agencija, OIB 85821130368, Ulica grada Vukovara 70, 10000 Zagreb; B2  KAPITAL d.o.o. za poslovne usluge, OIB 57509775367, Radnička cesta 41, 10000 Zagreb</izvorni_sadrzaj>
    <derivirana_varijabla naziv="DomainObject.Predmet.StrankaFormatedWithAdressOIB_1"> Financijska agencija, OIB 85821130368, Ulica grada Vukovara 70, 10000 Zagreb; B2  KAPITAL d.o.o. za poslovne usluge, OIB 57509775367, Radnička cesta 41, 10000 Zagreb</derivirana_varijabla>
  </DomainObject.Predmet.StrankaFormatedWithAdressOIB>
  <DomainObject.Predmet.StrankaWithAdress>
    <izvorni_sadrzaj>Financijska agencija Ulica grada Vukovara 70,10000 Zagreb,B2  KAPITAL d.o.o. za poslovne usluge Radnička cesta 41,10000 Zagreb</izvorni_sadrzaj>
    <derivirana_varijabla naziv="DomainObject.Predmet.StrankaWithAdress_1">Financijska agencija Ulica grada Vukovara 70,10000 Zagreb,B2  KAPITAL d.o.o. za poslovne usluge Radnička cesta 41,10000 Zagreb</derivirana_varijabla>
  </DomainObject.Predmet.StrankaWithAdress>
  <DomainObject.Predmet.StrankaWithAdressOIB>
    <izvorni_sadrzaj>Financijska agencija, OIB 85821130368, Ulica grada Vukovara 70,10000 Zagreb,B2  KAPITAL d.o.o. za poslovne usluge, OIB 57509775367, Radnička cesta 41,10000 Zagreb</izvorni_sadrzaj>
    <derivirana_varijabla naziv="DomainObject.Predmet.StrankaWithAdressOIB_1">Financijska agencija, OIB 85821130368, Ulica grada Vukovara 70,10000 Zagreb,B2  KAPITAL d.o.o. za poslovne usluge, OIB 57509775367, Radnička cesta 41,10000 Zagreb</derivirana_varijabla>
  </DomainObject.Predmet.StrankaWithAdressOIB>
  <DomainObject.Predmet.StrankaNazivFormated>
    <izvorni_sadrzaj>Financijska agencija,B2  KAPITAL d.o.o. za poslovne usluge</izvorni_sadrzaj>
    <derivirana_varijabla naziv="DomainObject.Predmet.StrankaNazivFormated_1">Financijska agencija,B2  KAPITAL d.o.o. za poslovne usluge</derivirana_varijabla>
  </DomainObject.Predmet.StrankaNazivFormated>
  <DomainObject.Predmet.StrankaNazivFormatedOIB>
    <izvorni_sadrzaj>Financijska agencija, OIB 85821130368,B2  KAPITAL d.o.o. za poslovne usluge, OIB 57509775367</izvorni_sadrzaj>
    <derivirana_varijabla naziv="DomainObject.Predmet.StrankaNazivFormatedOIB_1">Financijska agencija, OIB 85821130368,B2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B2  KAPITAL d.o.o. za poslovne usluge</item>
    </izvorni_sadrzaj>
    <derivirana_varijabla naziv="DomainObject.Predmet.StrankaListFormated_1">
      <item>Financijska agencija</item>
      <item>B2  KAPITAL d.o.o. za poslovne usluge</item>
    </derivirana_varijabla>
  </DomainObject.Predmet.StrankaListFormated>
  <DomainObject.Predmet.StrankaListFormatedOIB>
    <izvorni_sadrzaj>
      <item>Financijska agencija, OIB 85821130368</item>
      <item>B2  KAPITAL d.o.o. za poslovne usluge, OIB 57509775367</item>
    </izvorni_sadrzaj>
    <derivirana_varijabla naziv="DomainObject.Predmet.StrankaListFormatedOIB_1">
      <item>Financijska agencija, OIB 85821130368</item>
      <item>B2  KAPITAL d.o.o. za poslovne usluge, OIB 57509775367</item>
    </derivirana_varijabla>
  </DomainObject.Predmet.StrankaListFormatedOIB>
  <DomainObject.Predmet.StrankaListFormatedWithAdress>
    <izvorni_sadrzaj>
      <item>Financijska agencija, Ulica grada Vukovara 70, 10000 Zagreb</item>
      <item>B2  KAPITAL d.o.o. za poslovne usluge, Radnička cesta 41, 10000 Zagreb</item>
    </izvorni_sadrzaj>
    <derivirana_varijabla naziv="DomainObject.Predmet.StrankaListFormatedWithAdress_1">
      <item>Financijska agencija, Ulica grada Vukovara 70, 10000 Zagreb</item>
      <item>B2  KAPITAL d.o.o. za poslovne usluge, Radnička cesta 41, 10000 Zagreb</item>
    </derivirana_varijabla>
  </DomainObject.Predmet.StrankaListFormatedWithAdress>
  <DomainObject.Predmet.StrankaListFormatedWithAdressOIB>
    <izvorni_sadrzaj>
      <item>Financijska agencija, OIB 85821130368, Ulica grada Vukovara 70, 10000 Zagreb</item>
      <item>B2  KAPITAL d.o.o. za poslovne usluge, OIB 57509775367, Radnička cesta 41, 10000 Zagreb</item>
    </izvorni_sadrzaj>
    <derivirana_varijabla naziv="DomainObject.Predmet.StrankaListFormatedWithAdressOIB_1">
      <item>Financijska agencija, OIB 85821130368, Ulica grada Vukovara 70, 10000 Zagreb</item>
      <item>B2  KAPITAL d.o.o. za poslovne usluge, OIB 57509775367, Radnička cesta 41, 10000 Zagreb</item>
    </derivirana_varijabla>
  </DomainObject.Predmet.StrankaListFormatedWithAdressOIB>
  <DomainObject.Predmet.StrankaListNazivFormated>
    <izvorni_sadrzaj>
      <item>Financijska agencija</item>
      <item>B2  KAPITAL d.o.o. za poslovne usluge</item>
    </izvorni_sadrzaj>
    <derivirana_varijabla naziv="DomainObject.Predmet.StrankaListNazivFormated_1">
      <item>Financijska agencija</item>
      <item>B2  KAPITAL d.o.o. za poslovne usluge</item>
    </derivirana_varijabla>
  </DomainObject.Predmet.StrankaListNazivFormated>
  <DomainObject.Predmet.StrankaListNazivFormatedOIB>
    <izvorni_sadrzaj>
      <item>Financijska agencija, OIB 85821130368</item>
      <item>B2  KAPITAL d.o.o. za poslovne usluge, OIB 57509775367</item>
    </izvorni_sadrzaj>
    <derivirana_varijabla naziv="DomainObject.Predmet.StrankaListNazivFormatedOIB_1">
      <item>Financijska agencija, OIB 85821130368</item>
      <item>B2  KAPITAL d.o.o. za poslovne usluge, OIB 57509775367</item>
    </derivirana_varijabla>
  </DomainObject.Predmet.StrankaListNazivFormatedOIB>
  <DomainObject.Predmet.ProtuStrankaListFormated>
    <izvorni_sadrzaj>
      <item>STANOING-NEKRETNINE, društvo s ograničenom odgovornošću za poslovanje nekretninama, iznajmljivanje i poslovne usluge u steč</item>
    </izvorni_sadrzaj>
    <derivirana_varijabla naziv="DomainObject.Predmet.ProtuStrankaListFormated_1">
      <item>STANOING-NEKRETNINE, društvo s ograničenom odgovornošću za poslovanje nekretninama, iznajmljivanje i poslovne usluge u steč</item>
    </derivirana_varijabla>
  </DomainObject.Predmet.ProtuStrankaListFormated>
  <DomainObject.Predmet.ProtuStrankaListFormatedOIB>
    <izvorni_sadrzaj>
      <item>STANOING-NEKRETNINE, društvo s ograničenom odgovornošću za poslovanje nekretninama, iznajmljivanje i poslovne usluge u steč, OIB 10673598754</item>
    </izvorni_sadrzaj>
    <derivirana_varijabla naziv="DomainObject.Predmet.ProtuStrankaListFormatedOIB_1">
      <item>STANOING-NEKRETNINE, društvo s ograničenom odgovornošću za poslovanje nekretninama, iznajmljivanje i poslovne usluge u steč,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u steč, Juraja Habdelića 4, 42000 Varaždin</item>
    </izvorni_sadrzaj>
    <derivirana_varijabla naziv="DomainObject.Predmet.ProtuStrankaListFormatedWithAdress_1">
      <item>STANOING-NEKRETNINE, društvo s ograničenom odgovornošću za poslovanje nekretninama, iznajmljivanje i poslovne usluge u steč,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u steč,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u steč,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 u steč</item>
    </izvorni_sadrzaj>
    <derivirana_varijabla naziv="DomainObject.Predmet.ProtuStrankaListNazivFormated_1">
      <item>STANOING-NEKRETNINE, društvo s ograničenom odgovornošću za poslovanje nekretninama, iznajmljivanje i poslovne usluge u steč</item>
    </derivirana_varijabla>
  </DomainObject.Predmet.ProtuStrankaListNazivFormated>
  <DomainObject.Predmet.ProtuStrankaListNazivFormatedOIB>
    <izvorni_sadrzaj>
      <item>STANOING-NEKRETNINE, društvo s ograničenom odgovornošću za poslovanje nekretninama, iznajmljivanje i poslovne usluge u steč, OIB 10673598754</item>
    </izvorni_sadrzaj>
    <derivirana_varijabla naziv="DomainObject.Predmet.ProtuStrankaListNazivFormatedOIB_1">
      <item>STANOING-NEKRETNINE, društvo s ograničenom odgovornošću za poslovanje nekretninama, iznajmljivanje i poslovne usluge u steč, OIB 10673598754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STANOING-NEKRETNINE, društvo s ograničenom odgovornošću za poslovanje nekretninama, iznajmljivanje i poslovne usluge u steč</izvorni_sadrzaj>
    <derivirana_varijabla naziv="DomainObject.Predmet.ProtustrankaIDrugi_1">STANOING-NEKRETNINE, društvo s ograničenom odgovornošću za poslovanje nekretninama, iznajmljivanje i poslovne usluge u steč</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STANOING-NEKRETNINE, društvo s ograničenom odgovornošću za poslovanje nekretninama, iznajmljivanje i poslovne usluge u steč, OIB 10673598754, Juraja Habdelića 4, 42000 Varaždin</izvorni_sadrzaj>
    <derivirana_varijabla naziv="DomainObject.Predmet.ProtustrankaIDrugiAdressOIB_1">STANOING-NEKRETNINE, društvo s ograničenom odgovornošću za poslovanje nekretninama, iznajmljivanje i poslovne usluge u steč,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STANOING-NEKRETNINE, društvo s ograničenom odgovornošću za poslovanje nekretninama, iznajmljivanje i poslovne usluge u steč</item>
      <item>Sudski registar</item>
      <item>B2  KAPITAL d.o.o. za poslovne usluge</item>
    </izvorni_sadrzaj>
    <derivirana_varijabla naziv="DomainObject.Predmet.SudioniciListNaziv_1">
      <item>Financijska agencija</item>
      <item>STANOING-NEKRETNINE, društvo s ograničenom odgovornošću za poslovanje nekretninama, iznajmljivanje i poslovne usluge u steč</item>
      <item>Sudski registar</item>
      <item>B2  KAPITAL d.o.o. za poslovne usluge</item>
    </derivirana_varijabla>
  </DomainObject.Predmet.SudioniciListNaziv>
  <DomainObject.Predmet.SudioniciListAdressOIB>
    <izvorni_sadrzaj>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izvorni_sadrzaj>
    <derivirana_varijabla naziv="DomainObject.Predmet.SudioniciListAdressOIB_1">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10673598754</item>
      <item>, OIB null</item>
      <item>, OIB 57509775367</item>
    </izvorni_sadrzaj>
    <derivirana_varijabla naziv="DomainObject.Predmet.SudioniciListNazivOIB_1">
      <item>, OIB 85821130368</item>
      <item>, OIB 10673598754</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F236B-8EFC-4933-8BF7-7ADB540BF9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1853</properties:Words>
  <properties:Characters>10728</properties:Characters>
  <properties:Lines>245</properties:Lines>
  <properties:Paragraphs>77</properties:Paragraphs>
  <properties:TotalTime>176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2017-02-09T12:05:00Z</cp:lastPrinted>
  <dcterms:modified xmlns:xsi="http://www.w3.org/2001/XMLSchema-instance" xsi:type="dcterms:W3CDTF">2017-02-09T12:54:00Z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