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b3e55" w14:paraId="b9b3e55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725B07">
        <w:rPr>
          <w:b/>
          <w:sz w:val="22"/>
          <w:szCs w:val="22"/>
          <w:lang w:val="hr-HR"/>
        </w:rPr>
        <w:t>4</w:t>
      </w:r>
      <w:r w:rsidR="00A52D8D">
        <w:rPr>
          <w:b/>
          <w:sz w:val="22"/>
          <w:szCs w:val="22"/>
          <w:lang w:val="hr-HR"/>
        </w:rPr>
        <w:t>83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725B07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CA0C0E">
        <w:rPr>
          <w:b/>
          <w:sz w:val="22"/>
          <w:szCs w:val="22"/>
          <w:lang w:val="hr-HR"/>
        </w:rPr>
        <w:t>8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>Trgovački sud u Splitu, Stalna služba u Dubrovniku, po sucu tog suda Srđanu Gavraniću, kao stečajnom sucu,</w:t>
      </w:r>
      <w:r w:rsidRPr="00086A8D">
        <w:rPr>
          <w:sz w:val="22"/>
          <w:szCs w:val="22"/>
        </w:rPr>
        <w:t xml:space="preserve"> povodom prijedloga za otvaranje stečajnog postupka na</w:t>
      </w:r>
      <w:r w:rsidR="007B3220" w:rsidRPr="00086A8D">
        <w:rPr>
          <w:sz w:val="22"/>
          <w:szCs w:val="22"/>
        </w:rPr>
        <w:t>d</w:t>
      </w:r>
      <w:r w:rsidRPr="00086A8D">
        <w:rPr>
          <w:sz w:val="22"/>
          <w:szCs w:val="22"/>
        </w:rPr>
        <w:t xml:space="preserve"> dužnik</w:t>
      </w:r>
      <w:r w:rsidR="007B3220" w:rsidRPr="00086A8D">
        <w:rPr>
          <w:sz w:val="22"/>
          <w:szCs w:val="22"/>
        </w:rPr>
        <w:t xml:space="preserve">om </w:t>
      </w:r>
      <w:r w:rsidR="00A52D8D" w:rsidRPr="00A52D8D">
        <w:rPr>
          <w:sz w:val="22"/>
          <w:szCs w:val="22"/>
          <w:lang w:val="en-AU"/>
        </w:rPr>
        <w:t>MAGNET VERITAS d.o.o. za trgovinu, turizam, ugostiteljstvo i usluge, Goveđari, Soline 4, OIB: 62515182057</w:t>
      </w:r>
      <w:r w:rsidR="00A52D8D">
        <w:rPr>
          <w:sz w:val="22"/>
          <w:szCs w:val="22"/>
          <w:lang w:val="en-AU"/>
        </w:rPr>
        <w:t xml:space="preserve">, </w:t>
      </w:r>
      <w:r w:rsidRPr="00086A8D">
        <w:rPr>
          <w:sz w:val="22"/>
          <w:szCs w:val="22"/>
        </w:rPr>
        <w:t xml:space="preserve">dana </w:t>
      </w:r>
      <w:r w:rsidR="00B34B2E">
        <w:rPr>
          <w:sz w:val="22"/>
          <w:szCs w:val="22"/>
        </w:rPr>
        <w:t>22</w:t>
      </w:r>
      <w:r w:rsidR="00AE21DC" w:rsidRPr="00086A8D">
        <w:rPr>
          <w:sz w:val="22"/>
          <w:szCs w:val="22"/>
        </w:rPr>
        <w:t>.</w:t>
      </w:r>
      <w:r w:rsidR="00793003" w:rsidRPr="00086A8D">
        <w:rPr>
          <w:sz w:val="22"/>
          <w:szCs w:val="22"/>
        </w:rPr>
        <w:t xml:space="preserve"> </w:t>
      </w:r>
      <w:r w:rsidR="00CF0332">
        <w:rPr>
          <w:sz w:val="22"/>
          <w:szCs w:val="22"/>
        </w:rPr>
        <w:t>veljače</w:t>
      </w:r>
      <w:r w:rsidR="007B3220" w:rsidRPr="00086A8D">
        <w:rPr>
          <w:sz w:val="22"/>
          <w:szCs w:val="22"/>
        </w:rPr>
        <w:t xml:space="preserve"> </w:t>
      </w:r>
      <w:r w:rsidRPr="00086A8D">
        <w:rPr>
          <w:sz w:val="22"/>
          <w:szCs w:val="22"/>
        </w:rPr>
        <w:t>20</w:t>
      </w:r>
      <w:r w:rsidR="00185441" w:rsidRPr="00086A8D">
        <w:rPr>
          <w:sz w:val="22"/>
          <w:szCs w:val="22"/>
        </w:rPr>
        <w:t>1</w:t>
      </w:r>
      <w:r w:rsidR="00CF0332">
        <w:rPr>
          <w:sz w:val="22"/>
          <w:szCs w:val="22"/>
        </w:rPr>
        <w:t>6</w:t>
      </w:r>
      <w:r w:rsidRPr="00086A8D">
        <w:rPr>
          <w:sz w:val="22"/>
          <w:szCs w:val="22"/>
        </w:rPr>
        <w:t>.</w:t>
      </w:r>
      <w:r w:rsidR="001A20B6" w:rsidRPr="00086A8D">
        <w:rPr>
          <w:sz w:val="22"/>
          <w:szCs w:val="22"/>
        </w:rPr>
        <w:t xml:space="preserve"> </w:t>
      </w:r>
      <w:r w:rsidRPr="00086A8D">
        <w:rPr>
          <w:sz w:val="22"/>
          <w:szCs w:val="22"/>
        </w:rPr>
        <w:t>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 xml:space="preserve">Poziva se </w:t>
      </w:r>
      <w:r w:rsidR="0092581B">
        <w:rPr>
          <w:sz w:val="22"/>
          <w:szCs w:val="22"/>
          <w:lang w:val="hr-HR"/>
        </w:rPr>
        <w:t>Antonija Sršen</w:t>
      </w:r>
      <w:r w:rsidR="008627DA">
        <w:rPr>
          <w:sz w:val="22"/>
          <w:szCs w:val="22"/>
          <w:lang w:val="hr-HR"/>
        </w:rPr>
        <w:t xml:space="preserve">, </w:t>
      </w:r>
      <w:r w:rsidR="0092581B">
        <w:rPr>
          <w:sz w:val="22"/>
          <w:szCs w:val="22"/>
          <w:lang w:val="hr-HR"/>
        </w:rPr>
        <w:t>Goveđari, Soline</w:t>
      </w:r>
      <w:r w:rsidR="00B34B2E">
        <w:rPr>
          <w:sz w:val="22"/>
          <w:szCs w:val="22"/>
          <w:lang w:val="hr-HR"/>
        </w:rPr>
        <w:t xml:space="preserve"> </w:t>
      </w:r>
      <w:r w:rsidR="0092581B">
        <w:rPr>
          <w:sz w:val="22"/>
          <w:szCs w:val="22"/>
          <w:lang w:val="hr-HR"/>
        </w:rPr>
        <w:t>4</w:t>
      </w:r>
      <w:r w:rsidR="008627DA">
        <w:rPr>
          <w:sz w:val="22"/>
          <w:szCs w:val="22"/>
          <w:lang w:val="hr-HR"/>
        </w:rPr>
        <w:t xml:space="preserve">, OIB: </w:t>
      </w:r>
      <w:r w:rsidR="0092581B">
        <w:rPr>
          <w:sz w:val="22"/>
          <w:szCs w:val="22"/>
          <w:lang w:val="hr-HR"/>
        </w:rPr>
        <w:t>43830197891</w:t>
      </w:r>
      <w:r w:rsidR="00D70450">
        <w:rPr>
          <w:sz w:val="22"/>
          <w:szCs w:val="22"/>
          <w:lang w:val="hr-HR"/>
        </w:rPr>
        <w:t xml:space="preserve">,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</w:t>
      </w:r>
      <w:r w:rsidR="007718B2" w:rsidRPr="00086A8D">
        <w:rPr>
          <w:sz w:val="22"/>
          <w:szCs w:val="22"/>
          <w:lang w:val="hr-HR"/>
        </w:rPr>
        <w:t>u Fond za n</w:t>
      </w:r>
      <w:r w:rsidR="00871F4E" w:rsidRPr="00086A8D">
        <w:rPr>
          <w:sz w:val="22"/>
          <w:szCs w:val="22"/>
          <w:lang w:val="hr-HR"/>
        </w:rPr>
        <w:t>a</w:t>
      </w:r>
      <w:r w:rsidR="007718B2" w:rsidRPr="00086A8D">
        <w:rPr>
          <w:sz w:val="22"/>
          <w:szCs w:val="22"/>
          <w:lang w:val="hr-HR"/>
        </w:rPr>
        <w:t>mirenje troškova stečajnog postupka</w:t>
      </w:r>
      <w:r w:rsidRPr="00086A8D">
        <w:rPr>
          <w:sz w:val="22"/>
          <w:szCs w:val="22"/>
          <w:lang w:val="hr-HR"/>
        </w:rPr>
        <w:t xml:space="preserve">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8627DA">
        <w:rPr>
          <w:sz w:val="22"/>
          <w:szCs w:val="22"/>
          <w:lang w:val="hr-HR"/>
        </w:rPr>
        <w:t>4</w:t>
      </w:r>
      <w:r w:rsidR="00763D98">
        <w:rPr>
          <w:sz w:val="22"/>
          <w:szCs w:val="22"/>
          <w:lang w:val="hr-HR"/>
        </w:rPr>
        <w:t>83</w:t>
      </w:r>
      <w:r w:rsidR="00D24022" w:rsidRPr="00086A8D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8627DA">
        <w:rPr>
          <w:sz w:val="22"/>
          <w:szCs w:val="22"/>
          <w:lang w:val="hr-HR"/>
        </w:rPr>
        <w:t>6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3C52FE" w:rsidP="003C52FE" w:rsidR="00E224F2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 xml:space="preserve">Ako </w:t>
      </w:r>
      <w:r w:rsidR="00FD77E2" w:rsidRPr="00086A8D">
        <w:rPr>
          <w:sz w:val="22"/>
          <w:szCs w:val="22"/>
          <w:lang w:val="hr-HR"/>
        </w:rPr>
        <w:t>osoba iz točke I. ovog rješenja ne plati predujam u propisano</w:t>
      </w:r>
      <w:r w:rsidR="00E224F2" w:rsidRPr="00086A8D">
        <w:rPr>
          <w:sz w:val="22"/>
          <w:szCs w:val="22"/>
          <w:lang w:val="hr-HR"/>
        </w:rPr>
        <w:t>m roku, prim</w:t>
      </w:r>
      <w:r w:rsidR="00410D53">
        <w:rPr>
          <w:sz w:val="22"/>
          <w:szCs w:val="22"/>
          <w:lang w:val="hr-HR"/>
        </w:rPr>
        <w:t>i</w:t>
      </w:r>
      <w:r w:rsidR="00E224F2" w:rsidRPr="00086A8D">
        <w:rPr>
          <w:sz w:val="22"/>
          <w:szCs w:val="22"/>
          <w:lang w:val="hr-HR"/>
        </w:rPr>
        <w:t>jenit će se pravila o prisilnoj naplati.</w:t>
      </w:r>
    </w:p>
    <w:p w:rsidRDefault="003C52FE" w:rsidP="003C52FE" w:rsidR="003C52FE" w:rsidRPr="00A366C8">
      <w:pPr>
        <w:jc w:val="both"/>
        <w:rPr>
          <w:sz w:val="16"/>
          <w:szCs w:val="16"/>
          <w:lang w:val="hr-HR"/>
        </w:rPr>
      </w:pP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Obrazloženje</w:t>
      </w:r>
    </w:p>
    <w:p w:rsidRDefault="003C52FE" w:rsidP="003C52FE" w:rsidR="003C52FE" w:rsidRPr="00086A8D">
      <w:pPr>
        <w:jc w:val="both"/>
        <w:rPr>
          <w:b/>
          <w:sz w:val="22"/>
          <w:szCs w:val="22"/>
          <w:u w:val="single"/>
          <w:lang w:val="hr-HR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sz w:val="22"/>
          <w:szCs w:val="22"/>
          <w:lang w:val="hr-HR"/>
        </w:rPr>
        <w:tab/>
        <w:t xml:space="preserve">Kod ovog suda pod gornjim poslovnim brojem zaprimljen je prijedlog </w:t>
      </w:r>
      <w:r w:rsidR="002B73BD">
        <w:rPr>
          <w:sz w:val="22"/>
          <w:szCs w:val="22"/>
          <w:lang w:val="hr-HR"/>
        </w:rPr>
        <w:t>Financijske agencije</w:t>
      </w:r>
      <w:r w:rsidR="001A5A51">
        <w:rPr>
          <w:sz w:val="22"/>
          <w:szCs w:val="22"/>
          <w:lang w:val="hr-HR"/>
        </w:rPr>
        <w:t xml:space="preserve"> na temelju čl. 110. </w:t>
      </w:r>
      <w:r w:rsidR="001A5A51">
        <w:rPr>
          <w:sz w:val="22"/>
          <w:szCs w:val="22"/>
        </w:rPr>
        <w:t xml:space="preserve">Stečajnog zakona (NN 71/15, dalje u tekstu SZ) </w:t>
      </w:r>
      <w:r w:rsidRPr="00086A8D">
        <w:rPr>
          <w:sz w:val="22"/>
          <w:szCs w:val="22"/>
          <w:lang w:val="hr-HR"/>
        </w:rPr>
        <w:t xml:space="preserve">za otvaranje stečajnog postupka nad dužnikom </w:t>
      </w:r>
      <w:r w:rsidR="00763D98" w:rsidRPr="00763D98">
        <w:rPr>
          <w:sz w:val="22"/>
          <w:szCs w:val="22"/>
        </w:rPr>
        <w:t>MAGNET VERITAS d.o.o. za trgovinu, turizam, ug</w:t>
      </w:r>
      <w:r w:rsidR="00763D98">
        <w:rPr>
          <w:sz w:val="22"/>
          <w:szCs w:val="22"/>
        </w:rPr>
        <w:t>ostiteljstvo i usluge, Goveđari</w:t>
      </w:r>
      <w:r w:rsidRPr="00086A8D">
        <w:rPr>
          <w:sz w:val="22"/>
          <w:szCs w:val="22"/>
          <w:lang w:val="hr-HR"/>
        </w:rPr>
        <w:t>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5477DB" w:rsidP="0093736B" w:rsidR="005477DB">
      <w:pPr>
        <w:ind w:firstLine="720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Prema </w:t>
      </w:r>
      <w:r w:rsidR="00EE1F1E">
        <w:rPr>
          <w:sz w:val="22"/>
          <w:szCs w:val="22"/>
          <w:lang w:val="hr-HR"/>
        </w:rPr>
        <w:t>podacima</w:t>
      </w:r>
      <w:r>
        <w:rPr>
          <w:sz w:val="22"/>
          <w:szCs w:val="22"/>
          <w:lang w:val="hr-HR"/>
        </w:rPr>
        <w:t xml:space="preserve"> Financijsk</w:t>
      </w:r>
      <w:r w:rsidR="00EE1F1E">
        <w:rPr>
          <w:sz w:val="22"/>
          <w:szCs w:val="22"/>
          <w:lang w:val="hr-HR"/>
        </w:rPr>
        <w:t xml:space="preserve">e agencije od </w:t>
      </w:r>
      <w:r w:rsidR="00763D98">
        <w:rPr>
          <w:sz w:val="22"/>
          <w:szCs w:val="22"/>
          <w:lang w:val="hr-HR"/>
        </w:rPr>
        <w:t>12</w:t>
      </w:r>
      <w:r>
        <w:rPr>
          <w:sz w:val="22"/>
          <w:szCs w:val="22"/>
          <w:lang w:val="hr-HR"/>
        </w:rPr>
        <w:t xml:space="preserve">. veljače 2016. godine (list spisa </w:t>
      </w:r>
      <w:r w:rsidR="002B73BD">
        <w:rPr>
          <w:sz w:val="22"/>
          <w:szCs w:val="22"/>
          <w:lang w:val="hr-HR"/>
        </w:rPr>
        <w:t>1</w:t>
      </w:r>
      <w:r>
        <w:rPr>
          <w:sz w:val="22"/>
          <w:szCs w:val="22"/>
          <w:lang w:val="hr-HR"/>
        </w:rPr>
        <w:t>) račun dužnika je u neprekidnoj blokadi 12</w:t>
      </w:r>
      <w:r w:rsidR="002B73BD">
        <w:rPr>
          <w:sz w:val="22"/>
          <w:szCs w:val="22"/>
          <w:lang w:val="hr-HR"/>
        </w:rPr>
        <w:t>0</w:t>
      </w:r>
      <w:r>
        <w:rPr>
          <w:sz w:val="22"/>
          <w:szCs w:val="22"/>
          <w:lang w:val="hr-HR"/>
        </w:rPr>
        <w:t xml:space="preserve"> dana.</w:t>
      </w:r>
    </w:p>
    <w:p w:rsidRDefault="005477DB" w:rsidP="0093736B" w:rsidR="005477DB" w:rsidRPr="003E35E1">
      <w:pPr>
        <w:ind w:firstLine="720"/>
        <w:jc w:val="both"/>
        <w:rPr>
          <w:sz w:val="16"/>
          <w:szCs w:val="16"/>
          <w:lang w:val="hr-HR"/>
        </w:rPr>
      </w:pPr>
    </w:p>
    <w:p w:rsidRDefault="0049238A" w:rsidP="0093736B" w:rsidR="003C52FE" w:rsidRPr="00086A8D">
      <w:pPr>
        <w:ind w:firstLine="720"/>
        <w:jc w:val="both"/>
        <w:rPr>
          <w:sz w:val="22"/>
          <w:szCs w:val="22"/>
          <w:lang w:val="hr-HR"/>
        </w:rPr>
      </w:pPr>
      <w:r w:rsidRPr="00086A8D">
        <w:rPr>
          <w:sz w:val="22"/>
          <w:szCs w:val="22"/>
          <w:lang w:val="hr-HR"/>
        </w:rPr>
        <w:t xml:space="preserve">Stoga je sud, </w:t>
      </w:r>
      <w:r w:rsidR="008A0BDF" w:rsidRPr="00086A8D">
        <w:rPr>
          <w:sz w:val="22"/>
          <w:szCs w:val="22"/>
          <w:lang w:val="hr-HR"/>
        </w:rPr>
        <w:t>temelj</w:t>
      </w:r>
      <w:r w:rsidR="00170C78" w:rsidRPr="00086A8D">
        <w:rPr>
          <w:sz w:val="22"/>
          <w:szCs w:val="22"/>
          <w:lang w:val="hr-HR"/>
        </w:rPr>
        <w:t>e</w:t>
      </w:r>
      <w:r w:rsidR="008A0BDF" w:rsidRPr="00086A8D">
        <w:rPr>
          <w:sz w:val="22"/>
          <w:szCs w:val="22"/>
          <w:lang w:val="hr-HR"/>
        </w:rPr>
        <w:t>m</w:t>
      </w:r>
      <w:r w:rsidRPr="00086A8D">
        <w:rPr>
          <w:sz w:val="22"/>
          <w:szCs w:val="22"/>
          <w:lang w:val="hr-HR"/>
        </w:rPr>
        <w:t xml:space="preserve"> čl. 113. </w:t>
      </w:r>
      <w:r w:rsidR="0093736B" w:rsidRPr="00086A8D">
        <w:rPr>
          <w:sz w:val="22"/>
          <w:szCs w:val="22"/>
          <w:lang w:val="hr-HR"/>
        </w:rPr>
        <w:t xml:space="preserve">Stečajnog zakona (NN </w:t>
      </w:r>
      <w:r w:rsidRPr="00086A8D">
        <w:rPr>
          <w:sz w:val="22"/>
          <w:szCs w:val="22"/>
          <w:lang w:val="hr-HR"/>
        </w:rPr>
        <w:t>71</w:t>
      </w:r>
      <w:r w:rsidR="0093736B" w:rsidRPr="00086A8D">
        <w:rPr>
          <w:sz w:val="22"/>
          <w:szCs w:val="22"/>
          <w:lang w:val="hr-HR"/>
        </w:rPr>
        <w:t>/</w:t>
      </w:r>
      <w:r w:rsidRPr="00086A8D">
        <w:rPr>
          <w:sz w:val="22"/>
          <w:szCs w:val="22"/>
          <w:lang w:val="hr-HR"/>
        </w:rPr>
        <w:t>2015</w:t>
      </w:r>
      <w:r w:rsidR="0093736B" w:rsidRPr="00086A8D">
        <w:rPr>
          <w:sz w:val="22"/>
          <w:szCs w:val="22"/>
          <w:lang w:val="hr-HR"/>
        </w:rPr>
        <w:t xml:space="preserve">, dalje u tekstu: SZ) </w:t>
      </w:r>
      <w:r w:rsidRPr="00086A8D">
        <w:rPr>
          <w:sz w:val="22"/>
          <w:szCs w:val="22"/>
          <w:lang w:val="hr-HR"/>
        </w:rPr>
        <w:t>pozvao osobu upisanu u sudskom registru kao osob</w:t>
      </w:r>
      <w:r w:rsidR="003E35E1">
        <w:rPr>
          <w:sz w:val="22"/>
          <w:szCs w:val="22"/>
          <w:lang w:val="hr-HR"/>
        </w:rPr>
        <w:t>u</w:t>
      </w:r>
      <w:r w:rsidRPr="00086A8D">
        <w:rPr>
          <w:sz w:val="22"/>
          <w:szCs w:val="22"/>
          <w:lang w:val="hr-HR"/>
        </w:rPr>
        <w:t xml:space="preserve"> ovlaštena za zastupanje dužnika koja nije </w:t>
      </w:r>
      <w:r w:rsidR="00170C78" w:rsidRPr="00086A8D">
        <w:rPr>
          <w:sz w:val="22"/>
          <w:szCs w:val="22"/>
          <w:lang w:val="hr-HR"/>
        </w:rPr>
        <w:t xml:space="preserve">sukladno čl. 110. SZ </w:t>
      </w:r>
      <w:r w:rsidRPr="00086A8D">
        <w:rPr>
          <w:sz w:val="22"/>
          <w:szCs w:val="22"/>
          <w:lang w:val="hr-HR"/>
        </w:rPr>
        <w:t xml:space="preserve">u roku od </w:t>
      </w:r>
      <w:r w:rsidR="008A0BDF" w:rsidRPr="00086A8D">
        <w:rPr>
          <w:sz w:val="22"/>
          <w:szCs w:val="22"/>
          <w:lang w:val="hr-HR"/>
        </w:rPr>
        <w:t xml:space="preserve">21 dan od nastanka stečajnog razloga podnijela prijedlog za otvaranje stečajnog postupka </w:t>
      </w:r>
      <w:r w:rsidR="003C52FE" w:rsidRPr="00086A8D">
        <w:rPr>
          <w:sz w:val="22"/>
          <w:szCs w:val="22"/>
          <w:lang w:val="hr-HR"/>
        </w:rPr>
        <w:t xml:space="preserve">platiti predujam </w:t>
      </w:r>
      <w:r w:rsidR="008A0BDF" w:rsidRPr="00086A8D">
        <w:rPr>
          <w:sz w:val="22"/>
          <w:szCs w:val="22"/>
          <w:lang w:val="hr-HR"/>
        </w:rPr>
        <w:t>u Fond za n</w:t>
      </w:r>
      <w:r w:rsidR="00871F4E" w:rsidRPr="00086A8D">
        <w:rPr>
          <w:sz w:val="22"/>
          <w:szCs w:val="22"/>
          <w:lang w:val="hr-HR"/>
        </w:rPr>
        <w:t>a</w:t>
      </w:r>
      <w:r w:rsidR="008A0BDF" w:rsidRPr="00086A8D">
        <w:rPr>
          <w:sz w:val="22"/>
          <w:szCs w:val="22"/>
          <w:lang w:val="hr-HR"/>
        </w:rPr>
        <w:t>mirenje troškova stečajnog postupka</w:t>
      </w:r>
      <w:r w:rsidR="00871F4E" w:rsidRPr="00086A8D">
        <w:rPr>
          <w:sz w:val="22"/>
          <w:szCs w:val="22"/>
          <w:lang w:val="hr-HR"/>
        </w:rPr>
        <w:t xml:space="preserve">, </w:t>
      </w:r>
      <w:r w:rsidR="003C52FE" w:rsidRPr="00086A8D">
        <w:rPr>
          <w:sz w:val="22"/>
          <w:szCs w:val="22"/>
          <w:lang w:val="hr-HR"/>
        </w:rPr>
        <w:t xml:space="preserve">uz upozorenje o posljedicama ne postupanja po nalogu suda. 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3C52FE" w:rsidP="003C52FE" w:rsidR="003C52FE" w:rsidRPr="00086A8D">
      <w:pPr>
        <w:jc w:val="both"/>
        <w:rPr>
          <w:sz w:val="22"/>
          <w:szCs w:val="22"/>
          <w:u w:val="single"/>
          <w:lang w:val="hr-HR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U Dubrovniku, </w:t>
      </w:r>
      <w:r w:rsidR="001A5A51">
        <w:rPr>
          <w:b/>
          <w:sz w:val="22"/>
          <w:szCs w:val="22"/>
          <w:lang w:val="hr-HR"/>
        </w:rPr>
        <w:t>22</w:t>
      </w:r>
      <w:r w:rsidRPr="00086A8D">
        <w:rPr>
          <w:b/>
          <w:sz w:val="22"/>
          <w:szCs w:val="22"/>
          <w:lang w:val="hr-HR"/>
        </w:rPr>
        <w:t xml:space="preserve">. </w:t>
      </w:r>
      <w:r w:rsidR="003E35E1">
        <w:rPr>
          <w:b/>
          <w:sz w:val="22"/>
          <w:szCs w:val="22"/>
          <w:lang w:val="hr-HR"/>
        </w:rPr>
        <w:t>veljače</w:t>
      </w:r>
      <w:r w:rsidRPr="00086A8D">
        <w:rPr>
          <w:b/>
          <w:sz w:val="22"/>
          <w:szCs w:val="22"/>
          <w:lang w:val="hr-HR"/>
        </w:rPr>
        <w:t xml:space="preserve"> 201</w:t>
      </w:r>
      <w:r w:rsidR="003E35E1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. godine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  <w:t>Stečajni sudac: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8B261F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  <w:t>Srđan Gavranić</w:t>
      </w:r>
    </w:p>
    <w:p w:rsidRDefault="003C52FE" w:rsidP="003C52FE" w:rsidR="003C52FE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 </w:t>
      </w:r>
    </w:p>
    <w:p w:rsidRDefault="00086A8D" w:rsidP="003C52FE" w:rsidR="00086A8D" w:rsidRPr="00086A8D">
      <w:pPr>
        <w:jc w:val="both"/>
        <w:rPr>
          <w:b/>
          <w:sz w:val="22"/>
          <w:szCs w:val="22"/>
          <w:lang w:val="hr-HR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UPUTA O PRAVNOM LIJEKU</w:t>
      </w: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DN-a </w:t>
      </w:r>
      <w:r w:rsidRPr="00086A8D">
        <w:rPr>
          <w:sz w:val="22"/>
          <w:szCs w:val="22"/>
          <w:lang w:val="hr-HR"/>
        </w:rPr>
        <w:t>(</w:t>
      </w:r>
      <w:r w:rsidR="001A5A51">
        <w:rPr>
          <w:sz w:val="22"/>
          <w:szCs w:val="22"/>
          <w:lang w:val="hr-HR"/>
        </w:rPr>
        <w:t>22</w:t>
      </w:r>
      <w:r w:rsidRPr="00086A8D">
        <w:rPr>
          <w:sz w:val="22"/>
          <w:szCs w:val="22"/>
          <w:lang w:val="hr-HR"/>
        </w:rPr>
        <w:t>.</w:t>
      </w:r>
      <w:r w:rsidR="003E35E1">
        <w:rPr>
          <w:sz w:val="22"/>
          <w:szCs w:val="22"/>
          <w:lang w:val="hr-HR"/>
        </w:rPr>
        <w:t>0</w:t>
      </w:r>
      <w:r w:rsidR="00B90AC0">
        <w:rPr>
          <w:sz w:val="22"/>
          <w:szCs w:val="22"/>
          <w:lang w:val="hr-HR"/>
        </w:rPr>
        <w:t>2</w:t>
      </w:r>
      <w:r w:rsidRPr="00086A8D">
        <w:rPr>
          <w:sz w:val="22"/>
          <w:szCs w:val="22"/>
          <w:lang w:val="hr-HR"/>
        </w:rPr>
        <w:t>.201</w:t>
      </w:r>
      <w:r w:rsidR="003E35E1">
        <w:rPr>
          <w:sz w:val="22"/>
          <w:szCs w:val="22"/>
          <w:lang w:val="hr-HR"/>
        </w:rPr>
        <w:t>6</w:t>
      </w:r>
      <w:r w:rsidRPr="00086A8D">
        <w:rPr>
          <w:sz w:val="22"/>
          <w:szCs w:val="22"/>
          <w:lang w:val="hr-HR"/>
        </w:rPr>
        <w:t>.g.)</w:t>
      </w:r>
      <w:r w:rsidRPr="00086A8D">
        <w:rPr>
          <w:b/>
          <w:sz w:val="22"/>
          <w:szCs w:val="22"/>
          <w:lang w:val="hr-HR"/>
        </w:rPr>
        <w:t>:</w:t>
      </w:r>
    </w:p>
    <w:p w:rsidRDefault="003C52FE" w:rsidP="00AE21DC" w:rsidR="00EF4316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 xml:space="preserve">- </w:t>
      </w:r>
      <w:r w:rsidR="00763D98" w:rsidRPr="00763D98">
        <w:rPr>
          <w:sz w:val="22"/>
          <w:szCs w:val="22"/>
          <w:lang w:val="en-AU"/>
        </w:rPr>
        <w:t>Antonija Sršen, Goveđari, Soline 4</w:t>
      </w:r>
      <w:r w:rsidR="0020059B" w:rsidRPr="00086A8D">
        <w:rPr>
          <w:sz w:val="22"/>
          <w:szCs w:val="22"/>
        </w:rPr>
        <w:t>.</w:t>
      </w:r>
      <w:r w:rsidRPr="00086A8D">
        <w:rPr>
          <w:sz w:val="22"/>
          <w:szCs w:val="22"/>
        </w:rPr>
        <w:t xml:space="preserve"> </w:t>
      </w:r>
    </w:p>
    <w:sectPr w:rsidSect="00A656BE" w:rsidR="00EF4316" w:rsidRPr="00086A8D">
      <w:headerReference w:type="even" r:id="rId12"/>
      <w:headerReference w:type="default" r:id="rId13"/>
      <w:pgSz w:h="16838" w:w="11906"/>
      <w:pgMar w:gutter="0" w:footer="720" w:header="720" w:left="1800" w:bottom="568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58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E35E1" w:rsidP="003E35E1" w:rsidR="003E35E1" w:rsidRPr="003E35E1">
    <w:pPr>
      <w:jc w:val="right"/>
      <w:rPr>
        <w:b/>
        <w:sz w:val="22"/>
        <w:szCs w:val="22"/>
        <w:lang w:val="hr-HR"/>
      </w:rPr>
    </w:pPr>
    <w:r w:rsidRPr="003E35E1">
      <w:rPr>
        <w:b/>
        <w:sz w:val="22"/>
        <w:szCs w:val="22"/>
        <w:lang w:val="hr-HR"/>
      </w:rPr>
      <w:t>Posl. br. 6-St.4</w:t>
    </w:r>
    <w:r w:rsidR="007A58AA">
      <w:rPr>
        <w:b/>
        <w:sz w:val="22"/>
        <w:szCs w:val="22"/>
        <w:lang w:val="hr-HR"/>
      </w:rPr>
      <w:t>15</w:t>
    </w:r>
    <w:r w:rsidRPr="003E35E1">
      <w:rPr>
        <w:b/>
        <w:sz w:val="22"/>
        <w:szCs w:val="22"/>
        <w:lang w:val="hr-HR"/>
      </w:rPr>
      <w:t>/2016-</w:t>
    </w:r>
    <w:r w:rsidR="007A58AA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86A8D"/>
    <w:rsid w:val="0013729B"/>
    <w:rsid w:val="001544B5"/>
    <w:rsid w:val="00170C78"/>
    <w:rsid w:val="00185441"/>
    <w:rsid w:val="00193502"/>
    <w:rsid w:val="001A20B6"/>
    <w:rsid w:val="001A5A51"/>
    <w:rsid w:val="001A5ECC"/>
    <w:rsid w:val="001F08BA"/>
    <w:rsid w:val="0020059B"/>
    <w:rsid w:val="002043CB"/>
    <w:rsid w:val="00222030"/>
    <w:rsid w:val="00256749"/>
    <w:rsid w:val="002877F3"/>
    <w:rsid w:val="002B73BD"/>
    <w:rsid w:val="003328D9"/>
    <w:rsid w:val="003C52FE"/>
    <w:rsid w:val="003E35E1"/>
    <w:rsid w:val="003E475F"/>
    <w:rsid w:val="00410D53"/>
    <w:rsid w:val="00421825"/>
    <w:rsid w:val="00434741"/>
    <w:rsid w:val="0049238A"/>
    <w:rsid w:val="004C3D10"/>
    <w:rsid w:val="005477DB"/>
    <w:rsid w:val="0059486F"/>
    <w:rsid w:val="005A78A8"/>
    <w:rsid w:val="0061069F"/>
    <w:rsid w:val="00645D3A"/>
    <w:rsid w:val="0065029E"/>
    <w:rsid w:val="00697CE6"/>
    <w:rsid w:val="006D7447"/>
    <w:rsid w:val="00725B07"/>
    <w:rsid w:val="00742494"/>
    <w:rsid w:val="00763D98"/>
    <w:rsid w:val="007718B2"/>
    <w:rsid w:val="00780946"/>
    <w:rsid w:val="00787EA1"/>
    <w:rsid w:val="00793003"/>
    <w:rsid w:val="007A58AA"/>
    <w:rsid w:val="007B3220"/>
    <w:rsid w:val="007C48AB"/>
    <w:rsid w:val="007E206B"/>
    <w:rsid w:val="00804896"/>
    <w:rsid w:val="0082407F"/>
    <w:rsid w:val="00824168"/>
    <w:rsid w:val="008627DA"/>
    <w:rsid w:val="00871F4E"/>
    <w:rsid w:val="008A0BDF"/>
    <w:rsid w:val="008B261F"/>
    <w:rsid w:val="0092581B"/>
    <w:rsid w:val="0093736B"/>
    <w:rsid w:val="00991C54"/>
    <w:rsid w:val="009D1CA9"/>
    <w:rsid w:val="009D373A"/>
    <w:rsid w:val="009D495D"/>
    <w:rsid w:val="009D4A3A"/>
    <w:rsid w:val="009E3D98"/>
    <w:rsid w:val="00A329F3"/>
    <w:rsid w:val="00A366C8"/>
    <w:rsid w:val="00A448B5"/>
    <w:rsid w:val="00A52D8D"/>
    <w:rsid w:val="00A5648E"/>
    <w:rsid w:val="00A656BE"/>
    <w:rsid w:val="00A665ED"/>
    <w:rsid w:val="00AB3330"/>
    <w:rsid w:val="00AE21DC"/>
    <w:rsid w:val="00B11191"/>
    <w:rsid w:val="00B17CD4"/>
    <w:rsid w:val="00B22FEB"/>
    <w:rsid w:val="00B34B2E"/>
    <w:rsid w:val="00B90AC0"/>
    <w:rsid w:val="00BB68B9"/>
    <w:rsid w:val="00BF26AE"/>
    <w:rsid w:val="00CA0C0E"/>
    <w:rsid w:val="00CC3B20"/>
    <w:rsid w:val="00CE7D5C"/>
    <w:rsid w:val="00CF0332"/>
    <w:rsid w:val="00D24022"/>
    <w:rsid w:val="00D330A2"/>
    <w:rsid w:val="00D35D28"/>
    <w:rsid w:val="00D37004"/>
    <w:rsid w:val="00D70450"/>
    <w:rsid w:val="00DA50A1"/>
    <w:rsid w:val="00DE3274"/>
    <w:rsid w:val="00E05AAE"/>
    <w:rsid w:val="00E2152F"/>
    <w:rsid w:val="00E224F2"/>
    <w:rsid w:val="00E40632"/>
    <w:rsid w:val="00E63362"/>
    <w:rsid w:val="00EC423A"/>
    <w:rsid w:val="00EE1F1E"/>
    <w:rsid w:val="00EF4316"/>
    <w:rsid w:val="00EF58FF"/>
    <w:rsid w:val="00F00884"/>
    <w:rsid w:val="00FD555C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809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94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946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946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946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809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94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946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946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946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</izvorni_sadrzaj>
    <derivirana_varijabla naziv="DomainObject.Predmet.Opis_1">ČL. 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St-483/2016</izvorni_sadrzaj>
    <derivirana_varijabla naziv="DomainObject.Predmet.OznakaBroj_1">St-483/2016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MAGNET VERITAS d.o.o. za trgovinu, turizam, ugostiteljstvo i usluge</izvorni_sadrzaj>
    <derivirana_varijabla naziv="DomainObject.Predmet.ProtustrankaFormated_1">  MAGNET VERITAS d.o.o. za trgovinu, turizam, ugostiteljstvo i usluge</derivirana_varijabla>
  </DomainObject.Predmet.ProtustrankaFormated>
  <DomainObject.Predmet.ProtustrankaFormatedOIB>
    <izvorni_sadrzaj>  MAGNET VERITAS d.o.o. za trgovinu, turizam, ugostiteljstvo i usluge, OIB 62515182057</izvorni_sadrzaj>
    <derivirana_varijabla naziv="DomainObject.Predmet.ProtustrankaFormatedOIB_1">  MAGNET VERITAS d.o.o. za trgovinu, turizam, ugostiteljstvo i usluge, OIB 62515182057</derivirana_varijabla>
  </DomainObject.Predmet.ProtustrankaFormatedOIB>
  <DomainObject.Predmet.ProtustrankaFormatedWithAdress>
    <izvorni_sadrzaj> MAGNET VERITAS d.o.o. za trgovinu, turizam, ugostiteljstvo i usluge, Soline 4, 20226 Goveđari</izvorni_sadrzaj>
    <derivirana_varijabla naziv="DomainObject.Predmet.ProtustrankaFormatedWithAdress_1"> MAGNET VERITAS d.o.o. za trgovinu, turizam, ugostiteljstvo i usluge, Soline 4, 20226 Goveđari</derivirana_varijabla>
  </DomainObject.Predmet.ProtustrankaFormatedWithAdress>
  <DomainObject.Predmet.ProtustrankaFormatedWithAdressOIB>
    <izvorni_sadrzaj> MAGNET VERITAS d.o.o. za trgovinu, turizam, ugostiteljstvo i usluge, OIB 62515182057, Soline 4, 20226 Goveđari</izvorni_sadrzaj>
    <derivirana_varijabla naziv="DomainObject.Predmet.ProtustrankaFormatedWithAdressOIB_1"> MAGNET VERITAS d.o.o. za trgovinu, turizam, ugostiteljstvo i usluge, OIB 62515182057, Soline 4, 20226 Goveđari</derivirana_varijabla>
  </DomainObject.Predmet.ProtustrankaFormatedWithAdressOIB>
  <DomainObject.Predmet.ProtustrankaWithAdress>
    <izvorni_sadrzaj>MAGNET VERITAS d.o.o. za trgovinu, turizam, ugostiteljstvo i usluge Soline 4, 20226 Goveđari</izvorni_sadrzaj>
    <derivirana_varijabla naziv="DomainObject.Predmet.ProtustrankaWithAdress_1">MAGNET VERITAS d.o.o. za trgovinu, turizam, ugostiteljstvo i usluge Soline 4, 20226 Goveđari</derivirana_varijabla>
  </DomainObject.Predmet.ProtustrankaWithAdress>
  <DomainObject.Predmet.ProtustrankaWithAdressOIB>
    <izvorni_sadrzaj>MAGNET VERITAS d.o.o. za trgovinu, turizam, ugostiteljstvo i usluge, OIB 62515182057, Soline 4, 20226 Goveđari</izvorni_sadrzaj>
    <derivirana_varijabla naziv="DomainObject.Predmet.ProtustrankaWithAdressOIB_1">MAGNET VERITAS d.o.o. za trgovinu, turizam, ugostiteljstvo i usluge, OIB 62515182057, Soline 4, 20226 Goveđari</derivirana_varijabla>
  </DomainObject.Predmet.ProtustrankaWithAdressOIB>
  <DomainObject.Predmet.ProtustrankaNazivFormated>
    <izvorni_sadrzaj>MAGNET VERITAS d.o.o. za trgovinu, turizam, ugostiteljstvo i usluge</izvorni_sadrzaj>
    <derivirana_varijabla naziv="DomainObject.Predmet.ProtustrankaNazivFormated_1">MAGNET VERITAS d.o.o. za trgovinu, turizam, ugostiteljstvo i usluge</derivirana_varijabla>
  </DomainObject.Predmet.ProtustrankaNazivFormated>
  <DomainObject.Predmet.ProtustrankaNazivFormatedOIB>
    <izvorni_sadrzaj>MAGNET VERITAS d.o.o. za trgovinu, turizam, ugostiteljstvo i usluge, OIB 62515182057</izvorni_sadrzaj>
    <derivirana_varijabla naziv="DomainObject.Predmet.ProtustrankaNazivFormatedOIB_1">MAGNET VERITAS d.o.o. za trgovinu, turizam, ugostiteljstvo i usluge, OIB 62515182057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8618.27</izvorni_sadrzaj>
    <derivirana_varijabla naziv="DomainObject.Predmet.TrenutnaVrijednost_1">8618.27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MAGNET VERITAS d.o.o. za trgovinu, turizam, ugostiteljstvo i usluge</item>
    </izvorni_sadrzaj>
    <derivirana_varijabla naziv="DomainObject.Predmet.ProtuStrankaListFormated_1">
      <item>MAGNET VERITAS d.o.o. za trgovinu, turizam, ugostiteljstvo i usluge</item>
    </derivirana_varijabla>
  </DomainObject.Predmet.ProtuStrankaListFormated>
  <DomainObject.Predmet.ProtuStrankaListFormatedOIB>
    <izvorni_sadrzaj>
      <item>MAGNET VERITAS d.o.o. za trgovinu, turizam, ugostiteljstvo i usluge, OIB 62515182057</item>
    </izvorni_sadrzaj>
    <derivirana_varijabla naziv="DomainObject.Predmet.ProtuStrankaListFormatedOIB_1">
      <item>MAGNET VERITAS d.o.o. za trgovinu, turizam, ugostiteljstvo i usluge, OIB 62515182057</item>
    </derivirana_varijabla>
  </DomainObject.Predmet.ProtuStrankaListFormatedOIB>
  <DomainObject.Predmet.ProtuStrankaListFormatedWithAdress>
    <izvorni_sadrzaj>
      <item>MAGNET VERITAS d.o.o. za trgovinu, turizam, ugostiteljstvo i usluge, Soline 4, 20226 Goveđari</item>
    </izvorni_sadrzaj>
    <derivirana_varijabla naziv="DomainObject.Predmet.ProtuStrankaListFormatedWithAdress_1">
      <item>MAGNET VERITAS d.o.o. za trgovinu, turizam, ugostiteljstvo i usluge, Soline 4, 20226 Goveđari</item>
    </derivirana_varijabla>
  </DomainObject.Predmet.ProtuStrankaListFormatedWithAdress>
  <DomainObject.Predmet.ProtuStrankaListFormatedWithAdressOIB>
    <izvorni_sadrzaj>
      <item>MAGNET VERITAS d.o.o. za trgovinu, turizam, ugostiteljstvo i usluge, OIB 62515182057, Soline 4, 20226 Goveđari</item>
    </izvorni_sadrzaj>
    <derivirana_varijabla naziv="DomainObject.Predmet.ProtuStrankaListFormatedWithAdressOIB_1">
      <item>MAGNET VERITAS d.o.o. za trgovinu, turizam, ugostiteljstvo i usluge, OIB 62515182057, Soline 4, 20226 Goveđari</item>
    </derivirana_varijabla>
  </DomainObject.Predmet.ProtuStrankaListFormatedWithAdressOIB>
  <DomainObject.Predmet.ProtuStrankaListNazivFormated>
    <izvorni_sadrzaj>
      <item>MAGNET VERITAS d.o.o. za trgovinu, turizam, ugostiteljstvo i usluge</item>
    </izvorni_sadrzaj>
    <derivirana_varijabla naziv="DomainObject.Predmet.ProtuStrankaListNazivFormated_1">
      <item>MAGNET VERITAS d.o.o. za trgovinu, turizam, ugostiteljstvo i usluge</item>
    </derivirana_varijabla>
  </DomainObject.Predmet.ProtuStrankaListNazivFormated>
  <DomainObject.Predmet.ProtuStrankaListNazivFormatedOIB>
    <izvorni_sadrzaj>
      <item>MAGNET VERITAS d.o.o. za trgovinu, turizam, ugostiteljstvo i usluge, OIB 62515182057</item>
    </izvorni_sadrzaj>
    <derivirana_varijabla naziv="DomainObject.Predmet.ProtuStrankaListNazivFormatedOIB_1">
      <item>MAGNET VERITAS d.o.o. za trgovinu, turizam, ugostiteljstvo i usluge, OIB 62515182057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MAGNET VERITAS d.o.o. za trgovinu, turizam, ugostiteljstvo i usluge</izvorni_sadrzaj>
    <derivirana_varijabla naziv="DomainObject.Predmet.ProtustrankaIDrugi_1">MAGNET VERITAS d.o.o. za trgovinu, turizam, ugostiteljstvo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MAGNET VERITAS d.o.o. za trgovinu, turizam, ugostiteljstvo i usluge, OIB 62515182057, Soline 4, 20226 Goveđari</izvorni_sadrzaj>
    <derivirana_varijabla naziv="DomainObject.Predmet.ProtustrankaIDrugiAdressOIB_1">MAGNET VERITAS d.o.o. za trgovinu, turizam, ugostiteljstvo i usluge, OIB 62515182057, Soline 4, 20226 Goveđari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MAGNET VERITAS d.o.o. za trgovinu, turizam, ugostiteljstvo i usluge</item>
    </izvorni_sadrzaj>
    <derivirana_varijabla naziv="DomainObject.Predmet.SudioniciListNaziv_1">
      <item>FINA RC SPLIT, PODRUŽNICA DUBROVNIK</item>
      <item>MAGNET VERITAS d.o.o. za trgovinu, turizam, ugostiteljstvo i usluge</item>
    </derivirana_varijabla>
  </DomainObject.Predmet.SudioniciListNaziv>
  <DomainObject.Predmet.SudioniciListAdressOIB>
    <izvorni_sadrzaj>
      <item>FINA RC SPLIT, PODRUŽNICA DUBROVNIK, OIB 85821130368, VUKOVARSKA 2,20000 Dubrovnik</item>
      <item>MAGNET VERITAS d.o.o. za trgovinu, turizam, ugostiteljstvo i usluge, OIB 62515182057, Soline 4,20226 Goveđari</item>
    </izvorni_sadrzaj>
    <derivirana_varijabla naziv="DomainObject.Predmet.SudioniciListAdressOIB_1">
      <item>FINA RC SPLIT, PODRUŽNICA DUBROVNIK, OIB 85821130368, VUKOVARSKA 2,20000 Dubrovnik</item>
      <item>MAGNET VERITAS d.o.o. za trgovinu, turizam, ugostiteljstvo i usluge, OIB 62515182057, Soline 4,20226 Goveđari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62515182057</item>
    </izvorni_sadrzaj>
    <derivirana_varijabla naziv="DomainObject.Predmet.SudioniciListNazivOIB_1">
      <item>, OIB 85821130368</item>
      <item>, OIB 62515182057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AF7B2D-DF3B-4305-BEE3-1E14E5C712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366</properties:Words>
  <properties:Characters>1895</properties:Characters>
  <properties:Lines>60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2016-02-22T10:22:00Z</dcterms:created>
  <dc:creator>Ante Kačić</dc:creator>
  <cp:lastModifiedBy>Srđan Gavranić</cp:lastModifiedBy>
  <cp:lastPrinted>2016-02-22T10:18:00Z</cp:lastPrinted>
  <dcterms:modified xmlns:xsi="http://www.w3.org/2001/XMLSchema-instance" xsi:type="dcterms:W3CDTF">2016-02-22T10:22:00Z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