
<file path=[Content_Types].xml><?xml version="1.0" encoding="utf-8"?>
<Types xmlns="http://schemas.openxmlformats.org/package/2006/content-types">
  <Default ContentType="application/vnd.openxmlformats-officedocument.oleObject" Extension="bin"/>
  <Default ContentType="image/x-emf" Extension="emf"/>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d3add" w14:paraId="0ed3add" w:rsidRDefault="00157F8A" w:rsidP="00157F8A" w:rsidR="00157F8A">
      <w:pPr>
        <w15:collapsed w:val="false"/>
        <w:rPr>
          <w:b/>
          <w:bCs/>
          <w:sz w:val="20"/>
          <w:szCs w:val="20"/>
          <w:lang w:val="hr-HR"/>
        </w:rPr>
      </w:pPr>
      <w:r>
        <w:rPr>
          <w:b/>
          <w:bCs/>
          <w:sz w:val="20"/>
          <w:szCs w:val="20"/>
          <w:lang w:val="hr-HR"/>
        </w:rPr>
        <w:t xml:space="preserve">Prijevoz </w:t>
      </w:r>
      <w:proofErr w:type="spellStart"/>
      <w:r>
        <w:rPr>
          <w:b/>
          <w:bCs/>
          <w:sz w:val="20"/>
          <w:szCs w:val="20"/>
          <w:lang w:val="hr-HR"/>
        </w:rPr>
        <w:t>Cikoš</w:t>
      </w:r>
      <w:proofErr w:type="spellEnd"/>
      <w:r>
        <w:rPr>
          <w:b/>
          <w:bCs/>
          <w:sz w:val="20"/>
          <w:szCs w:val="20"/>
          <w:lang w:val="hr-HR"/>
        </w:rPr>
        <w:t xml:space="preserve"> j.d.o.o. u stečaju</w:t>
      </w:r>
      <w:r>
        <w:rPr>
          <w:b/>
          <w:bCs/>
          <w:sz w:val="20"/>
          <w:szCs w:val="20"/>
          <w:lang w:val="hr-HR"/>
        </w:rPr>
        <w:tab/>
      </w:r>
      <w:r>
        <w:rPr>
          <w:b/>
          <w:bCs/>
          <w:sz w:val="20"/>
          <w:szCs w:val="20"/>
          <w:lang w:val="hr-HR"/>
        </w:rPr>
        <w:tab/>
      </w:r>
      <w:r>
        <w:rPr>
          <w:b/>
          <w:bCs/>
          <w:sz w:val="20"/>
          <w:szCs w:val="20"/>
          <w:lang w:val="hr-HR"/>
        </w:rPr>
        <w:tab/>
      </w:r>
      <w:r>
        <w:rPr>
          <w:b/>
          <w:bCs/>
          <w:sz w:val="20"/>
          <w:szCs w:val="20"/>
          <w:lang w:val="hr-HR"/>
        </w:rPr>
        <w:tab/>
        <w:t xml:space="preserve">                                        </w:t>
      </w:r>
      <w:r>
        <w:rPr>
          <w:b/>
          <w:bCs/>
          <w:i/>
          <w:sz w:val="20"/>
          <w:szCs w:val="20"/>
          <w:lang w:val="hr-HR"/>
        </w:rPr>
        <w:t>S</w:t>
      </w:r>
      <w:r>
        <w:rPr>
          <w:b/>
          <w:bCs/>
          <w:i/>
          <w:iCs/>
          <w:sz w:val="20"/>
          <w:szCs w:val="20"/>
          <w:lang w:val="hr-HR"/>
        </w:rPr>
        <w:t xml:space="preserve">tečajna upraviteljica Ivana </w:t>
      </w:r>
      <w:proofErr w:type="spellStart"/>
      <w:r>
        <w:rPr>
          <w:b/>
          <w:bCs/>
          <w:i/>
          <w:iCs/>
          <w:sz w:val="20"/>
          <w:szCs w:val="20"/>
          <w:lang w:val="hr-HR"/>
        </w:rPr>
        <w:t>Kalkan</w:t>
      </w:r>
      <w:proofErr w:type="spellEnd"/>
    </w:p>
    <w:p w:rsidRDefault="00157F8A" w:rsidP="00157F8A" w:rsidR="00157F8A">
      <w:pPr>
        <w:rPr>
          <w:b/>
          <w:sz w:val="20"/>
          <w:szCs w:val="20"/>
          <w:lang w:val="hr-HR"/>
        </w:rPr>
      </w:pPr>
      <w:proofErr w:type="spellStart"/>
      <w:r>
        <w:rPr>
          <w:b/>
          <w:bCs/>
          <w:sz w:val="20"/>
          <w:szCs w:val="20"/>
          <w:lang w:val="hr-HR"/>
        </w:rPr>
        <w:t>Frateščica</w:t>
      </w:r>
      <w:proofErr w:type="spellEnd"/>
      <w:r>
        <w:rPr>
          <w:b/>
          <w:bCs/>
          <w:sz w:val="20"/>
          <w:szCs w:val="20"/>
          <w:lang w:val="hr-HR"/>
        </w:rPr>
        <w:t xml:space="preserve"> 78     </w:t>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t xml:space="preserve">                                   </w:t>
      </w:r>
      <w:r>
        <w:rPr>
          <w:b/>
          <w:bCs/>
          <w:i/>
          <w:iCs/>
          <w:sz w:val="20"/>
          <w:szCs w:val="20"/>
          <w:lang w:val="hr-HR"/>
        </w:rPr>
        <w:t xml:space="preserve">Županijska 2 </w:t>
      </w:r>
      <w:r>
        <w:rPr>
          <w:b/>
          <w:bCs/>
          <w:sz w:val="20"/>
          <w:szCs w:val="20"/>
          <w:lang w:val="hr-HR"/>
        </w:rPr>
        <w:t>10 000 Zagreb</w:t>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t xml:space="preserve">               </w:t>
      </w:r>
      <w:r>
        <w:rPr>
          <w:b/>
          <w:bCs/>
          <w:i/>
          <w:iCs/>
          <w:sz w:val="20"/>
          <w:szCs w:val="20"/>
          <w:lang w:val="hr-HR"/>
        </w:rPr>
        <w:t xml:space="preserve">                                 31 000 Osijek</w:t>
      </w:r>
      <w:r>
        <w:rPr>
          <w:b/>
          <w:bCs/>
          <w:sz w:val="20"/>
          <w:szCs w:val="20"/>
          <w:lang w:val="hr-HR"/>
        </w:rPr>
        <w:t xml:space="preserve">                         OIB: 42888638913</w:t>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r>
      <w:r>
        <w:rPr>
          <w:b/>
          <w:bCs/>
          <w:sz w:val="20"/>
          <w:szCs w:val="20"/>
          <w:lang w:val="hr-HR"/>
        </w:rPr>
        <w:tab/>
        <w:t xml:space="preserve">                          </w:t>
      </w:r>
      <w:proofErr w:type="spellStart"/>
      <w:r>
        <w:rPr>
          <w:b/>
          <w:bCs/>
          <w:i/>
          <w:iCs/>
          <w:sz w:val="20"/>
          <w:szCs w:val="20"/>
          <w:lang w:val="hr-HR"/>
        </w:rPr>
        <w:t>Tel</w:t>
      </w:r>
      <w:proofErr w:type="spellEnd"/>
      <w:r>
        <w:rPr>
          <w:b/>
          <w:bCs/>
          <w:i/>
          <w:iCs/>
          <w:sz w:val="20"/>
          <w:szCs w:val="20"/>
          <w:lang w:val="hr-HR"/>
        </w:rPr>
        <w:t xml:space="preserve">: 031/209-960, </w:t>
      </w:r>
      <w:proofErr w:type="spellStart"/>
      <w:r>
        <w:rPr>
          <w:b/>
          <w:bCs/>
          <w:i/>
          <w:iCs/>
          <w:sz w:val="20"/>
          <w:szCs w:val="20"/>
          <w:lang w:val="hr-HR"/>
        </w:rPr>
        <w:t>Fax</w:t>
      </w:r>
      <w:proofErr w:type="spellEnd"/>
      <w:r>
        <w:rPr>
          <w:b/>
          <w:bCs/>
          <w:i/>
          <w:iCs/>
          <w:sz w:val="20"/>
          <w:szCs w:val="20"/>
          <w:lang w:val="hr-HR"/>
        </w:rPr>
        <w:t>: 031/496-306</w:t>
      </w:r>
    </w:p>
    <w:p w:rsidRDefault="00157F8A" w:rsidP="00157F8A" w:rsidR="00157F8A">
      <w:r>
        <w:rPr>
          <w:b/>
          <w:sz w:val="20"/>
          <w:szCs w:val="20"/>
          <w:lang w:val="hr-HR"/>
        </w:rPr>
        <w:tab/>
        <w:t xml:space="preserve">     </w:t>
      </w:r>
      <w:r>
        <w:rPr>
          <w:b/>
          <w:sz w:val="20"/>
          <w:szCs w:val="20"/>
          <w:lang w:val="hr-HR"/>
        </w:rPr>
        <w:tab/>
      </w:r>
      <w:r>
        <w:rPr>
          <w:b/>
          <w:sz w:val="20"/>
          <w:szCs w:val="20"/>
          <w:lang w:val="hr-HR"/>
        </w:rPr>
        <w:tab/>
      </w:r>
      <w:r>
        <w:rPr>
          <w:b/>
          <w:sz w:val="20"/>
          <w:szCs w:val="20"/>
          <w:lang w:val="hr-HR"/>
        </w:rPr>
        <w:tab/>
      </w:r>
      <w:r>
        <w:rPr>
          <w:b/>
          <w:sz w:val="20"/>
          <w:szCs w:val="20"/>
          <w:lang w:val="hr-HR"/>
        </w:rPr>
        <w:tab/>
      </w:r>
      <w:r>
        <w:rPr>
          <w:b/>
          <w:sz w:val="20"/>
          <w:szCs w:val="20"/>
          <w:lang w:val="hr-HR"/>
        </w:rPr>
        <w:tab/>
      </w:r>
      <w:r>
        <w:rPr>
          <w:b/>
          <w:sz w:val="20"/>
          <w:szCs w:val="20"/>
          <w:lang w:val="hr-HR"/>
        </w:rPr>
        <w:tab/>
      </w:r>
      <w:r>
        <w:rPr>
          <w:b/>
          <w:sz w:val="20"/>
          <w:szCs w:val="20"/>
          <w:lang w:val="hr-HR"/>
        </w:rPr>
        <w:tab/>
      </w:r>
      <w:r>
        <w:rPr>
          <w:b/>
          <w:sz w:val="20"/>
          <w:szCs w:val="20"/>
          <w:lang w:val="hr-HR"/>
        </w:rPr>
        <w:tab/>
      </w:r>
      <w:r>
        <w:rPr>
          <w:b/>
          <w:sz w:val="20"/>
          <w:szCs w:val="20"/>
          <w:lang w:val="hr-HR"/>
        </w:rPr>
        <w:tab/>
        <w:t xml:space="preserve">                          </w:t>
      </w:r>
      <w:proofErr w:type="spellStart"/>
      <w:r>
        <w:rPr>
          <w:b/>
          <w:bCs/>
          <w:i/>
          <w:iCs/>
          <w:sz w:val="20"/>
          <w:szCs w:val="20"/>
          <w:lang w:val="hr-HR"/>
        </w:rPr>
        <w:t>Mob</w:t>
      </w:r>
      <w:proofErr w:type="spellEnd"/>
      <w:r>
        <w:rPr>
          <w:b/>
          <w:bCs/>
          <w:i/>
          <w:iCs/>
          <w:sz w:val="20"/>
          <w:szCs w:val="20"/>
          <w:lang w:val="hr-HR"/>
        </w:rPr>
        <w:t>: 099/7323788</w:t>
      </w:r>
    </w:p>
    <w:p w:rsidRDefault="00157F8A" w:rsidP="00157F8A" w:rsidR="00157F8A">
      <w:pPr>
        <w:jc w:val="right"/>
        <w:rPr>
          <w:lang w:val="hr-HR"/>
        </w:rPr>
      </w:pPr>
      <w:hyperlink r:id="rId6" w:history="true">
        <w:r>
          <w:rPr>
            <w:rStyle w:val="Hiperveza"/>
            <w:b/>
            <w:bCs/>
            <w:i/>
            <w:iCs/>
            <w:sz w:val="20"/>
            <w:szCs w:val="20"/>
            <w:lang w:val="hr-HR"/>
          </w:rPr>
          <w:t>odvjetnica.ivana.kalkan@gmail.com</w:t>
        </w:r>
      </w:hyperlink>
    </w:p>
    <w:p w:rsidRDefault="00157F8A" w:rsidP="00157F8A" w:rsidR="00157F8A">
      <w:pPr>
        <w:jc w:val="right"/>
        <w:rPr>
          <w:lang w:val="hr-HR"/>
        </w:rPr>
      </w:pPr>
    </w:p>
    <w:p w:rsidRDefault="00157F8A" w:rsidP="00157F8A" w:rsidR="00157F8A">
      <w:pPr>
        <w:jc w:val="right"/>
        <w:rPr>
          <w:lang w:val="hr-HR"/>
        </w:rPr>
      </w:pPr>
    </w:p>
    <w:p w:rsidRDefault="00157F8A" w:rsidP="00157F8A" w:rsidR="00157F8A">
      <w:pPr>
        <w:jc w:val="right"/>
        <w:rPr>
          <w:lang w:val="hr-HR"/>
        </w:rPr>
      </w:pPr>
    </w:p>
    <w:p w:rsidRDefault="00157F8A" w:rsidP="00157F8A" w:rsidR="00157F8A">
      <w:pPr>
        <w:jc w:val="right"/>
        <w:rPr>
          <w:lang w:val="hr-HR"/>
        </w:rPr>
      </w:pPr>
    </w:p>
    <w:p w:rsidRDefault="00157F8A" w:rsidP="00157F8A" w:rsidR="00157F8A">
      <w:pPr>
        <w:jc w:val="right"/>
        <w:rPr>
          <w:lang w:val="hr-HR"/>
        </w:rPr>
      </w:pPr>
    </w:p>
    <w:p w:rsidRDefault="00157F8A" w:rsidP="00157F8A" w:rsidR="00157F8A">
      <w:pPr>
        <w:jc w:val="right"/>
        <w:rPr>
          <w:lang w:val="hr-HR"/>
        </w:rPr>
      </w:pPr>
    </w:p>
    <w:p w:rsidRDefault="00157F8A" w:rsidP="00157F8A" w:rsidR="00157F8A">
      <w:pPr>
        <w:jc w:val="right"/>
        <w:rPr>
          <w:lang w:val="hr-HR"/>
        </w:rPr>
      </w:pPr>
    </w:p>
    <w:p w:rsidRDefault="00157F8A" w:rsidP="00157F8A" w:rsidR="00157F8A">
      <w:pPr>
        <w:jc w:val="right"/>
        <w:rPr>
          <w:b/>
          <w:bCs/>
          <w:lang w:val="hr-HR"/>
        </w:rPr>
      </w:pPr>
      <w:r>
        <w:rPr>
          <w:b/>
          <w:bCs/>
          <w:lang w:val="hr-HR"/>
        </w:rPr>
        <w:t>Trgovački sud u Bjelovaru</w:t>
      </w:r>
    </w:p>
    <w:p w:rsidRDefault="00157F8A" w:rsidP="00157F8A" w:rsidR="00157F8A">
      <w:pPr>
        <w:jc w:val="right"/>
        <w:rPr>
          <w:b/>
          <w:bCs/>
          <w:lang w:val="hr-HR"/>
        </w:rPr>
      </w:pPr>
    </w:p>
    <w:p w:rsidRDefault="00157F8A" w:rsidP="00157F8A" w:rsidR="00157F8A">
      <w:pPr>
        <w:jc w:val="both"/>
        <w:rPr>
          <w:lang w:val="hr-HR"/>
        </w:rPr>
      </w:pPr>
      <w:r>
        <w:rPr>
          <w:lang w:val="hr-HR"/>
        </w:rPr>
        <w:t>Stečajna stvar.</w:t>
      </w:r>
    </w:p>
    <w:p w:rsidRDefault="00157F8A" w:rsidP="00157F8A" w:rsidR="00157F8A">
      <w:pPr>
        <w:jc w:val="both"/>
        <w:rPr>
          <w:lang w:val="hr-HR"/>
        </w:rPr>
      </w:pPr>
      <w:r>
        <w:rPr>
          <w:lang w:val="hr-HR"/>
        </w:rPr>
        <w:t xml:space="preserve">Na broj: </w:t>
      </w:r>
      <w:r>
        <w:rPr>
          <w:b/>
          <w:bCs/>
          <w:lang w:val="hr-HR"/>
        </w:rPr>
        <w:t>St-502/2017</w:t>
      </w:r>
    </w:p>
    <w:p w:rsidRDefault="00157F8A" w:rsidP="00157F8A" w:rsidR="00157F8A">
      <w:pPr>
        <w:jc w:val="both"/>
        <w:rPr>
          <w:lang w:val="hr-HR"/>
        </w:rPr>
      </w:pPr>
    </w:p>
    <w:p w:rsidRDefault="00157F8A" w:rsidP="00157F8A" w:rsidR="00157F8A">
      <w:pPr>
        <w:jc w:val="both"/>
        <w:rPr>
          <w:lang w:val="hr-HR"/>
        </w:rPr>
      </w:pPr>
      <w:r>
        <w:rPr>
          <w:lang w:val="hr-HR"/>
        </w:rPr>
        <w:t xml:space="preserve">Stečajni dužnik: </w:t>
      </w:r>
      <w:r>
        <w:rPr>
          <w:b/>
          <w:bCs/>
          <w:lang w:val="hr-HR"/>
        </w:rPr>
        <w:t xml:space="preserve">PRIJEVOZ CIKOŠ j.o.o. u stečaju </w:t>
      </w:r>
      <w:r>
        <w:rPr>
          <w:lang w:val="hr-HR"/>
        </w:rPr>
        <w:t xml:space="preserve">iz Zagreba, </w:t>
      </w:r>
      <w:proofErr w:type="spellStart"/>
      <w:r>
        <w:rPr>
          <w:lang w:val="hr-HR"/>
        </w:rPr>
        <w:t>Fraterščica</w:t>
      </w:r>
      <w:proofErr w:type="spellEnd"/>
      <w:r>
        <w:rPr>
          <w:lang w:val="hr-HR"/>
        </w:rPr>
        <w:t xml:space="preserve"> 78, OIB: 42888638913</w:t>
      </w:r>
    </w:p>
    <w:p w:rsidRDefault="00157F8A" w:rsidP="00157F8A" w:rsidR="00157F8A">
      <w:pPr>
        <w:jc w:val="both"/>
        <w:rPr>
          <w:lang w:val="hr-HR"/>
        </w:rPr>
      </w:pPr>
    </w:p>
    <w:p w:rsidRDefault="00157F8A" w:rsidP="00157F8A" w:rsidR="00157F8A">
      <w:pPr>
        <w:jc w:val="center"/>
        <w:rPr>
          <w:b/>
          <w:bCs/>
          <w:lang w:val="hr-HR"/>
        </w:rPr>
      </w:pPr>
      <w:r>
        <w:rPr>
          <w:b/>
          <w:bCs/>
          <w:lang w:val="hr-HR"/>
        </w:rPr>
        <w:t>Izvješće stečajne upraviteljice o gospodarskom položaju dužnika za izvještajno ročište</w:t>
      </w:r>
    </w:p>
    <w:p w:rsidRDefault="00157F8A" w:rsidP="00157F8A" w:rsidR="00157F8A">
      <w:pPr>
        <w:jc w:val="center"/>
        <w:rPr>
          <w:b/>
          <w:bCs/>
          <w:lang w:val="hr-HR"/>
        </w:rPr>
      </w:pPr>
    </w:p>
    <w:p w:rsidRDefault="00157F8A" w:rsidP="00157F8A" w:rsidR="00157F8A">
      <w:pPr>
        <w:jc w:val="both"/>
        <w:rPr>
          <w:b/>
          <w:bCs/>
          <w:lang w:val="hr-HR"/>
        </w:rPr>
      </w:pPr>
      <w:r>
        <w:rPr>
          <w:b/>
          <w:bCs/>
          <w:lang w:val="hr-HR"/>
        </w:rPr>
        <w:t xml:space="preserve">I/ </w:t>
      </w:r>
      <w:r>
        <w:rPr>
          <w:lang w:val="hr-HR"/>
        </w:rPr>
        <w:t>Rješenjem Trgovačkog suda u Bjelovaru broj St-502/2017-5 od 8. prosinca 2017. otvoren je stečajni postupak nad dužnikom, te je zakazano ispitno ročište za dan 13. ožujka 2018. g. u 10,30 sati, i izvještajno ročište istog dana u 11,00 sati.</w:t>
      </w:r>
    </w:p>
    <w:p w:rsidRDefault="00157F8A" w:rsidP="00157F8A" w:rsidR="00157F8A">
      <w:pPr>
        <w:jc w:val="both"/>
        <w:rPr>
          <w:b/>
          <w:bCs/>
          <w:lang w:val="hr-HR"/>
        </w:rPr>
      </w:pPr>
    </w:p>
    <w:p w:rsidRDefault="00157F8A" w:rsidP="00157F8A" w:rsidR="00157F8A">
      <w:pPr>
        <w:jc w:val="both"/>
        <w:rPr>
          <w:b/>
          <w:bCs/>
          <w:lang w:val="hr-HR"/>
        </w:rPr>
      </w:pPr>
      <w:r>
        <w:rPr>
          <w:lang w:val="hr-HR"/>
        </w:rPr>
        <w:tab/>
        <w:t xml:space="preserve">Prijedlog za otvaranjem stečajnog postupka </w:t>
      </w:r>
      <w:proofErr w:type="spellStart"/>
      <w:r>
        <w:rPr>
          <w:lang w:val="hr-HR"/>
        </w:rPr>
        <w:t>podnjela</w:t>
      </w:r>
      <w:proofErr w:type="spellEnd"/>
      <w:r>
        <w:rPr>
          <w:lang w:val="hr-HR"/>
        </w:rPr>
        <w:t xml:space="preserve"> je Financijska agencija dana 25. svibnja 2016. g. Trgovačkom sudu u Zagrebu radi postojanja stečajnog razloga nesposobnosti za plaćanje, s obzirom da je dužnik imao u neprekinutom razdoblju od 120 dana nepodmirenih obveza u iznosu od 33.299,70 Kn. Sukladno rješenju predsjednika Visokog trgovačkog suda Republike Hrvatske broj Su-527/2017-9 od 26. lipnja 2017. g. spis je ustupljen Trgovačkom sudu u Bjelovaru na daljnje postupanje koji je radi utvrđivanja pretpostavki za otvaranje stečajnog postupka pokrenuo prethodni postupak nad dužnikom rješenjem broj St-502/2017-2 od 25. listopada 2017. g. U prethodnom postupku održano je ročište radi rasprave o uvjetima za otvaranje stečajnog postupka dana </w:t>
      </w:r>
      <w:r>
        <w:rPr>
          <w:rFonts w:cs="Times New Roman" w:eastAsia="Times New Roman"/>
          <w:szCs w:val="20"/>
          <w:lang w:val="hr-HR"/>
        </w:rPr>
        <w:t>30. studenog 2017. u 10,</w:t>
      </w:r>
      <w:proofErr w:type="spellStart"/>
      <w:r>
        <w:rPr>
          <w:rFonts w:cs="Times New Roman" w:eastAsia="Times New Roman"/>
          <w:szCs w:val="20"/>
          <w:lang w:val="hr-HR"/>
        </w:rPr>
        <w:t>10</w:t>
      </w:r>
      <w:proofErr w:type="spellEnd"/>
      <w:r>
        <w:rPr>
          <w:rFonts w:cs="Times New Roman" w:eastAsia="Times New Roman"/>
          <w:szCs w:val="20"/>
          <w:lang w:val="hr-HR"/>
        </w:rPr>
        <w:t xml:space="preserve"> sati. Po održanom ročištu naslovni sud utvrdio je da su ispunjene pretpostavke za otvaranje stečajnog postupka nad dužnikom s obzirom da je dužnik i dalje bio nesposoban za plaćanje radi nepodmirenih obveza u iznosu od 24.000,00 Kn, a u svom vlasništvu je dužnik imao imovine iz koje bi se mogli namiriti troškovi stečajnog postupka.</w:t>
      </w:r>
    </w:p>
    <w:p w:rsidRDefault="00157F8A" w:rsidP="00157F8A" w:rsidR="00157F8A">
      <w:pPr>
        <w:jc w:val="both"/>
        <w:rPr>
          <w:b/>
          <w:bCs/>
          <w:lang w:val="hr-HR"/>
        </w:rPr>
      </w:pPr>
    </w:p>
    <w:p w:rsidRDefault="00157F8A" w:rsidP="00157F8A" w:rsidR="00157F8A">
      <w:pPr>
        <w:jc w:val="both"/>
        <w:rPr>
          <w:b/>
          <w:bCs/>
          <w:lang w:val="hr-HR"/>
        </w:rPr>
      </w:pPr>
      <w:r>
        <w:rPr>
          <w:rFonts w:cs="Times New Roman" w:eastAsia="Times New Roman"/>
          <w:b/>
          <w:bCs/>
          <w:iCs/>
          <w:szCs w:val="20"/>
          <w:lang w:val="hr-HR"/>
        </w:rPr>
        <w:t>OSNOVNI PODACI O STEČAJNOM DUŽNIKU</w:t>
      </w:r>
    </w:p>
    <w:p w:rsidRDefault="00157F8A" w:rsidP="00157F8A" w:rsidR="00157F8A">
      <w:pPr>
        <w:jc w:val="both"/>
        <w:rPr>
          <w:b/>
          <w:bCs/>
          <w:lang w:val="hr-HR"/>
        </w:rPr>
      </w:pPr>
    </w:p>
    <w:p w:rsidRDefault="00157F8A" w:rsidP="00157F8A" w:rsidR="00157F8A">
      <w:pPr>
        <w:jc w:val="both"/>
        <w:rPr>
          <w:b/>
          <w:bCs/>
          <w:lang w:val="hr-HR"/>
        </w:rPr>
      </w:pPr>
      <w:r>
        <w:rPr>
          <w:lang w:val="hr-HR"/>
        </w:rPr>
        <w:tab/>
        <w:t xml:space="preserve">Stečajni dužnik je jednostavno društvo s ograničenom odgovornošću osnovano 26. ožujka 2013. g. Izjavom o osnivanju j.d.o.o. s jednim članom društva od osnivača Matije </w:t>
      </w:r>
      <w:proofErr w:type="spellStart"/>
      <w:r>
        <w:rPr>
          <w:lang w:val="hr-HR"/>
        </w:rPr>
        <w:t>Cikoša</w:t>
      </w:r>
      <w:proofErr w:type="spellEnd"/>
      <w:r>
        <w:rPr>
          <w:lang w:val="hr-HR"/>
        </w:rPr>
        <w:t xml:space="preserve"> iz Zagreba, </w:t>
      </w:r>
      <w:proofErr w:type="spellStart"/>
      <w:r>
        <w:rPr>
          <w:lang w:val="hr-HR"/>
        </w:rPr>
        <w:t>Fraterščica</w:t>
      </w:r>
      <w:proofErr w:type="spellEnd"/>
      <w:r>
        <w:rPr>
          <w:lang w:val="hr-HR"/>
        </w:rPr>
        <w:t xml:space="preserve"> 78, OIB: 63331953701, koji je bio i direktor dužnika. </w:t>
      </w:r>
    </w:p>
    <w:p w:rsidRDefault="00157F8A" w:rsidP="00157F8A" w:rsidR="00157F8A">
      <w:pPr>
        <w:jc w:val="both"/>
        <w:rPr>
          <w:b/>
          <w:bCs/>
          <w:lang w:val="hr-HR"/>
        </w:rPr>
      </w:pPr>
    </w:p>
    <w:p w:rsidRDefault="00157F8A" w:rsidP="00157F8A" w:rsidR="00157F8A">
      <w:pPr>
        <w:jc w:val="both"/>
        <w:rPr>
          <w:b/>
          <w:bCs/>
          <w:lang w:val="hr-HR"/>
        </w:rPr>
      </w:pPr>
      <w:r>
        <w:rPr>
          <w:lang w:val="hr-HR"/>
        </w:rPr>
        <w:tab/>
        <w:t>Temeljni kapital dužnika iznosi 10,00 Kn.</w:t>
      </w:r>
    </w:p>
    <w:p w:rsidRDefault="00157F8A" w:rsidP="00157F8A" w:rsidR="00157F8A">
      <w:pPr>
        <w:jc w:val="both"/>
        <w:rPr>
          <w:b/>
          <w:bCs/>
          <w:lang w:val="hr-HR"/>
        </w:rPr>
      </w:pPr>
    </w:p>
    <w:p w:rsidRDefault="00157F8A" w:rsidP="00157F8A" w:rsidR="00157F8A">
      <w:pPr>
        <w:jc w:val="both"/>
        <w:rPr>
          <w:b/>
          <w:bCs/>
          <w:lang w:val="hr-HR"/>
        </w:rPr>
      </w:pPr>
      <w:r>
        <w:rPr>
          <w:lang w:val="hr-HR"/>
        </w:rPr>
        <w:tab/>
        <w:t>Osnovna registrirana djelatnost dužnika je cestovni prijevoz robe razvrstan prema NKD 2007 brojčanom oznakom razreda 49.41.</w:t>
      </w:r>
    </w:p>
    <w:p w:rsidRDefault="00157F8A" w:rsidP="00157F8A" w:rsidR="00157F8A">
      <w:pPr>
        <w:jc w:val="both"/>
        <w:rPr>
          <w:b/>
          <w:bCs/>
          <w:lang w:val="hr-HR"/>
        </w:rPr>
      </w:pPr>
    </w:p>
    <w:p w:rsidRDefault="00157F8A" w:rsidP="00157F8A" w:rsidR="00157F8A">
      <w:pPr>
        <w:jc w:val="both"/>
      </w:pPr>
      <w:r>
        <w:rPr>
          <w:lang w:val="hr-HR"/>
        </w:rPr>
        <w:lastRenderedPageBreak/>
        <w:tab/>
        <w:t xml:space="preserve">Stečajni dužnik je poslovao putem žiroračuna broj </w:t>
      </w:r>
      <w:r>
        <w:t>HR8824020061100655892</w:t>
      </w:r>
      <w:r>
        <w:rPr>
          <w:lang w:val="hr-HR"/>
        </w:rPr>
        <w:t xml:space="preserve"> pri Erste &amp; </w:t>
      </w:r>
      <w:proofErr w:type="spellStart"/>
      <w:r>
        <w:rPr>
          <w:lang w:val="hr-HR"/>
        </w:rPr>
        <w:t>Steiermärkische</w:t>
      </w:r>
      <w:proofErr w:type="spellEnd"/>
      <w:r>
        <w:rPr>
          <w:lang w:val="hr-HR"/>
        </w:rPr>
        <w:t xml:space="preserve"> Bank d.d.</w:t>
      </w:r>
    </w:p>
    <w:p w:rsidRDefault="00157F8A" w:rsidP="00157F8A" w:rsidR="00157F8A">
      <w:pPr>
        <w:jc w:val="both"/>
      </w:pPr>
    </w:p>
    <w:p w:rsidRDefault="00157F8A" w:rsidP="00157F8A" w:rsidR="00157F8A">
      <w:pPr>
        <w:jc w:val="both"/>
      </w:pPr>
      <w:r>
        <w:rPr>
          <w:lang w:val="hr-HR"/>
        </w:rPr>
        <w:tab/>
        <w:t>Dužnik je tijekom poslovanja imao jednog zaposlenog kojemu je radni odnos prestao 23. listopada 2017. g.</w:t>
      </w:r>
    </w:p>
    <w:p w:rsidRDefault="00157F8A" w:rsidP="00157F8A" w:rsidR="00157F8A">
      <w:pPr>
        <w:jc w:val="both"/>
      </w:pPr>
    </w:p>
    <w:p w:rsidRDefault="00157F8A" w:rsidP="00157F8A" w:rsidR="00157F8A">
      <w:pPr>
        <w:pStyle w:val="Standard"/>
        <w:jc w:val="both"/>
        <w:rPr>
          <w:rFonts w:cs="Times New Roman"/>
          <w:b/>
          <w:bCs/>
        </w:rPr>
      </w:pPr>
      <w:r>
        <w:rPr>
          <w:rFonts w:cs="Times New Roman"/>
          <w:b/>
          <w:bCs/>
        </w:rPr>
        <w:t>FINANCIJSKO GOSPODARSKO STANJE DUŽNIKA</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rPr>
      </w:pPr>
      <w:r>
        <w:rPr>
          <w:rFonts w:cs="Times New Roman"/>
        </w:rPr>
        <w:tab/>
        <w:t>Stečajni dužnik je tijekom poslovanja obavljao poslove prijevoza robe za klijente s područja Republike Hrvatske.</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Financijsko poslovanje dužnika u razdoblju od 2013. do 8. prosinca 2017. g. bilo je slijedeće:</w:t>
      </w:r>
    </w:p>
    <w:p w:rsidRDefault="00157F8A" w:rsidP="00157F8A" w:rsidR="00157F8A">
      <w:pPr>
        <w:pStyle w:val="Standard"/>
        <w:jc w:val="both"/>
        <w:rPr>
          <w:rFonts w:cs="Times New Roman"/>
        </w:rPr>
      </w:pPr>
    </w:p>
    <w:p w:rsidRDefault="00157F8A" w:rsidP="00157F8A" w:rsidR="00157F8A">
      <w:pPr>
        <w:pStyle w:val="Standard"/>
        <w:numPr>
          <w:ilvl w:val="0"/>
          <w:numId w:val="2"/>
        </w:numPr>
        <w:jc w:val="both"/>
        <w:rPr>
          <w:rFonts w:cs="Times New Roman"/>
        </w:rPr>
      </w:pPr>
      <w:r>
        <w:rPr>
          <w:rFonts w:cs="Times New Roman"/>
          <w:b/>
          <w:bCs/>
        </w:rPr>
        <w:t>Račun dobiti i gubitka:</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ed="t" id="_x0000_s1027" style="position:absolute;left:0;text-align:left;margin-left:0;margin-top:0;width:518.55pt;height:260.35pt;z-index:251660288;mso-wrap-distance-left:0;mso-wrap-distance-right:0;mso-position-horizontal:center;mso-position-horizontal-relative:text;mso-position-vertical:absolute;mso-position-vertical-relative:text" type="#_x0000_t75">
            <v:fill color2="black"/>
            <v:imagedata r:id="rId7" o:title=""/>
            <w10:wrap type="topAndBottom"/>
          </v:shape>
          <o:OLEObject r:id="rId8" ObjectID="_1581155428" DrawAspect="Content" ShapeID="_x0000_s1027" ProgID="opendocument.CalcDocument.1" Type="Embed"/>
        </w:pic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numPr>
          <w:ilvl w:val="0"/>
          <w:numId w:val="1"/>
        </w:numPr>
        <w:jc w:val="both"/>
        <w:rPr>
          <w:rFonts w:cs="Times New Roman"/>
          <w:b/>
          <w:bCs/>
        </w:rPr>
      </w:pPr>
      <w:r>
        <w:rPr>
          <w:rFonts w:cs="Times New Roman"/>
          <w:b/>
          <w:bCs/>
        </w:rPr>
        <w:lastRenderedPageBreak/>
        <w:t>Bilanca</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b/>
          <w:bCs/>
        </w:rPr>
      </w:pPr>
      <w:r>
        <w:pict>
          <v:shape filled="t" id="_x0000_s1026" style="position:absolute;left:0;text-align:left;margin-left:0;margin-top:0;width:552pt;height:328.7pt;z-index:251659264;mso-wrap-distance-left:0;mso-wrap-distance-right:0;mso-position-horizontal:center;mso-position-horizontal-relative:text;mso-position-vertical:absolute;mso-position-vertical-relative:text" type="#_x0000_t75">
            <v:fill color2="black"/>
            <v:imagedata r:id="rId9" o:title=""/>
            <w10:wrap type="topAndBottom"/>
          </v:shape>
          <o:OLEObject r:id="rId10" ObjectID="_1581155429" DrawAspect="Content" ShapeID="_x0000_s1026" ProgID="opendocument.CalcDocument.1" Type="Embed"/>
        </w:pict>
      </w:r>
    </w:p>
    <w:p w:rsidRDefault="00157F8A" w:rsidP="00157F8A" w:rsidR="00157F8A">
      <w:pPr>
        <w:pStyle w:val="Standard"/>
        <w:jc w:val="both"/>
        <w:rPr>
          <w:rFonts w:cs="Times New Roman"/>
        </w:rPr>
      </w:pPr>
      <w:r>
        <w:rPr>
          <w:rFonts w:cs="Times New Roman"/>
        </w:rPr>
        <w:tab/>
        <w:t>Iz prikazanog je razvidno da je dužnik od osnivanja poslovao naizmjenično s gubitkom i dobiti. Blokada računa dužnika je nastupila prvotno kratkotrajno 10. studenog 2014. g. te se  zatim otklonila da bi u slijedećem periodu blokada ponovno nastupala te se otklanjala, da bi konačno trajna blokada nastupila 23. siječnja 2017. g. koja do dana otvaranja stečajnog postupka nije otklonjena. Prihodi dužnika uglavnom su se koristili za podmirivanje plaće i tekućih troškova poslovanja, a blokada je nastala radi neplaćenih obveza po osnovi javnih davanja. Tijekom 2017. g. prihodi su se značajno smanjili te nisu bili dostatni niti za pokriće troškova redovnog poslovanja, stoga je ista godina okončana s gubitkom.</w:t>
      </w:r>
    </w:p>
    <w:p w:rsidRDefault="00157F8A" w:rsidP="00157F8A" w:rsidR="00157F8A">
      <w:pPr>
        <w:pStyle w:val="Standard"/>
        <w:jc w:val="both"/>
        <w:rPr>
          <w:rFonts w:cs="Times New Roman"/>
        </w:rPr>
      </w:pPr>
    </w:p>
    <w:p w:rsidRDefault="00157F8A" w:rsidP="00157F8A" w:rsidR="00157F8A">
      <w:pPr>
        <w:pStyle w:val="Standard"/>
        <w:jc w:val="both"/>
        <w:rPr>
          <w:rFonts w:cs="Times New Roman"/>
          <w:b/>
          <w:bCs/>
        </w:rPr>
      </w:pPr>
      <w:r>
        <w:rPr>
          <w:rFonts w:cs="Times New Roman"/>
        </w:rPr>
        <w:tab/>
        <w:t xml:space="preserve">Dužnik je pretežno poslovao s kupcem </w:t>
      </w:r>
      <w:proofErr w:type="spellStart"/>
      <w:r>
        <w:rPr>
          <w:rFonts w:cs="Times New Roman"/>
        </w:rPr>
        <w:t>Panprodukt</w:t>
      </w:r>
      <w:proofErr w:type="spellEnd"/>
      <w:r>
        <w:rPr>
          <w:rFonts w:cs="Times New Roman"/>
        </w:rPr>
        <w:t xml:space="preserve"> d.o.o. prema kojemu ima i najveće potraživanje, koje do danas nije izmireno, što je i dovelo do toga da dužnik postane nesposoban za plaćanje.</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b/>
          <w:bCs/>
        </w:rPr>
      </w:pPr>
      <w:r>
        <w:rPr>
          <w:rFonts w:cs="Times New Roman"/>
          <w:b/>
          <w:bCs/>
        </w:rPr>
        <w:t>Obveze stečajnog dužnika</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rPr>
      </w:pPr>
      <w:r>
        <w:rPr>
          <w:rFonts w:cs="Times New Roman"/>
        </w:rPr>
        <w:tab/>
        <w:t xml:space="preserve">Prema </w:t>
      </w:r>
      <w:proofErr w:type="spellStart"/>
      <w:r>
        <w:rPr>
          <w:rFonts w:cs="Times New Roman"/>
        </w:rPr>
        <w:t>knjigovostvenom</w:t>
      </w:r>
      <w:proofErr w:type="spellEnd"/>
      <w:r>
        <w:rPr>
          <w:rFonts w:cs="Times New Roman"/>
        </w:rPr>
        <w:t xml:space="preserve"> stanju zatečenom po otvaranju stečajnog postupka dužnik ima obveze prema slijedećim dobavljačima:</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pict>
          <v:shape filled="t" id="_x0000_s1029" style="position:absolute;left:0;text-align:left;margin-left:0;margin-top:0;width:561.7pt;height:132.8pt;z-index:251662336;mso-wrap-distance-left:0;mso-wrap-distance-right:0;mso-position-horizontal:center;mso-position-horizontal-relative:text;mso-position-vertical:absolute;mso-position-vertical-relative:text" type="#_x0000_t75">
            <v:fill color2="black"/>
            <v:imagedata r:id="rId11" o:title=""/>
            <w10:wrap type="topAndBottom"/>
          </v:shape>
          <o:OLEObject r:id="rId12" ObjectID="_1581155430" DrawAspect="Content" ShapeID="_x0000_s1029" ProgID="opendocument.CalcDocument.1" Type="Embed"/>
        </w:pict>
      </w:r>
    </w:p>
    <w:p w:rsidRDefault="00157F8A" w:rsidP="00157F8A" w:rsidR="00157F8A">
      <w:pPr>
        <w:pStyle w:val="Standard"/>
        <w:jc w:val="both"/>
        <w:rPr>
          <w:rFonts w:cs="Times New Roman"/>
        </w:rPr>
      </w:pPr>
    </w:p>
    <w:p w:rsidRDefault="00157F8A" w:rsidP="00157F8A" w:rsidR="00157F8A">
      <w:pPr>
        <w:pStyle w:val="Standard"/>
        <w:jc w:val="both"/>
      </w:pPr>
      <w:r>
        <w:t>Dužnik ima na dan 20. veljače 2018. g. dug po osnovi javnih davanja u iznosu od 32.821,41 Kn u slijedećim pojedinačnim iznosima:</w:t>
      </w:r>
    </w:p>
    <w:p w:rsidRDefault="00157F8A" w:rsidP="00157F8A" w:rsidR="00157F8A">
      <w:pPr>
        <w:pStyle w:val="Standard"/>
        <w:numPr>
          <w:ilvl w:val="0"/>
          <w:numId w:val="3"/>
        </w:numPr>
        <w:jc w:val="both"/>
      </w:pPr>
      <w:r>
        <w:t>8.620,30 Kn na ime poreza na dodanu vrijednost,</w:t>
      </w:r>
    </w:p>
    <w:p w:rsidRDefault="00157F8A" w:rsidP="00157F8A" w:rsidR="00157F8A">
      <w:pPr>
        <w:pStyle w:val="Standard"/>
        <w:numPr>
          <w:ilvl w:val="0"/>
          <w:numId w:val="3"/>
        </w:numPr>
        <w:jc w:val="both"/>
      </w:pPr>
      <w:r>
        <w:t>12.523,04 Kn na ime poreza na dobit,</w:t>
      </w:r>
    </w:p>
    <w:p w:rsidRDefault="00157F8A" w:rsidP="00157F8A" w:rsidR="00157F8A">
      <w:pPr>
        <w:pStyle w:val="Standard"/>
        <w:numPr>
          <w:ilvl w:val="0"/>
          <w:numId w:val="3"/>
        </w:numPr>
        <w:jc w:val="both"/>
      </w:pPr>
      <w:r>
        <w:t>398,25 Kn na ime poreza na tvrtku,</w:t>
      </w:r>
    </w:p>
    <w:p w:rsidRDefault="00157F8A" w:rsidP="00157F8A" w:rsidR="00157F8A">
      <w:pPr>
        <w:pStyle w:val="Standard"/>
        <w:numPr>
          <w:ilvl w:val="0"/>
          <w:numId w:val="3"/>
        </w:numPr>
        <w:jc w:val="both"/>
      </w:pPr>
      <w:r>
        <w:t>200,00 Kn ime troškova prisilne naplate,</w:t>
      </w:r>
    </w:p>
    <w:p w:rsidRDefault="00157F8A" w:rsidP="00157F8A" w:rsidR="00157F8A">
      <w:pPr>
        <w:pStyle w:val="Standard"/>
        <w:numPr>
          <w:ilvl w:val="0"/>
          <w:numId w:val="3"/>
        </w:numPr>
        <w:jc w:val="both"/>
      </w:pPr>
      <w:r>
        <w:t>1.133,99 Kn na ime članarine HGK,</w:t>
      </w:r>
    </w:p>
    <w:p w:rsidRDefault="00157F8A" w:rsidP="00157F8A" w:rsidR="00157F8A">
      <w:pPr>
        <w:pStyle w:val="Standard"/>
        <w:numPr>
          <w:ilvl w:val="0"/>
          <w:numId w:val="3"/>
        </w:numPr>
        <w:jc w:val="both"/>
      </w:pPr>
      <w:r>
        <w:t xml:space="preserve">870,95 Kn na ime doprinosa iz mirovinskog osiguranja na temelju generacijske </w:t>
      </w:r>
      <w:proofErr w:type="spellStart"/>
      <w:r>
        <w:t>solidarsnosti</w:t>
      </w:r>
      <w:proofErr w:type="spellEnd"/>
      <w:r>
        <w:t>,</w:t>
      </w:r>
    </w:p>
    <w:p w:rsidRDefault="00157F8A" w:rsidP="00157F8A" w:rsidR="00157F8A">
      <w:pPr>
        <w:pStyle w:val="Standard"/>
        <w:numPr>
          <w:ilvl w:val="0"/>
          <w:numId w:val="3"/>
        </w:numPr>
        <w:jc w:val="both"/>
      </w:pPr>
      <w:r>
        <w:t>7.738,79 Kn na ime doprinosa za zapošljavanje po osnovi radnog odnosa,</w:t>
      </w:r>
    </w:p>
    <w:p w:rsidRDefault="00157F8A" w:rsidP="00157F8A" w:rsidR="00157F8A">
      <w:pPr>
        <w:pStyle w:val="Standard"/>
        <w:numPr>
          <w:ilvl w:val="0"/>
          <w:numId w:val="3"/>
        </w:numPr>
        <w:jc w:val="both"/>
        <w:rPr>
          <w:rFonts w:cs="Times New Roman"/>
        </w:rPr>
      </w:pPr>
      <w:r>
        <w:t>303,66 Kn na ime doprinosa za zaštitu zdravlja na radu po osnovi radnog odnosa,</w:t>
      </w:r>
    </w:p>
    <w:p w:rsidRDefault="00157F8A" w:rsidP="00157F8A" w:rsidR="00157F8A">
      <w:pPr>
        <w:pStyle w:val="Standard"/>
        <w:numPr>
          <w:ilvl w:val="0"/>
          <w:numId w:val="3"/>
        </w:numPr>
        <w:jc w:val="both"/>
        <w:rPr>
          <w:rFonts w:cs="Times New Roman"/>
          <w:b/>
          <w:bCs/>
        </w:rPr>
      </w:pPr>
      <w:r>
        <w:rPr>
          <w:rFonts w:cs="Times New Roman"/>
        </w:rPr>
        <w:t>1.032,43 Kn na ime doprinosa za zapošljavanje.</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b/>
          <w:bCs/>
        </w:rPr>
      </w:pPr>
      <w:r>
        <w:rPr>
          <w:rFonts w:cs="Times New Roman"/>
          <w:b/>
          <w:bCs/>
        </w:rPr>
        <w:t>IMOVINA STEČAJNOG DUŽNIKA</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rPr>
      </w:pPr>
      <w:r>
        <w:rPr>
          <w:rFonts w:cs="Times New Roman"/>
        </w:rPr>
        <w:t xml:space="preserve">Prema knjigovodstvenom stanju stečajnog dužnika zatečenog po otvaranju stečajnog postupka imovina dužnika sastojala se u slijedećem: </w:t>
      </w:r>
    </w:p>
    <w:p w:rsidRDefault="00157F8A" w:rsidP="00157F8A" w:rsidR="00157F8A">
      <w:pPr>
        <w:pStyle w:val="Standard"/>
        <w:jc w:val="both"/>
        <w:rPr>
          <w:rFonts w:cs="Times New Roman"/>
        </w:rPr>
      </w:pPr>
    </w:p>
    <w:p w:rsidRDefault="00157F8A" w:rsidP="00157F8A" w:rsidR="00157F8A">
      <w:pPr>
        <w:pStyle w:val="Standard"/>
        <w:numPr>
          <w:ilvl w:val="0"/>
          <w:numId w:val="4"/>
        </w:numPr>
        <w:jc w:val="both"/>
        <w:rPr>
          <w:rFonts w:cs="Times New Roman"/>
          <w:b/>
          <w:bCs/>
        </w:rPr>
      </w:pPr>
      <w:r>
        <w:rPr>
          <w:rFonts w:cs="Times New Roman"/>
          <w:b/>
          <w:bCs/>
        </w:rPr>
        <w:t>nekretnine</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rPr>
      </w:pPr>
      <w:r>
        <w:rPr>
          <w:rFonts w:cs="Times New Roman"/>
        </w:rPr>
        <w:tab/>
        <w:t xml:space="preserve">Prema uvjerenju Gradskog ureda za katastar i geodetske poslove Grada Zagreba od 22. siječnja 2018. g. stečajni dužnik nije upisan u katastarskom </w:t>
      </w:r>
      <w:proofErr w:type="spellStart"/>
      <w:r>
        <w:rPr>
          <w:rFonts w:cs="Times New Roman"/>
        </w:rPr>
        <w:t>operatu</w:t>
      </w:r>
      <w:proofErr w:type="spellEnd"/>
      <w:r>
        <w:rPr>
          <w:rFonts w:cs="Times New Roman"/>
        </w:rPr>
        <w:t xml:space="preserve"> kao posjednik nekretnina.</w:t>
      </w:r>
    </w:p>
    <w:p w:rsidRDefault="00157F8A" w:rsidP="00157F8A" w:rsidR="00157F8A">
      <w:pPr>
        <w:pStyle w:val="Standard"/>
        <w:jc w:val="both"/>
        <w:rPr>
          <w:rFonts w:cs="Times New Roman"/>
        </w:rPr>
      </w:pPr>
    </w:p>
    <w:p w:rsidRDefault="00157F8A" w:rsidP="00157F8A" w:rsidR="00157F8A">
      <w:pPr>
        <w:pStyle w:val="Standard"/>
        <w:numPr>
          <w:ilvl w:val="0"/>
          <w:numId w:val="5"/>
        </w:numPr>
        <w:jc w:val="both"/>
        <w:rPr>
          <w:rFonts w:cs="Times New Roman"/>
          <w:b/>
          <w:bCs/>
        </w:rPr>
      </w:pPr>
      <w:r>
        <w:rPr>
          <w:rFonts w:cs="Times New Roman"/>
          <w:b/>
          <w:bCs/>
        </w:rPr>
        <w:t>pokretnine</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rPr>
      </w:pPr>
      <w:r>
        <w:rPr>
          <w:rFonts w:cs="Times New Roman"/>
        </w:rPr>
        <w:tab/>
        <w:t>Prema uvjerenju CVH STP ''Zagreb 1'' od 20. veljače 2018. g. dužnik u svom vlasništvu ima slijedeća vozila:</w:t>
      </w:r>
    </w:p>
    <w:p w:rsidRDefault="00157F8A" w:rsidP="00157F8A" w:rsidR="00157F8A">
      <w:pPr>
        <w:pStyle w:val="Standard"/>
        <w:numPr>
          <w:ilvl w:val="0"/>
          <w:numId w:val="7"/>
        </w:numPr>
        <w:jc w:val="both"/>
        <w:rPr>
          <w:rFonts w:cs="Times New Roman"/>
        </w:rPr>
      </w:pPr>
      <w:r>
        <w:rPr>
          <w:rFonts w:cs="Times New Roman"/>
        </w:rPr>
        <w:t xml:space="preserve">O4 marke </w:t>
      </w:r>
      <w:proofErr w:type="spellStart"/>
      <w:r>
        <w:rPr>
          <w:rFonts w:cs="Times New Roman"/>
        </w:rPr>
        <w:t>Kogel</w:t>
      </w:r>
      <w:proofErr w:type="spellEnd"/>
      <w:r>
        <w:rPr>
          <w:rFonts w:cs="Times New Roman"/>
        </w:rPr>
        <w:t xml:space="preserve"> 24, broj šasije: WKOSKMP24P2132582, godina proizvodnje 1993., reg. oznaka ZG5975EU, bez tereta,</w:t>
      </w:r>
    </w:p>
    <w:p w:rsidRDefault="00157F8A" w:rsidP="00157F8A" w:rsidR="00157F8A">
      <w:pPr>
        <w:pStyle w:val="Standard"/>
        <w:numPr>
          <w:ilvl w:val="0"/>
          <w:numId w:val="7"/>
        </w:numPr>
        <w:jc w:val="both"/>
        <w:rPr>
          <w:rFonts w:cs="Times New Roman"/>
        </w:rPr>
      </w:pPr>
      <w:r>
        <w:rPr>
          <w:rFonts w:cs="Times New Roman"/>
        </w:rPr>
        <w:t xml:space="preserve">teretni automobil marke Mercedes </w:t>
      </w:r>
      <w:proofErr w:type="spellStart"/>
      <w:r>
        <w:rPr>
          <w:rFonts w:cs="Times New Roman"/>
        </w:rPr>
        <w:t>Acrtos</w:t>
      </w:r>
      <w:proofErr w:type="spellEnd"/>
      <w:r>
        <w:rPr>
          <w:rFonts w:cs="Times New Roman"/>
        </w:rPr>
        <w:t>, godina proizvodnje 1997., broj šasije: WDB9540321K258316, reg. oznaka ZG6338DV, odjavljeno 21. listopada 2013. g., bez tereta,</w:t>
      </w:r>
    </w:p>
    <w:p w:rsidRDefault="00157F8A" w:rsidP="00157F8A" w:rsidR="00157F8A">
      <w:pPr>
        <w:pStyle w:val="Standard"/>
        <w:numPr>
          <w:ilvl w:val="0"/>
          <w:numId w:val="7"/>
        </w:numPr>
        <w:jc w:val="both"/>
        <w:rPr>
          <w:rFonts w:cs="Times New Roman"/>
        </w:rPr>
      </w:pPr>
      <w:r>
        <w:rPr>
          <w:rFonts w:cs="Times New Roman"/>
        </w:rPr>
        <w:t xml:space="preserve">N3 marke </w:t>
      </w:r>
      <w:proofErr w:type="spellStart"/>
      <w:r>
        <w:rPr>
          <w:rFonts w:cs="Times New Roman"/>
        </w:rPr>
        <w:t>Iveco</w:t>
      </w:r>
      <w:proofErr w:type="spellEnd"/>
      <w:r>
        <w:rPr>
          <w:rFonts w:cs="Times New Roman"/>
        </w:rPr>
        <w:t xml:space="preserve"> 440E 47 T, broj šasije: WJMM1VTH004232073, godina proizvodnje 2000., reg. oznaka ZG6338DV, odjavljeno 16. studenog 2017. g., bez tereta.</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 xml:space="preserve">Priključno vozilo O4 marke </w:t>
      </w:r>
      <w:proofErr w:type="spellStart"/>
      <w:r>
        <w:rPr>
          <w:rFonts w:cs="Times New Roman"/>
        </w:rPr>
        <w:t>Kogel</w:t>
      </w:r>
      <w:proofErr w:type="spellEnd"/>
      <w:r>
        <w:rPr>
          <w:rFonts w:cs="Times New Roman"/>
        </w:rPr>
        <w:t xml:space="preserve"> 24, broj šasije: WKOSKMP24P2132582, godina proizvodnje 1993., prodano je dana 12. listopada 2017. g. kupcu Autoprijevoznik Rak iz </w:t>
      </w:r>
      <w:proofErr w:type="spellStart"/>
      <w:r>
        <w:rPr>
          <w:rFonts w:cs="Times New Roman"/>
        </w:rPr>
        <w:t>Vukovine</w:t>
      </w:r>
      <w:proofErr w:type="spellEnd"/>
      <w:r>
        <w:rPr>
          <w:rFonts w:cs="Times New Roman"/>
        </w:rPr>
        <w:t xml:space="preserve">, Petrova ulica </w:t>
      </w:r>
      <w:r>
        <w:rPr>
          <w:rFonts w:cs="Times New Roman"/>
        </w:rPr>
        <w:lastRenderedPageBreak/>
        <w:t>50, Kuče, za iznos od 6.875,00 Kn, koji je u cijelosti uplaćen na žiroračun dužnika, te su time djelomično podmirene dospjele obveze dužnika.</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 xml:space="preserve">Za teretni automobil marke Mercedes </w:t>
      </w:r>
      <w:proofErr w:type="spellStart"/>
      <w:r>
        <w:rPr>
          <w:rFonts w:cs="Times New Roman"/>
        </w:rPr>
        <w:t>Acrtos</w:t>
      </w:r>
      <w:proofErr w:type="spellEnd"/>
      <w:r>
        <w:rPr>
          <w:rFonts w:cs="Times New Roman"/>
        </w:rPr>
        <w:t>, godina proizvodnje 1997., broj šasije: WDB9540321K258316, reg. oznaka ZG6338DV, zatraženo je očitovanje bivšeg zakonskog zastupnika o tome da li je vozilo prodano, kada i kome, s obzirom da se isto više ne vodi u popisu dugotrajne imovine, no do dana predaje ovog izvješća traženi podatak nije primljen.</w:t>
      </w:r>
    </w:p>
    <w:p w:rsidRDefault="00157F8A" w:rsidP="00157F8A" w:rsidR="00157F8A">
      <w:pPr>
        <w:pStyle w:val="Standard"/>
        <w:jc w:val="both"/>
        <w:rPr>
          <w:rFonts w:cs="Times New Roman"/>
        </w:rPr>
      </w:pPr>
    </w:p>
    <w:p w:rsidRDefault="00157F8A" w:rsidP="00157F8A" w:rsidR="00157F8A">
      <w:pPr>
        <w:pStyle w:val="Standard"/>
        <w:numPr>
          <w:ilvl w:val="0"/>
          <w:numId w:val="6"/>
        </w:numPr>
        <w:jc w:val="both"/>
        <w:rPr>
          <w:rFonts w:cs="Times New Roman"/>
          <w:b/>
          <w:bCs/>
        </w:rPr>
      </w:pPr>
      <w:r>
        <w:rPr>
          <w:rFonts w:cs="Times New Roman"/>
          <w:b/>
          <w:bCs/>
        </w:rPr>
        <w:t>potraživanja</w:t>
      </w:r>
    </w:p>
    <w:p w:rsidRDefault="00157F8A" w:rsidP="00157F8A" w:rsidR="00157F8A">
      <w:pPr>
        <w:pStyle w:val="Standard"/>
        <w:jc w:val="both"/>
        <w:rPr>
          <w:rFonts w:cs="Times New Roman"/>
          <w:b/>
          <w:bCs/>
        </w:rPr>
      </w:pPr>
    </w:p>
    <w:p w:rsidRDefault="00157F8A" w:rsidP="00157F8A" w:rsidR="00157F8A">
      <w:pPr>
        <w:pStyle w:val="Standard"/>
        <w:jc w:val="both"/>
      </w:pPr>
      <w:r>
        <w:rPr>
          <w:rFonts w:cs="Times New Roman"/>
        </w:rPr>
        <w:tab/>
        <w:t>Dužnik ima potraživanja prema kupcima u ukupnom iznosu od 144.323,60 Kn i to u slijedećim pojedinačnim iznosima:</w:t>
      </w:r>
    </w:p>
    <w:p w:rsidRDefault="00157F8A" w:rsidP="00157F8A" w:rsidR="00157F8A">
      <w:pPr>
        <w:pStyle w:val="Standard"/>
        <w:jc w:val="both"/>
      </w:pPr>
    </w:p>
    <w:p w:rsidRDefault="00157F8A" w:rsidP="00157F8A" w:rsidR="00157F8A">
      <w:pPr>
        <w:pStyle w:val="Standard"/>
        <w:jc w:val="both"/>
      </w:pPr>
      <w:r>
        <w:pict>
          <v:shape filled="t" id="_x0000_s1028" style="position:absolute;left:0;text-align:left;margin-left:0;margin-top:0;width:565.25pt;height:76.65pt;z-index:251661312;mso-wrap-distance-left:0;mso-wrap-distance-right:0;mso-position-horizontal:center;mso-position-horizontal-relative:text;mso-position-vertical:absolute;mso-position-vertical-relative:text" type="#_x0000_t75">
            <v:fill color2="black"/>
            <v:imagedata r:id="rId13" o:title=""/>
            <w10:wrap type="topAndBottom"/>
          </v:shape>
          <o:OLEObject r:id="rId14" ObjectID="_1581155431" DrawAspect="Content" ShapeID="_x0000_s1028" ProgID="opendocument.CalcDocument.1" Type="Embed"/>
        </w:pict>
      </w:r>
    </w:p>
    <w:p w:rsidRDefault="00157F8A" w:rsidP="00157F8A" w:rsidR="00157F8A">
      <w:pPr>
        <w:pStyle w:val="Standard"/>
        <w:jc w:val="both"/>
      </w:pPr>
    </w:p>
    <w:p w:rsidRDefault="00157F8A" w:rsidP="00157F8A" w:rsidR="00157F8A">
      <w:pPr>
        <w:pStyle w:val="Standard"/>
        <w:jc w:val="both"/>
        <w:rPr>
          <w:rFonts w:cs="Times New Roman"/>
          <w:b/>
          <w:bCs/>
        </w:rPr>
      </w:pPr>
      <w:r>
        <w:rPr>
          <w:rFonts w:cs="Times New Roman"/>
          <w:b/>
          <w:bCs/>
        </w:rPr>
        <w:t>SUDSKI POSTUPCI STEČAJNOG DUŽNIKA</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rPr>
      </w:pPr>
      <w:r>
        <w:rPr>
          <w:rFonts w:cs="Times New Roman"/>
        </w:rPr>
        <w:tab/>
        <w:t xml:space="preserve">Stečajni dužnik u vrijeme otvaranja stečajnog postupka nema </w:t>
      </w:r>
      <w:proofErr w:type="spellStart"/>
      <w:r>
        <w:rPr>
          <w:rFonts w:cs="Times New Roman"/>
        </w:rPr>
        <w:t>aktivih</w:t>
      </w:r>
      <w:proofErr w:type="spellEnd"/>
      <w:r>
        <w:rPr>
          <w:rFonts w:cs="Times New Roman"/>
        </w:rPr>
        <w:t xml:space="preserve"> sudskih postupaka.</w:t>
      </w:r>
    </w:p>
    <w:p w:rsidRDefault="00157F8A" w:rsidP="00157F8A" w:rsidR="00157F8A">
      <w:pPr>
        <w:pStyle w:val="Standard"/>
        <w:jc w:val="both"/>
        <w:rPr>
          <w:rFonts w:cs="Times New Roman"/>
        </w:rPr>
      </w:pPr>
    </w:p>
    <w:p w:rsidRDefault="00157F8A" w:rsidP="00157F8A" w:rsidR="00157F8A">
      <w:pPr>
        <w:pStyle w:val="Standard"/>
        <w:jc w:val="both"/>
        <w:rPr>
          <w:rFonts w:cs="Times New Roman"/>
          <w:b/>
          <w:bCs/>
        </w:rPr>
      </w:pPr>
    </w:p>
    <w:p w:rsidRDefault="00157F8A" w:rsidP="00157F8A" w:rsidR="00157F8A">
      <w:pPr>
        <w:pStyle w:val="Standard"/>
        <w:jc w:val="both"/>
        <w:rPr>
          <w:rFonts w:cs="Times New Roman"/>
          <w:b/>
          <w:bCs/>
        </w:rPr>
      </w:pPr>
      <w:r>
        <w:rPr>
          <w:rFonts w:cs="Times New Roman"/>
          <w:b/>
          <w:bCs/>
        </w:rPr>
        <w:t>AKTIVNOSTI STEČAJNE UPRAVITELJICE NAKON OTVARANJA STEČAJNOG POSTUPKA</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bCs/>
        </w:rPr>
      </w:pPr>
      <w:r>
        <w:tab/>
        <w:t>Po otvaranju stečajnog postupka izrađen je novi žig dužnika s dodatkom 'u stečaju'.</w:t>
      </w:r>
    </w:p>
    <w:p w:rsidRDefault="00157F8A" w:rsidP="00157F8A" w:rsidR="00157F8A">
      <w:pPr>
        <w:pStyle w:val="Standard"/>
        <w:jc w:val="both"/>
        <w:rPr>
          <w:rFonts w:cs="Times New Roman"/>
          <w:bCs/>
        </w:rPr>
      </w:pPr>
    </w:p>
    <w:p w:rsidRDefault="00157F8A" w:rsidP="00157F8A" w:rsidR="00157F8A">
      <w:pPr>
        <w:pStyle w:val="Standard"/>
        <w:jc w:val="both"/>
        <w:rPr>
          <w:rFonts w:cs="Times New Roman"/>
          <w:bCs/>
        </w:rPr>
      </w:pPr>
      <w:r>
        <w:rPr>
          <w:rFonts w:cs="Times New Roman"/>
          <w:bCs/>
        </w:rPr>
        <w:tab/>
        <w:t xml:space="preserve">Državni zavod za statistiku </w:t>
      </w:r>
      <w:proofErr w:type="spellStart"/>
      <w:r>
        <w:rPr>
          <w:rFonts w:cs="Times New Roman"/>
          <w:bCs/>
        </w:rPr>
        <w:t>obavješten</w:t>
      </w:r>
      <w:proofErr w:type="spellEnd"/>
      <w:r>
        <w:rPr>
          <w:rFonts w:cs="Times New Roman"/>
          <w:bCs/>
        </w:rPr>
        <w:t xml:space="preserve"> je o otvaranju stečajnog postupka te je izvršena promjena tvrtke stečajnog dužnika.</w:t>
      </w:r>
    </w:p>
    <w:p w:rsidRDefault="00157F8A" w:rsidP="00157F8A" w:rsidR="00157F8A">
      <w:pPr>
        <w:pStyle w:val="Standard"/>
        <w:jc w:val="both"/>
        <w:rPr>
          <w:rFonts w:cs="Times New Roman"/>
          <w:bCs/>
        </w:rPr>
      </w:pPr>
      <w:r>
        <w:rPr>
          <w:rFonts w:cs="Times New Roman"/>
          <w:bCs/>
        </w:rPr>
        <w:t xml:space="preserve"> </w:t>
      </w:r>
    </w:p>
    <w:p w:rsidRDefault="00157F8A" w:rsidP="00157F8A" w:rsidR="00157F8A">
      <w:pPr>
        <w:pStyle w:val="Standard"/>
        <w:jc w:val="both"/>
        <w:rPr>
          <w:rFonts w:cs="Times New Roman"/>
          <w:bCs/>
        </w:rPr>
      </w:pPr>
      <w:r>
        <w:rPr>
          <w:rFonts w:cs="Times New Roman"/>
          <w:bCs/>
        </w:rPr>
        <w:tab/>
        <w:t xml:space="preserve">Zatvoren je ranije navedeni žiroračuni stečajnog dužnika te je otvoren žiroračun broj HR5924020061100856331 </w:t>
      </w:r>
      <w:r>
        <w:t xml:space="preserve">pri Erste &amp; </w:t>
      </w:r>
      <w:proofErr w:type="spellStart"/>
      <w:r>
        <w:t>Steiermärkische</w:t>
      </w:r>
      <w:proofErr w:type="spellEnd"/>
      <w:r>
        <w:t xml:space="preserve"> </w:t>
      </w:r>
      <w:proofErr w:type="spellStart"/>
      <w:r>
        <w:t>bank</w:t>
      </w:r>
      <w:proofErr w:type="spellEnd"/>
      <w:r>
        <w:t xml:space="preserve"> d.d.</w:t>
      </w:r>
    </w:p>
    <w:p w:rsidRDefault="00157F8A" w:rsidP="00157F8A" w:rsidR="00157F8A">
      <w:pPr>
        <w:pStyle w:val="Standard"/>
        <w:jc w:val="both"/>
        <w:rPr>
          <w:rFonts w:cs="Times New Roman"/>
          <w:bCs/>
        </w:rPr>
      </w:pPr>
    </w:p>
    <w:p w:rsidRDefault="00157F8A" w:rsidP="00157F8A" w:rsidR="00157F8A">
      <w:pPr>
        <w:pStyle w:val="Standard"/>
        <w:jc w:val="both"/>
      </w:pPr>
      <w:r>
        <w:tab/>
        <w:t>U registru Trgovačkog suda u Zagrebu deponiran je potpis stečajnog upravitelja.</w:t>
      </w:r>
    </w:p>
    <w:p w:rsidRDefault="00157F8A" w:rsidP="00157F8A" w:rsidR="00157F8A">
      <w:pPr>
        <w:pStyle w:val="Standard"/>
        <w:jc w:val="both"/>
      </w:pPr>
    </w:p>
    <w:p w:rsidRDefault="00157F8A" w:rsidP="00157F8A" w:rsidR="00157F8A">
      <w:pPr>
        <w:pStyle w:val="Standard"/>
        <w:jc w:val="both"/>
      </w:pPr>
      <w:r>
        <w:tab/>
        <w:t>U skladu s čl. 3. Odluke o izmjenama i dopunama financiranju Hrvatske gospodarske komore od 11. lipnja 2015. g. podnesen je zahtjev Hrvatskoj gospodarskoj komori za oslobođenjem od plaćanja članarine za vrijeme trajanja stečajnog postupka.</w:t>
      </w:r>
    </w:p>
    <w:p w:rsidRDefault="00157F8A" w:rsidP="00157F8A" w:rsidR="00157F8A">
      <w:pPr>
        <w:pStyle w:val="Standard"/>
        <w:jc w:val="both"/>
      </w:pPr>
    </w:p>
    <w:p w:rsidRDefault="00157F8A" w:rsidP="00157F8A" w:rsidR="00157F8A">
      <w:pPr>
        <w:pStyle w:val="Standard"/>
        <w:jc w:val="both"/>
        <w:rPr>
          <w:rFonts w:cs="Times New Roman"/>
        </w:rPr>
      </w:pPr>
      <w:r>
        <w:rPr>
          <w:rFonts w:cs="Times New Roman"/>
        </w:rPr>
        <w:tab/>
        <w:t xml:space="preserve">Radi obavljanja knjigovodstvenih poslova za vrijeme trajanja stečajnog postupka sklopljen je ugovor s društvom Dundo </w:t>
      </w:r>
      <w:proofErr w:type="spellStart"/>
      <w:r>
        <w:rPr>
          <w:rFonts w:cs="Times New Roman"/>
        </w:rPr>
        <w:t>Maroje</w:t>
      </w:r>
      <w:proofErr w:type="spellEnd"/>
      <w:r>
        <w:rPr>
          <w:rFonts w:cs="Times New Roman"/>
        </w:rPr>
        <w:t xml:space="preserve"> d.o.o. iz Osijeka, Hrvatske Republike 19c, uz ugovorenu mjesečnu naknadu od 500,00 Kn uvećano za porez na dodanu vrijednost. Od prijašnjeg knjigovodstva preuzeta je knjigovodstvena dokumentacija za 2016. i 2017. g., te je isto predalo godišnje financijsko izvješće za razdoblje od 1. siječnja do 8. prosinca 2017. g., dok će se godišnje financijsko izvješće za razdoblje od 9. prosinca do 31. prosinca 2017. g. predati u zakonskim rokovima.</w:t>
      </w:r>
    </w:p>
    <w:p w:rsidRDefault="00157F8A" w:rsidP="00157F8A" w:rsidR="00157F8A">
      <w:pPr>
        <w:pStyle w:val="Standard"/>
        <w:jc w:val="both"/>
        <w:rPr>
          <w:rFonts w:cs="Times New Roman"/>
        </w:rPr>
      </w:pPr>
      <w:r>
        <w:rPr>
          <w:rFonts w:cs="Times New Roman"/>
        </w:rPr>
        <w:lastRenderedPageBreak/>
        <w:tab/>
        <w:t xml:space="preserve">Po primitku knjigovodstvene dokumentacije dužnikovim dužnicima dostavljene su preporučenom pošiljkom s povratnicom opomene za plaćanje dospjelih dugovanja, no do dana predaje ovog izvješća niti jedan dugovani iznos nije naplaćen. </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 xml:space="preserve">Društvo </w:t>
      </w:r>
      <w:proofErr w:type="spellStart"/>
      <w:r>
        <w:rPr>
          <w:rFonts w:cs="Times New Roman"/>
        </w:rPr>
        <w:t>Sirius</w:t>
      </w:r>
      <w:proofErr w:type="spellEnd"/>
      <w:r>
        <w:rPr>
          <w:rFonts w:cs="Times New Roman"/>
        </w:rPr>
        <w:t xml:space="preserve"> gradnja d.o.o. istaknulo je kako je netočan iznos potraživanja od 21.038,56 Kn budući je prema njihovoj evidenciji stanje duga 61,93 Kn. Nakon konzultacija sa bivšim zakonskim zastupnikom dužnika utvrđeno je da dužnikov dužnik nije izdao račune za sporne iznose i da je s istim trebao biti izvršen prijeboj te je radi istoga došlo do razlike u knjiženjima. Društvo </w:t>
      </w:r>
      <w:proofErr w:type="spellStart"/>
      <w:r>
        <w:rPr>
          <w:rFonts w:cs="Times New Roman"/>
        </w:rPr>
        <w:t>Sirius</w:t>
      </w:r>
      <w:proofErr w:type="spellEnd"/>
      <w:r>
        <w:rPr>
          <w:rFonts w:cs="Times New Roman"/>
        </w:rPr>
        <w:t xml:space="preserve"> gradnja d.o.o. ima zabilježene povremene blokade na žiroračunu. S obzirom da se radi o potraživanju iz 2014. g. isto je zastarjelo te bi </w:t>
      </w:r>
      <w:proofErr w:type="spellStart"/>
      <w:r>
        <w:rPr>
          <w:rFonts w:cs="Times New Roman"/>
        </w:rPr>
        <w:t>utuživanje</w:t>
      </w:r>
      <w:proofErr w:type="spellEnd"/>
      <w:r>
        <w:rPr>
          <w:rFonts w:cs="Times New Roman"/>
        </w:rPr>
        <w:t xml:space="preserve"> istoga bilo upitnog uspjeha.</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 xml:space="preserve">Društvo </w:t>
      </w:r>
      <w:proofErr w:type="spellStart"/>
      <w:r>
        <w:rPr>
          <w:rFonts w:cs="Times New Roman"/>
        </w:rPr>
        <w:t>Panpelet</w:t>
      </w:r>
      <w:proofErr w:type="spellEnd"/>
      <w:r>
        <w:rPr>
          <w:rFonts w:cs="Times New Roman"/>
        </w:rPr>
        <w:t xml:space="preserve"> d.o.o. primio je opomenu 15. siječnja 2018. g. no na istu se oglušio, te je izostala uplata dugovanog iznosa od 21.094,89 Kn. Kako isto društvo ima </w:t>
      </w:r>
      <w:proofErr w:type="spellStart"/>
      <w:r>
        <w:rPr>
          <w:rFonts w:cs="Times New Roman"/>
        </w:rPr>
        <w:t>protutražbinu</w:t>
      </w:r>
      <w:proofErr w:type="spellEnd"/>
      <w:r>
        <w:rPr>
          <w:rFonts w:cs="Times New Roman"/>
        </w:rPr>
        <w:t xml:space="preserve"> prema stečajnom dužniku u iznosu od 26.502,41 Kn, to nije izgledno da će se navedeni iznos dužnikova potraživanja uspješno naplatiti. Društvo </w:t>
      </w:r>
      <w:proofErr w:type="spellStart"/>
      <w:r>
        <w:rPr>
          <w:rFonts w:cs="Times New Roman"/>
        </w:rPr>
        <w:t>Panpelet</w:t>
      </w:r>
      <w:proofErr w:type="spellEnd"/>
      <w:r>
        <w:rPr>
          <w:rFonts w:cs="Times New Roman"/>
        </w:rPr>
        <w:t xml:space="preserve"> d.o.o. u blokadi je od 15. veljače 2018. g.</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 xml:space="preserve">Opomena poslana društvu </w:t>
      </w:r>
      <w:proofErr w:type="spellStart"/>
      <w:r>
        <w:rPr>
          <w:rFonts w:cs="Times New Roman"/>
        </w:rPr>
        <w:t>Panprodukt</w:t>
      </w:r>
      <w:proofErr w:type="spellEnd"/>
      <w:r>
        <w:rPr>
          <w:rFonts w:cs="Times New Roman"/>
        </w:rPr>
        <w:t xml:space="preserve"> d.o.o. vratila se neuručena s napomenom ''</w:t>
      </w:r>
      <w:proofErr w:type="spellStart"/>
      <w:r>
        <w:rPr>
          <w:rFonts w:cs="Times New Roman"/>
        </w:rPr>
        <w:t>obavješten</w:t>
      </w:r>
      <w:proofErr w:type="spellEnd"/>
      <w:r>
        <w:rPr>
          <w:rFonts w:cs="Times New Roman"/>
        </w:rPr>
        <w:t xml:space="preserve"> – nije podigao pošiljku'', a prema kojemu dužnik ima najveće potraživanje od 101.457,27 Kn. Isto društvo ima zabilježenu blokadu žiroračuna od 2. prosinca 2016. g. Nad istim društvom pokrenut je prethodni postupak radi utvrđivanja pretpostavki za otvaranje stečajnog postupka pred Trgovačkim sudom u </w:t>
      </w:r>
      <w:proofErr w:type="spellStart"/>
      <w:r>
        <w:rPr>
          <w:rFonts w:cs="Times New Roman"/>
        </w:rPr>
        <w:t>Varažbinu</w:t>
      </w:r>
      <w:proofErr w:type="spellEnd"/>
      <w:r>
        <w:rPr>
          <w:rFonts w:cs="Times New Roman"/>
        </w:rPr>
        <w:t xml:space="preserve"> broj St-190/17 temeljem prijedloga </w:t>
      </w:r>
      <w:proofErr w:type="spellStart"/>
      <w:r>
        <w:rPr>
          <w:rFonts w:cs="Times New Roman"/>
        </w:rPr>
        <w:t>Finacijske</w:t>
      </w:r>
      <w:proofErr w:type="spellEnd"/>
      <w:r>
        <w:rPr>
          <w:rFonts w:cs="Times New Roman"/>
        </w:rPr>
        <w:t xml:space="preserve"> agencije od 5. travnja 2017. g. U istom postupku održano je ročište radi rasprave o uvjetima za otvaranje stečajnog postupka dana 27. lipnja 2017. g., nakon kojega je predmet </w:t>
      </w:r>
      <w:proofErr w:type="spellStart"/>
      <w:r>
        <w:rPr>
          <w:rFonts w:cs="Times New Roman"/>
        </w:rPr>
        <w:t>presigniran</w:t>
      </w:r>
      <w:proofErr w:type="spellEnd"/>
      <w:r>
        <w:rPr>
          <w:rFonts w:cs="Times New Roman"/>
        </w:rPr>
        <w:t xml:space="preserve"> te nije bilo daljnjih odluka. Temeljem iznesenog  upitna je naplata od dužnikova dužnika </w:t>
      </w:r>
      <w:proofErr w:type="spellStart"/>
      <w:r>
        <w:rPr>
          <w:rFonts w:cs="Times New Roman"/>
        </w:rPr>
        <w:t>Panprodukt</w:t>
      </w:r>
      <w:proofErr w:type="spellEnd"/>
      <w:r>
        <w:rPr>
          <w:rFonts w:cs="Times New Roman"/>
        </w:rPr>
        <w:t xml:space="preserve"> d.o.o.</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 xml:space="preserve">Društvo Boden grad d.o.o. primilo je opomenu dana 15. siječnja 2018. g. no na istu se oglušilo. </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r>
        <w:rPr>
          <w:rFonts w:cs="Times New Roman"/>
        </w:rPr>
        <w:tab/>
        <w:t xml:space="preserve">Radi utvrđivanja vrijednosti vozila </w:t>
      </w:r>
      <w:proofErr w:type="spellStart"/>
      <w:r>
        <w:rPr>
          <w:rFonts w:cs="Times New Roman"/>
        </w:rPr>
        <w:t>Iveco</w:t>
      </w:r>
      <w:proofErr w:type="spellEnd"/>
      <w:r>
        <w:rPr>
          <w:rFonts w:cs="Times New Roman"/>
        </w:rPr>
        <w:t xml:space="preserve"> 440E 47 T, broj šasije: WJMM1VTH004232073 u vlasništvu stečajnog dužnika zatražen je podatak od Ministarstva financija, Porezne uprave, o kataloškoj vrijednosti istoga. Radi utvrđivanja postojanja istog vozila zatražena je lokacija od bivšeg zakonskog zastupnika dužnika, na kojoj vozilo međutim nije zatečeno, te je ponovno zatraženo očitovanje bivšeg zakonskog zastupnika o postojanju vozila.</w:t>
      </w:r>
    </w:p>
    <w:p w:rsidRDefault="00157F8A" w:rsidP="00157F8A" w:rsidR="00157F8A">
      <w:pPr>
        <w:pStyle w:val="Standard"/>
        <w:jc w:val="both"/>
        <w:rPr>
          <w:rFonts w:cs="Times New Roman"/>
        </w:rPr>
      </w:pPr>
    </w:p>
    <w:p w:rsidRDefault="00157F8A" w:rsidP="00157F8A" w:rsidR="00157F8A">
      <w:pPr>
        <w:pStyle w:val="Standard"/>
        <w:jc w:val="both"/>
        <w:rPr>
          <w:rFonts w:cs="Times New Roman"/>
          <w:b/>
          <w:bCs/>
        </w:rPr>
      </w:pPr>
      <w:r>
        <w:rPr>
          <w:rFonts w:cs="Times New Roman"/>
          <w:b/>
          <w:bCs/>
        </w:rPr>
        <w:t>PREDRAČUN TROŠKOVA STEČAJNOG POSTUPKA</w:t>
      </w:r>
    </w:p>
    <w:p w:rsidRDefault="00157F8A" w:rsidP="00157F8A" w:rsidR="00157F8A">
      <w:pPr>
        <w:pStyle w:val="Standard"/>
        <w:jc w:val="both"/>
        <w:rPr>
          <w:rFonts w:cs="Times New Roman"/>
          <w:b/>
          <w:bCs/>
        </w:rPr>
      </w:pPr>
    </w:p>
    <w:p w:rsidRDefault="00157F8A" w:rsidP="00157F8A" w:rsidR="00157F8A">
      <w:pPr>
        <w:pStyle w:val="Standard"/>
        <w:jc w:val="both"/>
      </w:pPr>
      <w:r>
        <w:rPr>
          <w:rFonts w:cs="Times New Roman"/>
        </w:rPr>
        <w:tab/>
        <w:t>Predvidivi troškovi stečajnog postupka nad dužnikom iznose 42.000,00 Kn a odnose se na slijedeće</w:t>
      </w:r>
    </w:p>
    <w:p w:rsidRDefault="00157F8A" w:rsidP="00157F8A" w:rsidR="00157F8A">
      <w:pPr>
        <w:pStyle w:val="Standard"/>
        <w:jc w:val="both"/>
        <w:rPr>
          <w:rFonts w:cs="Times New Roman"/>
        </w:rPr>
      </w:pPr>
      <w:r>
        <w:pict>
          <v:shape filled="t" id="_x0000_s1030" style="position:absolute;left:0;text-align:left;margin-left:8.5pt;margin-top:13.25pt;width:488.15pt;height:93pt;z-index:251663360;mso-wrap-distance-left:0;mso-wrap-distance-right:0;mso-position-horizontal:absolute;mso-position-horizontal-relative:text;mso-position-vertical:absolute;mso-position-vertical-relative:text" type="#_x0000_t75">
            <v:fill color2="black"/>
            <v:imagedata r:id="rId15" o:title=""/>
            <w10:wrap type="topAndBottom"/>
          </v:shape>
          <o:OLEObject r:id="rId16" ObjectID="_1581155432" DrawAspect="Content" ShapeID="_x0000_s1030" ProgID="opendocument.CalcDocument.1" Type="Embed"/>
        </w:pict>
      </w:r>
    </w:p>
    <w:p w:rsidRDefault="00157F8A" w:rsidP="00157F8A" w:rsidR="00157F8A">
      <w:pPr>
        <w:pStyle w:val="Standard"/>
        <w:jc w:val="both"/>
        <w:rPr>
          <w:rFonts w:cs="Times New Roman"/>
        </w:rPr>
      </w:pPr>
      <w:r>
        <w:rPr>
          <w:rFonts w:cs="Times New Roman"/>
        </w:rPr>
        <w:tab/>
        <w:t xml:space="preserve">U slučaju da se nakon održavanja izvještajnog ročišta utvrdi da stečajna masa nije dostatna za namirenje troškova stečajnog postupka, predložit će se  predujmljivanje iznosa na ime troškova postupka od stečajnih vjerovnika, te ako isto izostane obustava postupka radi nedostatnosti stečajne </w:t>
      </w:r>
      <w:r>
        <w:rPr>
          <w:rFonts w:cs="Times New Roman"/>
        </w:rPr>
        <w:lastRenderedPageBreak/>
        <w:t xml:space="preserve">mase sukladno čl. 293. Stečajnog zakona. </w:t>
      </w:r>
    </w:p>
    <w:p w:rsidRDefault="00157F8A" w:rsidP="00157F8A" w:rsidR="00157F8A">
      <w:pPr>
        <w:pStyle w:val="Standard"/>
        <w:jc w:val="both"/>
        <w:rPr>
          <w:rFonts w:cs="Times New Roman"/>
        </w:rPr>
      </w:pPr>
    </w:p>
    <w:p w:rsidRDefault="00157F8A" w:rsidP="00157F8A" w:rsidR="00157F8A">
      <w:pPr>
        <w:pStyle w:val="Standard"/>
        <w:jc w:val="both"/>
        <w:rPr>
          <w:rFonts w:cs="Times New Roman"/>
          <w:b/>
          <w:bCs/>
        </w:rPr>
      </w:pPr>
      <w:r>
        <w:rPr>
          <w:rFonts w:cs="Times New Roman"/>
          <w:b/>
          <w:bCs/>
        </w:rPr>
        <w:t>PRIJEDLOZI ODLUKA O DALJNJEM TIJEKU STEČAJNOG POSTUPLA</w:t>
      </w:r>
    </w:p>
    <w:p w:rsidRDefault="00157F8A" w:rsidP="00157F8A" w:rsidR="00157F8A">
      <w:pPr>
        <w:pStyle w:val="Standard"/>
        <w:jc w:val="both"/>
        <w:rPr>
          <w:rFonts w:cs="Times New Roman"/>
          <w:b/>
          <w:bCs/>
        </w:rPr>
      </w:pPr>
    </w:p>
    <w:p w:rsidRDefault="00157F8A" w:rsidP="00157F8A" w:rsidR="00157F8A">
      <w:pPr>
        <w:pStyle w:val="Standard"/>
        <w:jc w:val="both"/>
        <w:rPr>
          <w:rFonts w:cs="Times New Roman"/>
          <w:bCs/>
        </w:rPr>
      </w:pPr>
      <w:r>
        <w:rPr>
          <w:rFonts w:cs="Times New Roman"/>
          <w:bCs/>
        </w:rPr>
        <w:t>Predlaže se skupštini vjerovnika donijeti slijedeće odluke:</w:t>
      </w:r>
    </w:p>
    <w:p w:rsidRDefault="00157F8A" w:rsidP="00157F8A" w:rsidR="00157F8A">
      <w:pPr>
        <w:pStyle w:val="Standard"/>
        <w:numPr>
          <w:ilvl w:val="0"/>
          <w:numId w:val="8"/>
        </w:numPr>
        <w:jc w:val="both"/>
        <w:rPr>
          <w:rFonts w:cs="Times New Roman"/>
          <w:bCs/>
        </w:rPr>
      </w:pPr>
      <w:r>
        <w:rPr>
          <w:rFonts w:cs="Times New Roman"/>
          <w:bCs/>
        </w:rPr>
        <w:t>usvaja se izvješće stečajne upraviteljice o gospodarskom položaju stečajnog dužnika,</w:t>
      </w:r>
    </w:p>
    <w:p w:rsidRDefault="00157F8A" w:rsidP="00157F8A" w:rsidR="00157F8A">
      <w:pPr>
        <w:pStyle w:val="Standard"/>
        <w:numPr>
          <w:ilvl w:val="0"/>
          <w:numId w:val="8"/>
        </w:numPr>
        <w:jc w:val="both"/>
        <w:rPr>
          <w:rFonts w:cs="Times New Roman"/>
          <w:bCs/>
        </w:rPr>
      </w:pPr>
      <w:r>
        <w:rPr>
          <w:rFonts w:cs="Times New Roman"/>
          <w:bCs/>
        </w:rPr>
        <w:t>utvrđuje se da nema mogućnosti za nastavkom poslovanja stečajnog dužnika,</w:t>
      </w:r>
    </w:p>
    <w:p w:rsidRDefault="00157F8A" w:rsidP="00157F8A" w:rsidR="00157F8A">
      <w:pPr>
        <w:pStyle w:val="Standard"/>
        <w:numPr>
          <w:ilvl w:val="0"/>
          <w:numId w:val="8"/>
        </w:numPr>
        <w:jc w:val="both"/>
        <w:rPr>
          <w:rFonts w:cs="Times New Roman"/>
          <w:bCs/>
        </w:rPr>
      </w:pPr>
      <w:r>
        <w:rPr>
          <w:rFonts w:cs="Times New Roman"/>
          <w:bCs/>
        </w:rPr>
        <w:t>sukladno čl. 127. Stečajnog zakona stečajni postupak provest će se prema odredbama o stečajnom postupku male vrijednosti,</w:t>
      </w:r>
    </w:p>
    <w:p w:rsidRDefault="00157F8A" w:rsidP="00157F8A" w:rsidR="00157F8A">
      <w:pPr>
        <w:pStyle w:val="Standard"/>
        <w:numPr>
          <w:ilvl w:val="0"/>
          <w:numId w:val="8"/>
        </w:numPr>
        <w:jc w:val="both"/>
        <w:rPr>
          <w:rFonts w:cs="Times New Roman"/>
          <w:bCs/>
        </w:rPr>
      </w:pPr>
      <w:r>
        <w:rPr>
          <w:rFonts w:cs="Times New Roman"/>
          <w:bCs/>
        </w:rPr>
        <w:t xml:space="preserve">odobrava se ugovor o vođenju knjigovodstvenih poslova sklopljen s društvom Dundo </w:t>
      </w:r>
      <w:proofErr w:type="spellStart"/>
      <w:r>
        <w:rPr>
          <w:rFonts w:cs="Times New Roman"/>
          <w:bCs/>
        </w:rPr>
        <w:t>Maroje</w:t>
      </w:r>
      <w:proofErr w:type="spellEnd"/>
      <w:r>
        <w:rPr>
          <w:rFonts w:cs="Times New Roman"/>
          <w:bCs/>
        </w:rPr>
        <w:t xml:space="preserve"> d.o.o. iz Osijeka, Hrvatske Republike 19c, uz ugovorenu mjesečnu naknadu od 500,00 Kn uvećanu za porez na dodanu vrijednost,</w:t>
      </w:r>
    </w:p>
    <w:p w:rsidRDefault="00157F8A" w:rsidP="00157F8A" w:rsidR="00157F8A">
      <w:pPr>
        <w:pStyle w:val="Standard"/>
        <w:numPr>
          <w:ilvl w:val="0"/>
          <w:numId w:val="8"/>
        </w:numPr>
        <w:jc w:val="both"/>
        <w:rPr>
          <w:rFonts w:cs="Times New Roman"/>
          <w:bCs/>
        </w:rPr>
      </w:pPr>
      <w:r>
        <w:rPr>
          <w:rFonts w:cs="Times New Roman"/>
          <w:bCs/>
        </w:rPr>
        <w:t>odobrava se izrada procjene vrijednosti pokretnina u vlasništvu stečajnog dužnika po stalnom sudskom vještaku u slučaju da izostane dostava podataka od strane Ministarstva financija ili se ista ne može utvrditi na temelju dostavljenih podataka,</w:t>
      </w:r>
    </w:p>
    <w:p w:rsidRDefault="00157F8A" w:rsidP="00157F8A" w:rsidR="00157F8A">
      <w:pPr>
        <w:pStyle w:val="Standard"/>
        <w:numPr>
          <w:ilvl w:val="0"/>
          <w:numId w:val="8"/>
        </w:numPr>
        <w:jc w:val="both"/>
        <w:rPr>
          <w:rFonts w:cs="Times New Roman"/>
          <w:bCs/>
        </w:rPr>
      </w:pPr>
      <w:r>
        <w:rPr>
          <w:rFonts w:cs="Times New Roman"/>
          <w:bCs/>
        </w:rPr>
        <w:t>nalaže se stečajnoj upraviteljici imovinu stečajnog dužnika unovčiti neposrednom pogodbom,</w:t>
      </w:r>
    </w:p>
    <w:p w:rsidRDefault="00157F8A" w:rsidP="00157F8A" w:rsidR="00157F8A">
      <w:pPr>
        <w:pStyle w:val="Standard"/>
        <w:numPr>
          <w:ilvl w:val="0"/>
          <w:numId w:val="8"/>
        </w:numPr>
        <w:jc w:val="both"/>
        <w:rPr>
          <w:rFonts w:cs="Times New Roman"/>
          <w:bCs/>
        </w:rPr>
      </w:pPr>
      <w:r>
        <w:rPr>
          <w:rFonts w:cs="Times New Roman"/>
          <w:bCs/>
        </w:rPr>
        <w:t>ovlašćuje se stečajna upraviteljica naplatiti potraživanja stečajnog dužnika, te pokrenuti sudske postupke radi naplate istih.</w:t>
      </w:r>
    </w:p>
    <w:p w:rsidRDefault="00157F8A" w:rsidP="00157F8A" w:rsidR="00157F8A">
      <w:pPr>
        <w:pStyle w:val="Standard"/>
        <w:jc w:val="both"/>
        <w:rPr>
          <w:rFonts w:cs="Times New Roman"/>
          <w:bCs/>
        </w:rPr>
      </w:pPr>
    </w:p>
    <w:p w:rsidRDefault="00157F8A" w:rsidP="00157F8A" w:rsidR="00157F8A">
      <w:pPr>
        <w:pStyle w:val="Standard"/>
        <w:jc w:val="both"/>
        <w:rPr>
          <w:rFonts w:cs="Times New Roman"/>
          <w:bCs/>
        </w:rPr>
      </w:pPr>
      <w:r>
        <w:rPr>
          <w:rFonts w:cs="Times New Roman"/>
          <w:bCs/>
        </w:rPr>
        <w:t>Prilog: - povijesni izvadak iz sudskog registra na ime dužnika,</w:t>
      </w:r>
    </w:p>
    <w:p w:rsidRDefault="00157F8A" w:rsidP="00157F8A" w:rsidR="00157F8A">
      <w:pPr>
        <w:pStyle w:val="Standard"/>
        <w:jc w:val="both"/>
        <w:rPr>
          <w:rFonts w:cs="Times New Roman"/>
          <w:bCs/>
        </w:rPr>
      </w:pPr>
      <w:r>
        <w:rPr>
          <w:rFonts w:cs="Times New Roman"/>
          <w:bCs/>
        </w:rPr>
        <w:tab/>
        <w:t xml:space="preserve">- obavijest Državnog zavoda za statistiku o razvrstavanju poslovnog subjekta prema NKD-u </w:t>
      </w:r>
      <w:r>
        <w:rPr>
          <w:rFonts w:cs="Times New Roman"/>
          <w:bCs/>
        </w:rPr>
        <w:tab/>
        <w:t xml:space="preserve"> </w:t>
      </w:r>
      <w:r>
        <w:rPr>
          <w:rFonts w:cs="Times New Roman"/>
          <w:bCs/>
        </w:rPr>
        <w:tab/>
        <w:t xml:space="preserve">  2007.,</w:t>
      </w:r>
    </w:p>
    <w:p w:rsidRDefault="00157F8A" w:rsidP="00157F8A" w:rsidR="00157F8A">
      <w:pPr>
        <w:pStyle w:val="Standard"/>
        <w:jc w:val="both"/>
        <w:rPr>
          <w:rFonts w:cs="Times New Roman"/>
          <w:bCs/>
        </w:rPr>
      </w:pPr>
      <w:r>
        <w:rPr>
          <w:rFonts w:cs="Times New Roman"/>
          <w:bCs/>
        </w:rPr>
        <w:tab/>
        <w:t>- potvrda HZMO na ime dužnika od 2. siječnja 2018.g .,</w:t>
      </w:r>
    </w:p>
    <w:p w:rsidRDefault="00157F8A" w:rsidP="00157F8A" w:rsidR="00157F8A">
      <w:pPr>
        <w:pStyle w:val="Standard"/>
        <w:jc w:val="both"/>
        <w:rPr>
          <w:rFonts w:cs="Times New Roman"/>
          <w:bCs/>
        </w:rPr>
      </w:pPr>
      <w:r>
        <w:rPr>
          <w:rFonts w:cs="Times New Roman"/>
          <w:bCs/>
        </w:rPr>
        <w:tab/>
        <w:t>- bilanca i račun dobiti i gubitka za 2013. - 08.02.2017. g.,,</w:t>
      </w:r>
    </w:p>
    <w:p w:rsidRDefault="00157F8A" w:rsidP="00157F8A" w:rsidR="00157F8A">
      <w:pPr>
        <w:pStyle w:val="Standard"/>
        <w:jc w:val="both"/>
        <w:rPr>
          <w:rFonts w:cs="Times New Roman"/>
          <w:bCs/>
        </w:rPr>
      </w:pPr>
      <w:r>
        <w:rPr>
          <w:rFonts w:cs="Times New Roman"/>
          <w:bCs/>
        </w:rPr>
        <w:tab/>
        <w:t xml:space="preserve">- ispis s portala </w:t>
      </w:r>
      <w:proofErr w:type="spellStart"/>
      <w:r>
        <w:rPr>
          <w:rFonts w:cs="Times New Roman"/>
          <w:bCs/>
        </w:rPr>
        <w:t>insolvinfo.hr</w:t>
      </w:r>
      <w:proofErr w:type="spellEnd"/>
      <w:r>
        <w:rPr>
          <w:rFonts w:cs="Times New Roman"/>
          <w:bCs/>
        </w:rPr>
        <w:t xml:space="preserve"> za dužnika,</w:t>
      </w:r>
    </w:p>
    <w:p w:rsidRDefault="00157F8A" w:rsidP="00157F8A" w:rsidR="00157F8A">
      <w:pPr>
        <w:pStyle w:val="Standard"/>
        <w:jc w:val="both"/>
        <w:rPr>
          <w:rFonts w:cs="Times New Roman"/>
          <w:bCs/>
        </w:rPr>
      </w:pPr>
      <w:r>
        <w:rPr>
          <w:rFonts w:cs="Times New Roman"/>
          <w:bCs/>
        </w:rPr>
        <w:tab/>
        <w:t>- promet dobavljača s danom 22. siječnja 2018.g .,</w:t>
      </w:r>
    </w:p>
    <w:p w:rsidRDefault="00157F8A" w:rsidP="00157F8A" w:rsidR="00157F8A">
      <w:pPr>
        <w:pStyle w:val="Standard"/>
        <w:jc w:val="both"/>
        <w:rPr>
          <w:rFonts w:cs="Times New Roman"/>
          <w:bCs/>
        </w:rPr>
      </w:pPr>
      <w:r>
        <w:rPr>
          <w:rFonts w:cs="Times New Roman"/>
          <w:bCs/>
        </w:rPr>
        <w:tab/>
        <w:t>- knjigovodstvena kartica Ministarstva financija na ime dužnika od 20. veljače 2018. g.</w:t>
      </w:r>
    </w:p>
    <w:p w:rsidRDefault="00157F8A" w:rsidP="00157F8A" w:rsidR="00157F8A">
      <w:pPr>
        <w:pStyle w:val="Standard"/>
        <w:jc w:val="both"/>
        <w:rPr>
          <w:rFonts w:cs="Times New Roman"/>
          <w:bCs/>
        </w:rPr>
      </w:pPr>
      <w:r>
        <w:rPr>
          <w:rFonts w:cs="Times New Roman"/>
          <w:bCs/>
        </w:rPr>
        <w:tab/>
        <w:t>- stanje dugotrajne imovine na dan 22. siječnja 2018. g.,</w:t>
      </w:r>
    </w:p>
    <w:p w:rsidRDefault="00157F8A" w:rsidP="00157F8A" w:rsidR="00157F8A">
      <w:pPr>
        <w:pStyle w:val="Standard"/>
        <w:jc w:val="both"/>
        <w:rPr>
          <w:rFonts w:cs="Times New Roman"/>
          <w:bCs/>
        </w:rPr>
      </w:pPr>
      <w:r>
        <w:rPr>
          <w:rFonts w:cs="Times New Roman"/>
          <w:bCs/>
        </w:rPr>
        <w:tab/>
        <w:t xml:space="preserve">- uvjerenje Grada Zagreba, Gradski ured za katastar o geodetske poslove od 22. siječnja 2018. </w:t>
      </w:r>
      <w:r>
        <w:rPr>
          <w:rFonts w:cs="Times New Roman"/>
          <w:bCs/>
        </w:rPr>
        <w:tab/>
        <w:t xml:space="preserve">  </w:t>
      </w:r>
      <w:r>
        <w:rPr>
          <w:rFonts w:cs="Times New Roman"/>
          <w:bCs/>
        </w:rPr>
        <w:tab/>
        <w:t xml:space="preserve">   g.,</w:t>
      </w:r>
    </w:p>
    <w:p w:rsidRDefault="00157F8A" w:rsidP="00157F8A" w:rsidR="00157F8A">
      <w:pPr>
        <w:pStyle w:val="Standard"/>
        <w:jc w:val="both"/>
        <w:rPr>
          <w:rFonts w:cs="Times New Roman"/>
          <w:bCs/>
        </w:rPr>
      </w:pPr>
      <w:r>
        <w:rPr>
          <w:rFonts w:cs="Times New Roman"/>
          <w:bCs/>
        </w:rPr>
        <w:tab/>
        <w:t>- uvjerenje CVH STP ''Zagreb 1'' od 20. veljače 2018. g.,</w:t>
      </w:r>
    </w:p>
    <w:p w:rsidRDefault="00157F8A" w:rsidP="00157F8A" w:rsidR="00157F8A">
      <w:pPr>
        <w:pStyle w:val="Standard"/>
        <w:jc w:val="both"/>
        <w:rPr>
          <w:rFonts w:cs="Times New Roman"/>
          <w:bCs/>
        </w:rPr>
      </w:pPr>
      <w:r>
        <w:rPr>
          <w:rFonts w:cs="Times New Roman"/>
          <w:bCs/>
        </w:rPr>
        <w:tab/>
        <w:t>- preslika računa 5/01/1 od 12. listopada 2017. g.,</w:t>
      </w:r>
    </w:p>
    <w:p w:rsidRDefault="00157F8A" w:rsidP="00157F8A" w:rsidR="00157F8A">
      <w:pPr>
        <w:pStyle w:val="Standard"/>
        <w:jc w:val="both"/>
        <w:rPr>
          <w:rFonts w:cs="Times New Roman"/>
        </w:rPr>
      </w:pPr>
      <w:r>
        <w:rPr>
          <w:rFonts w:cs="Times New Roman"/>
          <w:bCs/>
        </w:rPr>
        <w:tab/>
        <w:t>- promet kupaca s danom 22. siječnja 2018. g.,</w:t>
      </w:r>
    </w:p>
    <w:p w:rsidRDefault="00157F8A" w:rsidP="00157F8A" w:rsidR="00157F8A">
      <w:pPr>
        <w:pStyle w:val="Standard"/>
        <w:jc w:val="both"/>
        <w:rPr>
          <w:rFonts w:cs="Times New Roman"/>
        </w:rPr>
      </w:pPr>
      <w:r>
        <w:rPr>
          <w:rFonts w:cs="Times New Roman"/>
        </w:rPr>
        <w:tab/>
        <w:t xml:space="preserve">- ispis s portala </w:t>
      </w:r>
      <w:proofErr w:type="spellStart"/>
      <w:r>
        <w:rPr>
          <w:rFonts w:cs="Times New Roman"/>
        </w:rPr>
        <w:t>insolvinfo.hr</w:t>
      </w:r>
      <w:proofErr w:type="spellEnd"/>
      <w:r>
        <w:rPr>
          <w:rFonts w:cs="Times New Roman"/>
        </w:rPr>
        <w:t xml:space="preserve"> za </w:t>
      </w:r>
      <w:proofErr w:type="spellStart"/>
      <w:r>
        <w:rPr>
          <w:rFonts w:cs="Times New Roman"/>
        </w:rPr>
        <w:t>Sirius</w:t>
      </w:r>
      <w:proofErr w:type="spellEnd"/>
      <w:r>
        <w:rPr>
          <w:rFonts w:cs="Times New Roman"/>
        </w:rPr>
        <w:t xml:space="preserve"> gradnja d.o.o., </w:t>
      </w:r>
      <w:proofErr w:type="spellStart"/>
      <w:r>
        <w:rPr>
          <w:rFonts w:cs="Times New Roman"/>
        </w:rPr>
        <w:t>Panprodukt</w:t>
      </w:r>
      <w:proofErr w:type="spellEnd"/>
      <w:r>
        <w:rPr>
          <w:rFonts w:cs="Times New Roman"/>
        </w:rPr>
        <w:t xml:space="preserve"> d.o.o., </w:t>
      </w:r>
      <w:proofErr w:type="spellStart"/>
      <w:r>
        <w:rPr>
          <w:rFonts w:cs="Times New Roman"/>
        </w:rPr>
        <w:t>Panpelet</w:t>
      </w:r>
      <w:proofErr w:type="spellEnd"/>
      <w:r>
        <w:rPr>
          <w:rFonts w:cs="Times New Roman"/>
        </w:rPr>
        <w:t xml:space="preserve"> d.o.o. i Boden </w:t>
      </w:r>
      <w:r>
        <w:rPr>
          <w:rFonts w:cs="Times New Roman"/>
        </w:rPr>
        <w:tab/>
        <w:t xml:space="preserve">  grad d.o.o.,</w:t>
      </w:r>
    </w:p>
    <w:p w:rsidRDefault="00157F8A" w:rsidP="00157F8A" w:rsidR="00157F8A">
      <w:pPr>
        <w:pStyle w:val="Standard"/>
        <w:jc w:val="both"/>
        <w:rPr>
          <w:rFonts w:cs="Times New Roman"/>
        </w:rPr>
      </w:pPr>
      <w:r>
        <w:rPr>
          <w:rFonts w:cs="Times New Roman"/>
        </w:rPr>
        <w:tab/>
        <w:t xml:space="preserve">- preslika prijedloga za otvaranje stečajnog postupka nad </w:t>
      </w:r>
      <w:proofErr w:type="spellStart"/>
      <w:r>
        <w:rPr>
          <w:rFonts w:cs="Times New Roman"/>
        </w:rPr>
        <w:t>Panprodukt</w:t>
      </w:r>
      <w:proofErr w:type="spellEnd"/>
      <w:r>
        <w:rPr>
          <w:rFonts w:cs="Times New Roman"/>
        </w:rPr>
        <w:t xml:space="preserve"> d.o.o.,</w:t>
      </w:r>
    </w:p>
    <w:p w:rsidRDefault="00157F8A" w:rsidP="00157F8A" w:rsidR="00157F8A">
      <w:pPr>
        <w:pStyle w:val="Standard"/>
        <w:jc w:val="both"/>
        <w:rPr>
          <w:rFonts w:cs="Times New Roman"/>
        </w:rPr>
      </w:pPr>
      <w:r>
        <w:rPr>
          <w:rFonts w:cs="Times New Roman"/>
        </w:rPr>
        <w:tab/>
        <w:t>- rješenje Trgovačkog suda u Varaždinu St-190/17,</w:t>
      </w:r>
    </w:p>
    <w:p w:rsidRDefault="00157F8A" w:rsidP="00157F8A" w:rsidR="00157F8A">
      <w:pPr>
        <w:pStyle w:val="Standard"/>
        <w:jc w:val="both"/>
        <w:rPr>
          <w:rFonts w:cs="Times New Roman"/>
        </w:rPr>
      </w:pPr>
      <w:r>
        <w:rPr>
          <w:rFonts w:cs="Times New Roman"/>
        </w:rPr>
        <w:tab/>
        <w:t>- ispis iz aplikacije e-predmet za spis Trgovačkog suda u Varaždinu St-190/17,</w:t>
      </w:r>
    </w:p>
    <w:p w:rsidRDefault="00157F8A" w:rsidP="00157F8A" w:rsidR="00157F8A">
      <w:pPr>
        <w:pStyle w:val="Standard"/>
        <w:jc w:val="both"/>
        <w:rPr>
          <w:rFonts w:cs="Times New Roman"/>
          <w:bCs/>
        </w:rPr>
      </w:pPr>
      <w:r>
        <w:rPr>
          <w:rFonts w:cs="Times New Roman"/>
        </w:rPr>
        <w:tab/>
        <w:t xml:space="preserve">- </w:t>
      </w:r>
      <w:r>
        <w:rPr>
          <w:rFonts w:cs="Times New Roman"/>
          <w:bCs/>
        </w:rPr>
        <w:t xml:space="preserve">preslika ugovora o poslovnoj suradnji (vođenju knjigovodstva) s Dundo </w:t>
      </w:r>
      <w:proofErr w:type="spellStart"/>
      <w:r>
        <w:rPr>
          <w:rFonts w:cs="Times New Roman"/>
          <w:bCs/>
        </w:rPr>
        <w:t>Maroje</w:t>
      </w:r>
      <w:proofErr w:type="spellEnd"/>
      <w:r>
        <w:rPr>
          <w:rFonts w:cs="Times New Roman"/>
          <w:bCs/>
        </w:rPr>
        <w:t xml:space="preserve"> d.o.o. od </w:t>
      </w:r>
    </w:p>
    <w:p w:rsidRDefault="00157F8A" w:rsidP="00157F8A" w:rsidR="00157F8A">
      <w:pPr>
        <w:pStyle w:val="Standard"/>
        <w:jc w:val="both"/>
        <w:rPr>
          <w:rFonts w:cs="Times New Roman"/>
        </w:rPr>
      </w:pPr>
      <w:r>
        <w:rPr>
          <w:rFonts w:cs="Times New Roman"/>
          <w:bCs/>
        </w:rPr>
        <w:t xml:space="preserve">             31. prosinca 2017. g.</w:t>
      </w:r>
      <w:r>
        <w:rPr>
          <w:rFonts w:cs="Times New Roman"/>
        </w:rPr>
        <w:t>,</w:t>
      </w:r>
    </w:p>
    <w:p w:rsidRDefault="00157F8A" w:rsidP="00157F8A" w:rsidR="00157F8A">
      <w:pPr>
        <w:pStyle w:val="Standard"/>
        <w:jc w:val="both"/>
        <w:rPr>
          <w:rFonts w:cs="Times New Roman"/>
        </w:rPr>
      </w:pPr>
      <w:r>
        <w:rPr>
          <w:rFonts w:cs="Times New Roman"/>
        </w:rPr>
        <w:tab/>
        <w:t>- potvrda o IBAN računu klijenta za dužnika.</w:t>
      </w:r>
    </w:p>
    <w:p w:rsidRDefault="00157F8A" w:rsidP="00157F8A" w:rsidR="00157F8A">
      <w:pPr>
        <w:pStyle w:val="Standard"/>
        <w:jc w:val="both"/>
        <w:rPr>
          <w:rFonts w:cs="Times New Roman"/>
        </w:rPr>
      </w:pPr>
    </w:p>
    <w:p w:rsidRDefault="00157F8A" w:rsidP="00157F8A" w:rsidR="00157F8A">
      <w:pPr>
        <w:pStyle w:val="Standard"/>
        <w:jc w:val="both"/>
        <w:rPr>
          <w:rFonts w:cs="Times New Roman"/>
        </w:rPr>
      </w:pPr>
    </w:p>
    <w:p w:rsidRDefault="00157F8A" w:rsidP="00157F8A" w:rsidR="00157F8A">
      <w:pPr>
        <w:pStyle w:val="Standard"/>
        <w:jc w:val="center"/>
        <w:rPr>
          <w:rFonts w:cs="Times New Roman"/>
        </w:rPr>
      </w:pPr>
      <w:r>
        <w:rPr>
          <w:rFonts w:cs="Times New Roman"/>
          <w:bCs/>
        </w:rPr>
        <w:t>U Osijeku, 23. veljače 2018. g.</w:t>
      </w:r>
    </w:p>
    <w:p w:rsidRDefault="00157F8A" w:rsidP="00157F8A" w:rsidR="00157F8A">
      <w:pPr>
        <w:pStyle w:val="Standard"/>
        <w:jc w:val="center"/>
        <w:rPr>
          <w:rFonts w:cs="Times New Roman"/>
        </w:rPr>
      </w:pPr>
    </w:p>
    <w:p w:rsidRDefault="00157F8A" w:rsidP="00157F8A" w:rsidR="00157F8A">
      <w:pPr>
        <w:pStyle w:val="Standard"/>
        <w:jc w:val="right"/>
        <w:rPr>
          <w:rFonts w:cs="Times New Roman"/>
        </w:rPr>
      </w:pPr>
      <w:r>
        <w:rPr>
          <w:rFonts w:cs="Times New Roman"/>
          <w:bCs/>
        </w:rPr>
        <w:t xml:space="preserve">Ivana </w:t>
      </w:r>
      <w:proofErr w:type="spellStart"/>
      <w:r>
        <w:rPr>
          <w:rFonts w:cs="Times New Roman"/>
          <w:bCs/>
        </w:rPr>
        <w:t>Kalkan</w:t>
      </w:r>
      <w:proofErr w:type="spellEnd"/>
      <w:r>
        <w:rPr>
          <w:rFonts w:cs="Times New Roman"/>
          <w:bCs/>
        </w:rPr>
        <w:t>, stečajna upraviteljica</w:t>
      </w:r>
      <w:bookmarkStart w:name="_GoBack" w:id="0"/>
      <w:bookmarkEnd w:id="0"/>
    </w:p>
    <w:sectPr w:rsidR="00157F8A">
      <w:pgSz w:h="15840" w:w="12240"/>
      <w:pgMar w:gutter="0" w:footer="720" w:header="720" w:left="1134" w:bottom="1134" w:right="1134" w:top="1134"/>
      <w:cols w:space="720"/>
      <w:docGrid w:charSpace="32768"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altName w:val="Arial Unicode MS"/>
    <w:charset w:val="01"/>
    <w:family w:val="auto"/>
    <w:pitch w:val="default"/>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2"/>
      <w:numFmt w:val="decimal"/>
      <w:lvlText w:val="%1."/>
      <w:lvlJc w:val="left"/>
      <w:pPr>
        <w:tabs>
          <w:tab w:pos="720" w:val="num"/>
        </w:tabs>
        <w:ind w:hanging="360" w:left="720"/>
      </w:pPr>
      <w:rPr>
        <w:rFonts w:cs="Times New Roman" w:hint="default"/>
        <w:bCs/>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4"/>
    <w:multiLevelType w:val="multilevel"/>
    <w:tmpl w:val="00000004"/>
    <w:name w:val="WW8Num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3">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nsid w:val="00000006"/>
    <w:multiLevelType w:val="multilevel"/>
    <w:tmpl w:val="00000006"/>
    <w:name w:val="WW8Num6"/>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
    <w:nsid w:val="00000007"/>
    <w:multiLevelType w:val="multilevel"/>
    <w:tmpl w:val="00000007"/>
    <w:name w:val="WW8Num7"/>
    <w:lvl w:ilvl="0">
      <w:start w:val="3"/>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7">
    <w:nsid w:val="00000009"/>
    <w:multiLevelType w:val="singleLevel"/>
    <w:tmpl w:val="00000009"/>
    <w:name w:val="WW8Num9"/>
    <w:lvl w:ilvl="0">
      <w:start w:val="1"/>
      <w:numFmt w:val="decimal"/>
      <w:lvlText w:val="%1."/>
      <w:lvlJc w:val="left"/>
      <w:pPr>
        <w:tabs>
          <w:tab w:pos="0" w:val="num"/>
        </w:tabs>
        <w:ind w:hanging="360" w:left="720"/>
      </w:pPr>
      <w:rPr>
        <w:rFonts w:cs="Times New Roman" w:hint="default"/>
        <w:b w:val="false"/>
        <w:bC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7F8A"/>
    <w:rsid w:val="00157F8A"/>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7F8A"/>
    <w:pPr>
      <w:widowControl w:val="false"/>
      <w:suppressAutoHyphens/>
      <w:spacing w:lineRule="auto" w:line="240" w:after="0"/>
    </w:pPr>
    <w:rPr>
      <w:rFonts w:cs="Mangal" w:eastAsia="SimSun" w:hAnsi="Times New Roman" w:ascii="Times New Roman"/>
      <w:kern w:val="1"/>
      <w:sz w:val="24"/>
      <w:szCs w:val="24"/>
      <w:lang w:bidi="hi-IN" w:eastAsia="hi-I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157F8A"/>
    <w:rPr>
      <w:color w:val="000080"/>
      <w:u w:val="single"/>
      <w:lang/>
    </w:rPr>
  </w:style>
  <w:style w:customStyle="true" w:styleId="Standard" w:type="paragraph">
    <w:name w:val="Standard"/>
    <w:rsid w:val="00157F8A"/>
    <w:pPr>
      <w:widowControl w:val="false"/>
      <w:suppressAutoHyphens/>
      <w:spacing w:lineRule="auto" w:line="240" w:after="0"/>
      <w:textAlignment w:val="baseline"/>
    </w:pPr>
    <w:rPr>
      <w:rFonts w:cs="Mangal" w:eastAsia="SimSun" w:hAnsi="Times New Roman" w:ascii="Times New Roman"/>
      <w:kern w:val="1"/>
      <w:sz w:val="24"/>
      <w:szCs w:val="24"/>
      <w:lang w:bidi="hi-IN" w:eastAsia="hi-I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7F8A"/>
    <w:pPr>
      <w:widowControl w:val="0"/>
      <w:suppressAutoHyphens/>
      <w:spacing w:after="0" w:line="240" w:lineRule="auto"/>
    </w:pPr>
    <w:rPr>
      <w:rFonts w:ascii="Times New Roman" w:cs="Mangal" w:eastAsia="SimSun" w:hAnsi="Times New Roman"/>
      <w:kern w:val="1"/>
      <w:sz w:val="24"/>
      <w:szCs w:val="24"/>
      <w:lang w:bidi="hi-IN" w:eastAsia="hi-I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157F8A"/>
    <w:rPr>
      <w:color w:val="000080"/>
      <w:u w:val="single"/>
      <w:lang/>
    </w:rPr>
  </w:style>
  <w:style w:customStyle="1" w:styleId="Standard" w:type="paragraph">
    <w:name w:val="Standard"/>
    <w:rsid w:val="00157F8A"/>
    <w:pPr>
      <w:widowControl w:val="0"/>
      <w:suppressAutoHyphens/>
      <w:spacing w:after="0" w:line="240" w:lineRule="auto"/>
      <w:textAlignment w:val="baseline"/>
    </w:pPr>
    <w:rPr>
      <w:rFonts w:ascii="Times New Roman" w:cs="Mangal" w:eastAsia="SimSun" w:hAnsi="Times New Roman"/>
      <w:kern w:val="1"/>
      <w:sz w:val="24"/>
      <w:szCs w:val="24"/>
      <w:lang w:bidi="hi-IN" w:eastAsia="hi-I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hyperlink" Target="mailto:odvjetnica.ivana.kalkan@gmail.com" TargetMode="Externa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4.bin"/><Relationship Id="rId1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7</properties:Pages>
  <properties:Words>1990</properties:Words>
  <properties:Characters>11349</properties:Characters>
  <properties:Lines>94</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2018-02-26T12:03:00Z</dcterms:created>
  <dc:creator>Željka Vitez</dc:creator>
  <cp:lastModifiedBy>Željka Vitez</cp:lastModifiedBy>
  <dcterms:modified xmlns:xsi="http://www.w3.org/2001/XMLSchema-instance" xsi:type="dcterms:W3CDTF">2018-02-26T12:04:00Z</dcterms:modified>
  <cp:revision>1</cp:revision>
</cp:coreProperties>
</file>