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a024" w14:paraId="69ca024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307276" w:rsidP="00307276" w:rsidR="00307276" w:rsidRPr="00307276">
      <w:pPr>
        <w:ind w:firstLine="708"/>
        <w:jc w:val="both"/>
        <w:rPr>
          <w:rFonts w:cs="Times New Roman" w:hAnsi="Times New Roman" w:ascii="Times New Roman"/>
        </w:rPr>
      </w:pPr>
      <w:r w:rsidRPr="00307276">
        <w:rPr>
          <w:rFonts w:cs="Times New Roman" w:hAnsi="Times New Roman" w:ascii="Times New Roman"/>
          <w:color w:themeColor="text1" w:val="000000"/>
        </w:rPr>
        <w:t xml:space="preserve">Trgovački sud u Varaždinu po </w:t>
      </w:r>
      <w:r w:rsidRPr="00307276">
        <w:rPr>
          <w:rFonts w:cs="Times New Roman" w:hAnsi="Times New Roman" w:ascii="Times New Roman"/>
        </w:rPr>
        <w:t>sutkinji toga suda Meliti Poljanec Bubaš</w:t>
      </w:r>
      <w:r w:rsidRPr="00307276">
        <w:rPr>
          <w:rFonts w:cs="Times New Roman" w:hAnsi="Times New Roman" w:ascii="Times New Roman"/>
          <w:color w:themeColor="text1" w:val="000000"/>
        </w:rPr>
        <w:t>, kao stečajnoj sutkinji, u stečajnom predmetu, povodom prijedloga</w:t>
      </w:r>
      <w:r>
        <w:rPr>
          <w:rFonts w:cs="Times New Roman" w:hAnsi="Times New Roman" w:ascii="Times New Roman"/>
          <w:color w:themeColor="text1" w:val="000000"/>
        </w:rPr>
        <w:t xml:space="preserve"> predlagatelja</w:t>
      </w:r>
      <w:r w:rsidRPr="00307276">
        <w:rPr>
          <w:rFonts w:cs="Times New Roman" w:hAnsi="Times New Roman" w:ascii="Times New Roman"/>
          <w:color w:themeColor="text1" w:val="000000"/>
        </w:rPr>
        <w:t xml:space="preserve"> REPUBLIKA HRVATSKA, Ministarstvo financija, Porezna uprava, Područni ured Sjeverna Hrvatska, za otvaranje stečajnog postupka </w:t>
      </w:r>
      <w:r>
        <w:rPr>
          <w:rFonts w:cs="Times New Roman" w:hAnsi="Times New Roman" w:ascii="Times New Roman"/>
          <w:color w:themeColor="text1" w:val="000000"/>
        </w:rPr>
        <w:t>nad dužnikom</w:t>
      </w:r>
      <w:r w:rsidRPr="00307276">
        <w:rPr>
          <w:rFonts w:cs="Times New Roman" w:hAnsi="Times New Roman" w:ascii="Times New Roman"/>
          <w:color w:themeColor="text1" w:val="000000"/>
        </w:rPr>
        <w:t xml:space="preserve"> </w:t>
      </w:r>
      <w:r w:rsidRPr="00307276">
        <w:rPr>
          <w:rFonts w:cs="Times New Roman" w:hAnsi="Times New Roman" w:ascii="Times New Roman"/>
        </w:rPr>
        <w:t>BERTI TRADE d.o.o.</w:t>
      </w:r>
      <w:r>
        <w:rPr>
          <w:rFonts w:cs="Times New Roman" w:hAnsi="Times New Roman" w:ascii="Times New Roman"/>
        </w:rPr>
        <w:t xml:space="preserve"> "u stečaju"</w:t>
      </w:r>
      <w:r w:rsidRPr="00307276">
        <w:rPr>
          <w:rFonts w:cs="Times New Roman" w:hAnsi="Times New Roman" w:ascii="Times New Roman"/>
        </w:rPr>
        <w:t>, Čakovec, L. Bezeredija 10, MBS: 0700</w:t>
      </w:r>
      <w:r w:rsidR="005126EC">
        <w:rPr>
          <w:rFonts w:cs="Times New Roman" w:hAnsi="Times New Roman" w:ascii="Times New Roman"/>
        </w:rPr>
        <w:t>14567, OIB: 23564365880, dana 11</w:t>
      </w:r>
      <w:r w:rsidRPr="00307276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siječnja</w:t>
      </w:r>
      <w:r w:rsidRPr="00307276">
        <w:rPr>
          <w:rFonts w:cs="Times New Roman" w:hAnsi="Times New Roman" w:ascii="Times New Roman"/>
        </w:rPr>
        <w:t xml:space="preserve"> 201</w:t>
      </w:r>
      <w:r>
        <w:rPr>
          <w:rFonts w:cs="Times New Roman" w:hAnsi="Times New Roman" w:ascii="Times New Roman"/>
        </w:rPr>
        <w:t>7</w:t>
      </w:r>
      <w:r w:rsidRPr="00307276">
        <w:rPr>
          <w:rFonts w:cs="Times New Roman" w:hAnsi="Times New Roman" w:ascii="Times New Roman"/>
        </w:rPr>
        <w:t>. godine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2C03C4" w:rsidP="00307276" w:rsidR="002C03C4">
      <w:pPr>
        <w:spacing w:lineRule="auto" w:line="360"/>
        <w:ind w:firstLine="708"/>
        <w:jc w:val="both"/>
        <w:rPr>
          <w:rFonts w:cs="Times New Roman" w:hAnsi="Times New Roman" w:ascii="Times New Roman"/>
        </w:rPr>
      </w:pPr>
      <w:r w:rsidRPr="002C03C4">
        <w:rPr>
          <w:rFonts w:cs="Times New Roman" w:hAnsi="Times New Roman" w:ascii="Times New Roman"/>
        </w:rPr>
        <w:t xml:space="preserve">I. </w:t>
      </w:r>
      <w:r w:rsidR="0042249F" w:rsidRPr="002C03C4">
        <w:rPr>
          <w:rFonts w:cs="Times New Roman" w:hAnsi="Times New Roman" w:ascii="Times New Roman"/>
        </w:rPr>
        <w:t>VIŠI ISPLATNI RED</w:t>
      </w:r>
    </w:p>
    <w:p w:rsidRDefault="00307276" w:rsidP="00307276" w:rsidR="00307276">
      <w:pPr>
        <w:spacing w:lineRule="auto" w:line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NEMA</w:t>
      </w:r>
    </w:p>
    <w:p w:rsidRDefault="00307276" w:rsidP="00307276" w:rsidR="00307276" w:rsidRPr="002C03C4">
      <w:pPr>
        <w:spacing w:lineRule="auto" w:line="360"/>
        <w:ind w:firstLine="708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2C03C4" w:rsidP="001E1376" w:rsidR="0030727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</w:pPr>
      <w:r w:rsidRPr="002C03C4">
        <w:rPr>
          <w:rFonts w:cs="Times New Roman" w:hAnsi="Times New Roman" w:ascii="Times New Roman"/>
          <w:sz w:val="22"/>
          <w:szCs w:val="22"/>
          <w:lang w:val="en-US"/>
        </w:rPr>
        <w:tab/>
        <w:t>II. VIŠI ISPLATNI RED</w:t>
      </w:r>
    </w:p>
    <w:tbl>
      <w:tblPr>
        <w:tblpPr w:tblpY="558" w:tblpX="553" w:horzAnchor="page" w:vertAnchor="text" w:bottomFromText="200" w:rightFromText="180" w:leftFromText="180"/>
        <w:tblOverlap w:val="never"/>
        <w:tblW w:type="dxa" w:w="113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87"/>
        <w:gridCol w:w="1382"/>
        <w:gridCol w:w="951"/>
        <w:gridCol w:w="788"/>
        <w:gridCol w:w="918"/>
        <w:gridCol w:w="932"/>
        <w:gridCol w:w="918"/>
        <w:gridCol w:w="1370"/>
        <w:gridCol w:w="851"/>
        <w:gridCol w:w="1134"/>
        <w:gridCol w:w="1276"/>
      </w:tblGrid>
      <w:tr w:rsidTr="001E1376" w:rsidR="001E1376" w:rsidRPr="001E1376"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bookmarkStart w:name="OLE_LINK1" w:id="1"/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  <w:r w:rsidRPr="001E1376">
              <w:rPr>
                <w:rStyle w:val="Referencafusnote"/>
                <w:sz w:val="20"/>
                <w:szCs w:val="20"/>
              </w:rPr>
              <w:footnoteReference w:id="1"/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1E1376" w:rsidR="001E1376" w:rsidRPr="001E1376">
        <w:trPr>
          <w:trHeight w:val="1344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GRAD ČAKOVEC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44427688822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Čakovec, Ulica kralja Tomislava 15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1.880,44</w:t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Rj. porez na tvrtku 2013-2016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1.880,44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Rj. porez na tvrtku 2013-2016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--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--</w:t>
            </w:r>
          </w:p>
        </w:tc>
      </w:tr>
      <w:tr w:rsidTr="001E1376" w:rsidR="001E1376" w:rsidRPr="001E1376">
        <w:trPr>
          <w:trHeight w:val="1344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2.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HEP-OPERATOR DISTRIBUCIJSKOG SUSTAVA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4.465,93</w:t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pravomoćno i ovršno rješenje o ovrsi Ovrv-948/14 i računi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4.465,93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pravomoćno i ovršno rješenje o ovrsi  Ovrv-948/14 i računi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--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1E1376" w:rsidR="001E1376" w:rsidRPr="001E1376">
        <w:trPr>
          <w:trHeight w:val="1344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Varaždin, Graberje 1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3.938.160,20</w:t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pravomoćno i izvršno rješenje o ovrsi, rj. o osiguranju na nekr. Ovr-242/10 i Ovr-6270/15, izvod iz poslovnih knjiga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3.938.160,20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pravomoćno i izvršno rješenje o ovrsi, rj. o osiguranju na nekr. Ovr-242/10 i Ovr-6270/15, izvod iz poslovnih knjiga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</w:rPr>
            </w:pPr>
          </w:p>
        </w:tc>
      </w:tr>
      <w:tr w:rsidTr="001E1376" w:rsidR="001E1376" w:rsidRPr="001E1376">
        <w:trPr>
          <w:trHeight w:val="1344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ERSTE CARD CLUB d.o.o.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color w:val="FF6600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 xml:space="preserve">Zastupano po odvj.Hrvoje Ljubljanović iz Odvj. društva Leko i partneri, Zagreb, Domagojeva 18 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85941596441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Zagreb, Praška 5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11.336,40</w:t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Računi za karticu Visa BC, zat.kte, opomene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840,07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 xml:space="preserve">Račun za karticu Visa BC za glavnicu - dio  06/11 602,13 kn i zat.kte na gl. od 24.05.13-30.03.16  237,94 kn. 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10.496,33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Greška u zbrajanju 223,58 kn. Zastara rač. 05/11 dana 16.05.2016., a prijava 25.05.2016.)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Zastara zat. kamate  do 24.05.13. Troškovi opomena – zastara. Također nema dokaza o poslanoj opomeni. Obračunane  zat.kte na zat.kte.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Ne</w:t>
            </w:r>
          </w:p>
        </w:tc>
      </w:tr>
      <w:tr w:rsidTr="001E1376" w:rsidR="001E1376" w:rsidRPr="001E1376">
        <w:trPr>
          <w:trHeight w:val="1344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S.T.S. CENTAROPREMA d.o.o.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64813555114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Rijeka, Lošinjska 16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17.952,46</w:t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rješenje o ovrsi Ovrv- glavnica, računi 06/12-04/16 i izvadak iz poslovnih knjiga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16.407,40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Ovrv- glavnica, računi 05/13-03/16, zat.kte 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1.545,06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 xml:space="preserve">Zastara 06/12 do 04/13. 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 xml:space="preserve">Dug za 04/16 nije tražbina steč.vjerov. nego obveza stečajne mase. 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Ne</w:t>
            </w:r>
          </w:p>
        </w:tc>
      </w:tr>
      <w:tr w:rsidTr="001E1376" w:rsidR="001E1376" w:rsidRPr="001E1376">
        <w:trPr>
          <w:trHeight w:val="1344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VIP net d.o.o.</w:t>
            </w:r>
          </w:p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Zagreb, Vrtni put 1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544,33</w:t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izvadak iz poslovnih knjiga, račun  za 08/12 i opomene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544,33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Zastara glavnice i sporednih tražbina (opomene) za zastarjelu tražbinu. Nema dokaza o opomeni.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Ne</w:t>
            </w:r>
          </w:p>
        </w:tc>
      </w:tr>
      <w:tr w:rsidTr="001E1376" w:rsidR="001E1376" w:rsidRPr="001E1376">
        <w:trPr>
          <w:trHeight w:val="1344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1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HEP-Opskrba d.o.o.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Zagreb, Ul. grada Vukovara 37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1.406,94</w:t>
            </w:r>
          </w:p>
        </w:tc>
        <w:tc>
          <w:tcPr>
            <w:tcW w:type="dxa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Izvadak iz posl.knjiga, računi, rj.o ovrsi Ovrv-3378/15, Ug. o opskrbi, obrač.kamata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1.406,94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E1376">
              <w:rPr>
                <w:rFonts w:cs="Times New Roman" w:hAnsi="Times New Roman" w:ascii="Times New Roman"/>
                <w:sz w:val="20"/>
                <w:szCs w:val="20"/>
              </w:rPr>
              <w:t>--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7276" w:rsidR="00307276" w:rsidRPr="001E1376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bookmarkEnd w:id="1"/>
    </w:tbl>
    <w:p w:rsidRDefault="00307276" w:rsidP="00307276" w:rsidR="00307276">
      <w:pPr>
        <w:spacing w:lineRule="auto" w:line="276"/>
        <w:jc w:val="both"/>
        <w:rPr>
          <w:sz w:val="20"/>
          <w:szCs w:val="20"/>
        </w:rPr>
      </w:pPr>
    </w:p>
    <w:p w:rsidRDefault="00307276" w:rsidP="00307276" w:rsidR="00307276">
      <w:pPr>
        <w:spacing w:lineRule="auto" w:line="276"/>
        <w:jc w:val="both"/>
      </w:pPr>
    </w:p>
    <w:p w:rsidRDefault="002C03C4" w:rsidP="00307276" w:rsidR="002C03C4" w:rsidRPr="002C03C4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  <w:lang w:val="en-US"/>
        </w:rPr>
      </w:pPr>
      <w:r>
        <w:t xml:space="preserve"> </w:t>
      </w:r>
    </w:p>
    <w:p w:rsidRDefault="001F4FED" w:rsidP="00E63DBE" w:rsidR="00E63DBE" w:rsidRPr="001F4FE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2C03C4">
        <w:rPr>
          <w:rFonts w:cs="Times New Roman" w:hAnsi="Times New Roman" w:ascii="Times New Roman"/>
          <w:color w:val="FF0000"/>
        </w:rPr>
        <w:t xml:space="preserve"> </w:t>
      </w:r>
      <w:r w:rsidR="002C03C4" w:rsidRPr="00E63DBE">
        <w:rPr>
          <w:rFonts w:cs="Times New Roman" w:hAnsi="Times New Roman" w:ascii="Times New Roman"/>
        </w:rPr>
        <w:t xml:space="preserve"> I</w:t>
      </w:r>
      <w:r w:rsidR="00E63DBE" w:rsidRPr="00E63DBE">
        <w:rPr>
          <w:rFonts w:cs="Times New Roman" w:hAnsi="Times New Roman" w:ascii="Times New Roman"/>
        </w:rPr>
        <w:t>I/ Vjerovnici ERSTE CARD CLUB d.o.o. Zagreb, Praška 5, OIB: 85941596441, S.T.S. CENTAROPREMA d.o.o. Rijeka,</w:t>
      </w:r>
      <w:r w:rsidR="005126EC">
        <w:rPr>
          <w:rFonts w:cs="Times New Roman" w:hAnsi="Times New Roman" w:ascii="Times New Roman"/>
        </w:rPr>
        <w:t xml:space="preserve"> Lošinjska 16, OIB: 64813555114 i</w:t>
      </w:r>
      <w:r w:rsidR="00E63DBE" w:rsidRPr="00E63DBE">
        <w:rPr>
          <w:rFonts w:cs="Times New Roman" w:hAnsi="Times New Roman" w:ascii="Times New Roman"/>
        </w:rPr>
        <w:t xml:space="preserve"> VIP net d.o.o. Zagreb, Vrtni put 1, OIB: 29524210204</w:t>
      </w:r>
      <w:r w:rsidR="005126EC">
        <w:rPr>
          <w:rFonts w:cs="Times New Roman" w:hAnsi="Times New Roman" w:ascii="Times New Roman"/>
        </w:rPr>
        <w:t>,</w:t>
      </w:r>
      <w:r w:rsidR="00E63DBE" w:rsidRPr="00E63DBE">
        <w:rPr>
          <w:rFonts w:cs="Times New Roman" w:hAnsi="Times New Roman" w:ascii="Times New Roman"/>
        </w:rPr>
        <w:t xml:space="preserve"> čije su tražbine osporene, upućuju se na pokretanje parnice protiv stečajnog dužnika, radi utvrđivanja osporenog iznosa tražbine, odnosno na nastavak započetih parnica, u roku od 8 dana od dana dostave ovog rješenja.</w:t>
      </w:r>
    </w:p>
    <w:p w:rsidRDefault="00E63DBE" w:rsidP="001F4FED" w:rsidR="00E63DBE" w:rsidRPr="00E63DB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2C03C4" w:rsidP="001F4FED" w:rsidR="001F4FED" w:rsidRPr="00434736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</w:t>
      </w:r>
      <w:r w:rsidR="001F4FED">
        <w:rPr>
          <w:rFonts w:cs="Times New Roman" w:hAnsi="Times New Roman" w:ascii="Times New Roman"/>
        </w:rPr>
        <w:t xml:space="preserve">/ </w:t>
      </w:r>
      <w:r w:rsidR="001F4FED" w:rsidRPr="00434736">
        <w:rPr>
          <w:rFonts w:cs="Times New Roman" w:hAnsi="Times New Roman" w:ascii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1F4FED" w:rsidP="001F4FED" w:rsidR="001F4FED" w:rsidRPr="00035004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  </w:t>
      </w:r>
      <w:r w:rsidR="002C03C4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V/ </w:t>
      </w:r>
      <w:r w:rsidRPr="00434736">
        <w:rPr>
          <w:rFonts w:cs="Times New Roman" w:hAnsi="Times New Roman" w:ascii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1F4FED" w:rsidP="001F4FED" w:rsidR="001F4FED">
      <w:pPr>
        <w:jc w:val="both"/>
        <w:rPr>
          <w:rFonts w:cs="Times New Roman" w:hAnsi="Times New Roman" w:ascii="Times New Roman"/>
        </w:rPr>
      </w:pP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St-</w:t>
      </w:r>
      <w:r w:rsidR="00E63DBE">
        <w:rPr>
          <w:rFonts w:cs="Times New Roman" w:hAnsi="Times New Roman" w:ascii="Times New Roman"/>
          <w:color w:themeColor="text1" w:val="000000"/>
        </w:rPr>
        <w:t>264/16-6 od 31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="00E63DBE">
        <w:rPr>
          <w:rFonts w:cs="Times New Roman" w:hAnsi="Times New Roman" w:ascii="Times New Roman"/>
          <w:color w:themeColor="text1" w:val="000000"/>
        </w:rPr>
        <w:t>ožujka</w:t>
      </w:r>
      <w:r>
        <w:rPr>
          <w:rFonts w:cs="Times New Roman" w:hAnsi="Times New Roman" w:ascii="Times New Roman"/>
          <w:color w:themeColor="text1" w:val="000000"/>
        </w:rPr>
        <w:t xml:space="preserve"> 2016.,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E63DBE" w:rsidRPr="00307276">
        <w:rPr>
          <w:rFonts w:cs="Times New Roman" w:hAnsi="Times New Roman" w:ascii="Times New Roman"/>
        </w:rPr>
        <w:t>BERTI TRADE d.o.o.</w:t>
      </w:r>
      <w:r w:rsidR="00E63DBE">
        <w:rPr>
          <w:rFonts w:cs="Times New Roman" w:hAnsi="Times New Roman" w:ascii="Times New Roman"/>
        </w:rPr>
        <w:t xml:space="preserve"> "u stečaju"</w:t>
      </w:r>
      <w:r w:rsidR="00E63DBE" w:rsidRPr="00307276">
        <w:rPr>
          <w:rFonts w:cs="Times New Roman" w:hAnsi="Times New Roman" w:ascii="Times New Roman"/>
        </w:rPr>
        <w:t>, Čakovec, L. Bezeredija 10, MBS: 0700</w:t>
      </w:r>
      <w:r w:rsidR="00E63DBE">
        <w:rPr>
          <w:rFonts w:cs="Times New Roman" w:hAnsi="Times New Roman" w:ascii="Times New Roman"/>
        </w:rPr>
        <w:t>14567, OIB: 23564365880</w:t>
      </w:r>
      <w:r>
        <w:rPr>
          <w:rFonts w:cs="Times New Roman" w:hAnsi="Times New Roman" w:ascii="Times New Roman"/>
          <w:color w:themeColor="text1" w:val="000000"/>
        </w:rPr>
        <w:t xml:space="preserve">.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E63DBE" w:rsidRPr="00E63DBE">
        <w:rPr>
          <w:rFonts w:cs="Times New Roman" w:hAnsi="Times New Roman" w:ascii="Times New Roman"/>
        </w:rPr>
        <w:t>dana 21</w:t>
      </w:r>
      <w:r w:rsidRPr="00E63DBE">
        <w:rPr>
          <w:rFonts w:cs="Times New Roman" w:hAnsi="Times New Roman" w:ascii="Times New Roman"/>
        </w:rPr>
        <w:t xml:space="preserve">. </w:t>
      </w:r>
      <w:r w:rsidR="00E63DBE" w:rsidRPr="00E63DBE">
        <w:rPr>
          <w:rFonts w:cs="Times New Roman" w:hAnsi="Times New Roman" w:ascii="Times New Roman"/>
        </w:rPr>
        <w:t>prosinca</w:t>
      </w:r>
      <w:r w:rsidRPr="00E63DBE">
        <w:rPr>
          <w:rFonts w:cs="Times New Roman" w:hAnsi="Times New Roman" w:ascii="Times New Roman"/>
        </w:rPr>
        <w:t xml:space="preserve"> 2016.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 w:rsidR="005F4C39">
        <w:rPr>
          <w:rFonts w:cs="Times New Roman" w:hAnsi="Times New Roman" w:ascii="Times New Roman"/>
          <w:color w:themeColor="text1" w:val="000000"/>
        </w:rPr>
        <w:t>ine koje su prijavljene u roku.</w:t>
      </w: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5F4C3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 w:rsidR="005F4C39">
        <w:rPr>
          <w:rFonts w:cs="Times New Roman" w:hAnsi="Times New Roman" w:ascii="Times New Roman"/>
          <w:color w:themeColor="text1" w:val="000000"/>
        </w:rPr>
        <w:t>I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 xml:space="preserve">višeg isplatnog reda u iznosu </w:t>
      </w:r>
      <w:r w:rsidRPr="005F4C39">
        <w:rPr>
          <w:rFonts w:cs="Times New Roman" w:hAnsi="Times New Roman" w:ascii="Times New Roman"/>
          <w:color w:themeColor="text1" w:val="000000"/>
        </w:rPr>
        <w:t xml:space="preserve">od </w:t>
      </w:r>
      <w:r w:rsidR="005F4C39" w:rsidRPr="005F4C39">
        <w:rPr>
          <w:rFonts w:cs="Times New Roman" w:hAnsi="Times New Roman" w:ascii="Times New Roman"/>
        </w:rPr>
        <w:t>3.</w:t>
      </w:r>
      <w:r w:rsidR="005F4C39">
        <w:rPr>
          <w:rFonts w:cs="Times New Roman" w:hAnsi="Times New Roman" w:ascii="Times New Roman"/>
        </w:rPr>
        <w:t>975.746,70</w:t>
      </w:r>
      <w:r w:rsidR="005F4C39" w:rsidRPr="005F4C39">
        <w:rPr>
          <w:rFonts w:cs="Times New Roman" w:hAnsi="Times New Roman" w:ascii="Times New Roman"/>
        </w:rPr>
        <w:t xml:space="preserve"> </w:t>
      </w:r>
      <w:r w:rsidRPr="005F4C39">
        <w:rPr>
          <w:rFonts w:cs="Times New Roman" w:hAnsi="Times New Roman" w:ascii="Times New Roman"/>
          <w:bCs/>
        </w:rPr>
        <w:t>kn</w:t>
      </w:r>
      <w:r>
        <w:rPr>
          <w:rFonts w:cs="Times New Roman" w:hAnsi="Times New Roman" w:ascii="Times New Roman"/>
          <w:bCs/>
        </w:rPr>
        <w:t xml:space="preserve"> od čega je priznat iznos od </w:t>
      </w:r>
      <w:r w:rsidR="005F4C39">
        <w:rPr>
          <w:rFonts w:cs="Times New Roman" w:hAnsi="Times New Roman" w:ascii="Times New Roman"/>
          <w:bCs/>
        </w:rPr>
        <w:t>3.961.280,54</w:t>
      </w:r>
      <w:r>
        <w:rPr>
          <w:rFonts w:cs="Times New Roman" w:hAnsi="Times New Roman" w:ascii="Times New Roman"/>
          <w:bCs/>
        </w:rPr>
        <w:t xml:space="preserve"> kn, dok nije priznat iznos od </w:t>
      </w:r>
      <w:r w:rsidR="005F4C39">
        <w:rPr>
          <w:rFonts w:cs="Times New Roman" w:hAnsi="Times New Roman" w:ascii="Times New Roman"/>
          <w:bCs/>
        </w:rPr>
        <w:t>12.585,72 kn koji se odnosi na tražbine</w:t>
      </w:r>
      <w:r>
        <w:rPr>
          <w:rFonts w:cs="Times New Roman" w:hAnsi="Times New Roman" w:ascii="Times New Roman"/>
          <w:bCs/>
        </w:rPr>
        <w:t xml:space="preserve"> </w:t>
      </w:r>
      <w:r w:rsidR="005F4C39">
        <w:rPr>
          <w:rFonts w:cs="Times New Roman" w:hAnsi="Times New Roman" w:ascii="Times New Roman"/>
          <w:bCs/>
        </w:rPr>
        <w:t xml:space="preserve">vjerovnika </w:t>
      </w:r>
      <w:r w:rsidR="005F4C39" w:rsidRPr="00E63DBE">
        <w:rPr>
          <w:rFonts w:cs="Times New Roman" w:hAnsi="Times New Roman" w:ascii="Times New Roman"/>
        </w:rPr>
        <w:t>ERSTE CARD CLUB d.o.o. Zagreb, Praška 5, OIB: 85941596441</w:t>
      </w:r>
      <w:r w:rsidR="005F4C39">
        <w:rPr>
          <w:rFonts w:cs="Times New Roman" w:hAnsi="Times New Roman" w:ascii="Times New Roman"/>
        </w:rPr>
        <w:t xml:space="preserve"> u iznosu od 10.496,33 kn koji se djelomično odnosi na grešku u zbrajanju, te na zastaru računa 05/11, zastaru zateznih kamata tekućih do 24.5.2013., te na troškove opomena za koje nema dokaza da su poslane, a bile bi također u zastari, kao i na neosnovano obračunate zakonske zatezne kamate na zakonske zatezne kamate, nadalje na tražbinu vjerovnika</w:t>
      </w:r>
      <w:r w:rsidR="005F4C39" w:rsidRPr="00E63DBE">
        <w:rPr>
          <w:rFonts w:cs="Times New Roman" w:hAnsi="Times New Roman" w:ascii="Times New Roman"/>
        </w:rPr>
        <w:t xml:space="preserve"> S.T.S. CENTAROPREMA d.o.o. Rijeka, Lošinjska 16, OIB: 64813555114</w:t>
      </w:r>
      <w:r w:rsidR="005F4C39">
        <w:rPr>
          <w:rFonts w:cs="Times New Roman" w:hAnsi="Times New Roman" w:ascii="Times New Roman"/>
        </w:rPr>
        <w:t xml:space="preserve"> u iznosu od 1.545,06 kn koji se odnosi na zastarjelu tražbinu dospjelu u razdoblju od lipnja 2012. do travnja 2013., kao i na tražbinu koja se odnosi na travanj 2016., a koja nije tražbina stečajnih vjerovnika, nego obveza stečajne mase, kao i na tražbinu vjerovnika</w:t>
      </w:r>
      <w:r w:rsidR="005F4C39" w:rsidRPr="00E63DBE">
        <w:rPr>
          <w:rFonts w:cs="Times New Roman" w:hAnsi="Times New Roman" w:ascii="Times New Roman"/>
        </w:rPr>
        <w:t xml:space="preserve"> VIP net d.o.o. Zagreb, Vrtni put 1, OIB: 29524210204</w:t>
      </w:r>
      <w:r w:rsidR="005F4C39">
        <w:rPr>
          <w:rFonts w:cs="Times New Roman" w:hAnsi="Times New Roman" w:ascii="Times New Roman"/>
        </w:rPr>
        <w:t xml:space="preserve"> u iznosu od 544,33 kn </w:t>
      </w:r>
      <w:r w:rsidR="005105CE">
        <w:rPr>
          <w:rFonts w:cs="Times New Roman" w:hAnsi="Times New Roman" w:ascii="Times New Roman"/>
        </w:rPr>
        <w:t>koja se odnosi na zastarjelo potraživanja glavnice i sporednih tražbina na zastarjelu tražbinu.</w:t>
      </w:r>
    </w:p>
    <w:p w:rsidRDefault="005F4C39" w:rsidP="00D41A6F" w:rsidR="005F4C3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D41A6F" w:rsidP="005105CE" w:rsidR="005105C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</w:r>
      <w:r w:rsidR="005105CE" w:rsidRPr="004B0E81">
        <w:rPr>
          <w:rFonts w:cs="Times New Roman" w:hAnsi="Times New Roman" w:ascii="Times New Roman"/>
        </w:rPr>
        <w:t xml:space="preserve">Stoga je na temelju odredbe čl. </w:t>
      </w:r>
      <w:r w:rsidR="005105CE">
        <w:rPr>
          <w:rFonts w:cs="Times New Roman" w:hAnsi="Times New Roman" w:ascii="Times New Roman"/>
        </w:rPr>
        <w:t xml:space="preserve">265. st. 1. </w:t>
      </w:r>
      <w:r w:rsidR="005105CE" w:rsidRPr="004B0E81">
        <w:rPr>
          <w:rFonts w:cs="Times New Roman" w:hAnsi="Times New Roman" w:ascii="Times New Roman"/>
        </w:rPr>
        <w:t xml:space="preserve">Stečajnog zakona (Narodne novine br. </w:t>
      </w:r>
      <w:r w:rsidR="005105CE">
        <w:rPr>
          <w:rFonts w:cs="Times New Roman" w:hAnsi="Times New Roman" w:ascii="Times New Roman"/>
        </w:rPr>
        <w:t>71/15</w:t>
      </w:r>
      <w:r w:rsidR="005105CE"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D41A6F" w:rsidP="00D41A6F" w:rsidR="00D41A6F" w:rsidRPr="004B0E81">
      <w:pPr>
        <w:jc w:val="both"/>
        <w:rPr>
          <w:rFonts w:cs="Times New Roman" w:hAnsi="Times New Roman" w:ascii="Times New Roman"/>
        </w:rPr>
      </w:pP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5126EC">
        <w:rPr>
          <w:rFonts w:cs="Times New Roman" w:hAnsi="Times New Roman" w:ascii="Times New Roman"/>
        </w:rPr>
        <w:t>11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2C03C4">
        <w:rPr>
          <w:rFonts w:cs="Times New Roman" w:hAnsi="Times New Roman" w:ascii="Times New Roman"/>
        </w:rPr>
        <w:t>siječnja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lastRenderedPageBreak/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3074A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</w:rPr>
        <w:t>Stečajn</w:t>
      </w:r>
      <w:r w:rsidR="005105CE" w:rsidRPr="005105CE">
        <w:rPr>
          <w:rFonts w:cs="Times New Roman" w:hAnsi="Times New Roman" w:ascii="Times New Roman"/>
        </w:rPr>
        <w:t>a</w:t>
      </w:r>
      <w:r w:rsidRPr="005105CE">
        <w:rPr>
          <w:rFonts w:cs="Times New Roman" w:hAnsi="Times New Roman" w:ascii="Times New Roman"/>
        </w:rPr>
        <w:t xml:space="preserve"> upravitelj</w:t>
      </w:r>
      <w:r w:rsidR="005105CE" w:rsidRPr="005105CE">
        <w:rPr>
          <w:rFonts w:cs="Times New Roman" w:hAnsi="Times New Roman" w:ascii="Times New Roman"/>
        </w:rPr>
        <w:t>ica</w:t>
      </w:r>
      <w:r w:rsidR="009A0745" w:rsidRPr="005105CE">
        <w:rPr>
          <w:rFonts w:cs="Times New Roman" w:hAnsi="Times New Roman" w:ascii="Times New Roman"/>
        </w:rPr>
        <w:t xml:space="preserve"> </w:t>
      </w:r>
      <w:r w:rsidR="005105CE" w:rsidRPr="005105CE">
        <w:rPr>
          <w:rFonts w:cs="Times New Roman" w:hAnsi="Times New Roman" w:ascii="Times New Roman"/>
        </w:rPr>
        <w:t>Martina Grgec</w:t>
      </w:r>
      <w:r w:rsidR="005105CE">
        <w:rPr>
          <w:rFonts w:cs="Times New Roman" w:hAnsi="Times New Roman" w:ascii="Times New Roman"/>
        </w:rPr>
        <w:t xml:space="preserve"> iz Zagreba, Bukovačka cesta 51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5105CE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</w:t>
      </w:r>
      <w:r w:rsidRPr="00E63DBE">
        <w:rPr>
          <w:rFonts w:cs="Times New Roman" w:hAnsi="Times New Roman" w:ascii="Times New Roman"/>
        </w:rPr>
        <w:t xml:space="preserve">ERSTE CARD CLUB d.o.o. Zagreb, Praška 5, </w:t>
      </w:r>
    </w:p>
    <w:p w:rsidRDefault="005105CE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Vjerovnik</w:t>
      </w:r>
      <w:r w:rsidRPr="00E63DBE">
        <w:rPr>
          <w:rFonts w:cs="Times New Roman" w:hAnsi="Times New Roman" w:ascii="Times New Roman"/>
        </w:rPr>
        <w:t xml:space="preserve"> S.T.S. CENTAROPREMA d.o.o. Rijeka, Lošinjska 16</w:t>
      </w:r>
    </w:p>
    <w:p w:rsidRDefault="005105CE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</w:t>
      </w:r>
      <w:r w:rsidRPr="00E63DBE">
        <w:rPr>
          <w:rFonts w:cs="Times New Roman" w:hAnsi="Times New Roman" w:ascii="Times New Roman"/>
        </w:rPr>
        <w:t>VIP net d.o.o.</w:t>
      </w:r>
      <w:r>
        <w:rPr>
          <w:rFonts w:cs="Times New Roman" w:hAnsi="Times New Roman" w:ascii="Times New Roman"/>
        </w:rPr>
        <w:t xml:space="preserve"> Zagreb, Vrtni put 1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1AC" w:rsidR="007B21AC">
      <w:r>
        <w:separator/>
      </w:r>
    </w:p>
  </w:endnote>
  <w:endnote w:id="0" w:type="continuationSeparator">
    <w:p w:rsidRDefault="007B21AC" w:rsidR="007B2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1AC" w:rsidR="007B21AC">
      <w:r>
        <w:separator/>
      </w:r>
    </w:p>
  </w:footnote>
  <w:footnote w:id="0" w:type="continuationSeparator">
    <w:p w:rsidRDefault="007B21AC" w:rsidR="007B21AC">
      <w:r>
        <w:continuationSeparator/>
      </w:r>
    </w:p>
  </w:footnote>
  <w:footnote w:id="1">
    <w:p w:rsidRDefault="00307276" w:rsidP="00307276" w:rsidR="00307276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5126EC">
          <w:rPr>
            <w:rFonts w:cs="Times New Roman" w:hAnsi="Times New Roman" w:ascii="Times New Roman"/>
            <w:noProof/>
          </w:rPr>
          <w:t>5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616B5C" w:rsidP="00616B5C" w:rsidR="00616B5C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St-264/16-22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616B5C">
      <w:rPr>
        <w:rFonts w:cs="Times New Roman" w:hAnsi="Times New Roman" w:ascii="Times New Roman"/>
      </w:rPr>
      <w:t>264/16-22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92B14"/>
    <w:rsid w:val="000D63AF"/>
    <w:rsid w:val="000E4FA7"/>
    <w:rsid w:val="00136765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105CE"/>
    <w:rsid w:val="005126EC"/>
    <w:rsid w:val="0054459E"/>
    <w:rsid w:val="0055287A"/>
    <w:rsid w:val="005679AA"/>
    <w:rsid w:val="0057002E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3C7B"/>
    <w:rsid w:val="00B0741E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F58C7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12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6EC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6EC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6EC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6EC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12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6EC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6EC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6EC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6EC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OIB>
  <DomainObject.Predmet.OstaliListNazivFormated>
    <izvorni_sadrzaj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_1"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NazivFormated>
  <DomainObject.Predmet.OstaliListNazivFormatedOIB>
    <izvorni_sadrzaj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OIB_1"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SudioniciListNaziv_1"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izvorni_sadrzaj>
    <derivirana_varijabla naziv="DomainObject.Predmet.SudioniciListAdressOIB_1"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23564365880</item>
      <item>, OIB null</item>
      <item>, OIB 18683136487</item>
      <item>, OIB 54017610082</item>
      <item>, OIB null</item>
      <item>, OIB null</item>
      <item>, OIB null</item>
      <item>, OIB null</item>
    </izvorni_sadrzaj>
    <derivirana_varijabla naziv="DomainObject.Predmet.SudioniciListNazivOIB_1">
      <item>, OIB 23564365880</item>
      <item>, OIB null</item>
      <item>, OIB 18683136487</item>
      <item>, OIB 54017610082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63A26-1296-4A5F-B79A-CE94F8D47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1047</properties:Words>
  <properties:Characters>5717</properties:Characters>
  <properties:Lines>444</properties:Lines>
  <properties:Paragraphs>119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2017-01-03T12:37:00Z</dcterms:created>
  <dc:creator>Tihana Martinez</dc:creator>
  <cp:lastModifiedBy>Marko Makaj</cp:lastModifiedBy>
  <cp:lastPrinted>2017-01-11T08:36:00Z</cp:lastPrinted>
  <dcterms:modified xmlns:xsi="http://www.w3.org/2001/XMLSchema-instance" xsi:type="dcterms:W3CDTF">2017-01-11T08:36:00Z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