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xml" PartName="/customXml/item1.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app.xml" Type="http://schemas.openxmlformats.org/officeDocument/2006/relationships/extended-properties" Id="rId4"/></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3527C1" w:rsidR="00C55D7D" w:rsidP="00C55D7D" w:rsidRDefault="00C55D7D" w14:paraId="35e4ff0" w14:textId="35e4ff0">
      <w:pPr>
        <w:tabs>
          <w:tab w:val="left" w:pos="5940"/>
        </w:tabs>
        <w:spacing w:line="240" w:lineRule="atLeast"/>
        <w15:collapsed w:val="false"/>
        <w:rPr>
          <w:spacing w:val="8"/>
        </w:rPr>
      </w:pPr>
      <w:r>
        <w:t xml:space="preserve">REPUBLIKA HRVATSKA </w:t>
      </w:r>
      <w:r>
        <w:tab/>
      </w:r>
      <w:r>
        <w:tab/>
      </w:r>
      <w:r>
        <w:tab/>
      </w:r>
      <w:r w:rsidRPr="003527C1">
        <w:t xml:space="preserve"> </w:t>
      </w:r>
    </w:p>
    <w:p w:rsidRPr="003527C1" w:rsidR="00C55D7D" w:rsidP="00C55D7D" w:rsidRDefault="00C55D7D">
      <w:pPr>
        <w:spacing w:line="240" w:lineRule="atLeast"/>
      </w:pPr>
      <w:r w:rsidRPr="003527C1">
        <w:t>TRGOVAČKI SUD U PAZINU</w:t>
      </w:r>
      <w:r>
        <w:t xml:space="preserve">    </w:t>
      </w:r>
      <w:r>
        <w:tab/>
      </w:r>
      <w:r>
        <w:tab/>
      </w:r>
      <w:r>
        <w:tab/>
      </w:r>
      <w:r>
        <w:tab/>
      </w:r>
      <w:r>
        <w:tab/>
      </w:r>
      <w:r>
        <w:tab/>
      </w:r>
    </w:p>
    <w:p w:rsidR="00C55D7D" w:rsidP="00C55D7D" w:rsidRDefault="00C55D7D">
      <w:pPr>
        <w:spacing w:line="240" w:lineRule="atLeast"/>
      </w:pPr>
      <w:r w:rsidRPr="003527C1">
        <w:t>52000</w:t>
      </w:r>
      <w:r>
        <w:t xml:space="preserve"> PAZIN, </w:t>
      </w:r>
      <w:proofErr w:type="spellStart"/>
      <w:r>
        <w:t>Dršćevka</w:t>
      </w:r>
      <w:proofErr w:type="spellEnd"/>
      <w:r>
        <w:t xml:space="preserve"> 1 </w:t>
      </w:r>
      <w:r>
        <w:tab/>
      </w:r>
      <w:r>
        <w:tab/>
      </w:r>
      <w:r>
        <w:tab/>
      </w:r>
      <w:r>
        <w:tab/>
      </w:r>
      <w:r>
        <w:tab/>
      </w:r>
      <w:r>
        <w:tab/>
        <w:t xml:space="preserve"> </w:t>
      </w:r>
      <w:r w:rsidRPr="003527C1">
        <w:t xml:space="preserve">  </w:t>
      </w:r>
      <w:r w:rsidRPr="003527C1">
        <w:br/>
      </w:r>
      <w:r w:rsidRPr="003527C1">
        <w:tab/>
      </w:r>
      <w:r w:rsidRPr="003527C1">
        <w:tab/>
      </w:r>
      <w:r w:rsidRPr="003527C1">
        <w:tab/>
      </w:r>
      <w:r w:rsidRPr="003527C1">
        <w:tab/>
      </w:r>
      <w:r w:rsidRPr="003527C1">
        <w:tab/>
      </w:r>
      <w:r w:rsidRPr="003527C1">
        <w:tab/>
      </w:r>
      <w:r w:rsidRPr="003527C1">
        <w:tab/>
      </w:r>
    </w:p>
    <w:p w:rsidR="00C55D7D" w:rsidP="00C55D7D" w:rsidRDefault="00C55D7D">
      <w:pPr>
        <w:spacing w:line="240" w:lineRule="atLeast"/>
        <w:jc w:val="right"/>
        <w:rPr>
          <w:color w:val="FF0000"/>
        </w:rPr>
      </w:pPr>
      <w:r w:rsidRPr="003527C1">
        <w:tab/>
      </w:r>
      <w:r w:rsidRPr="003527C1">
        <w:tab/>
      </w:r>
      <w:r w:rsidRPr="003527C1">
        <w:tab/>
      </w:r>
      <w:r>
        <w:t>2 St-</w:t>
      </w:r>
      <w:r w:rsidRPr="00C55D7D">
        <w:t>541/2017-</w:t>
      </w:r>
      <w:r w:rsidR="00F4021F">
        <w:t>105</w:t>
      </w:r>
    </w:p>
    <w:p w:rsidRPr="003527C1" w:rsidR="00C55D7D" w:rsidP="00C55D7D" w:rsidRDefault="00C55D7D">
      <w:pPr>
        <w:spacing w:line="240" w:lineRule="atLeast"/>
        <w:jc w:val="right"/>
      </w:pPr>
      <w:r w:rsidRPr="003527C1">
        <w:t xml:space="preserve">       </w:t>
      </w:r>
    </w:p>
    <w:p w:rsidRPr="003527C1" w:rsidR="00C55D7D" w:rsidP="00C55D7D" w:rsidRDefault="00C55D7D">
      <w:pPr>
        <w:spacing w:line="240" w:lineRule="atLeast"/>
        <w:jc w:val="center"/>
      </w:pPr>
      <w:r w:rsidRPr="003527C1">
        <w:t>Z A P I S N I K</w:t>
      </w:r>
    </w:p>
    <w:p w:rsidRPr="00C55D7D" w:rsidR="00C55D7D" w:rsidP="00C55D7D" w:rsidRDefault="00C55D7D">
      <w:pPr>
        <w:spacing w:line="240" w:lineRule="atLeast"/>
        <w:jc w:val="center"/>
      </w:pPr>
      <w:r w:rsidRPr="003527C1">
        <w:t xml:space="preserve">Od </w:t>
      </w:r>
      <w:r w:rsidRPr="00C55D7D">
        <w:t>10. rujna 2019.</w:t>
      </w:r>
    </w:p>
    <w:p w:rsidRPr="003527C1" w:rsidR="00C55D7D" w:rsidP="00C55D7D" w:rsidRDefault="00C55D7D">
      <w:pPr>
        <w:spacing w:line="240" w:lineRule="atLeast"/>
        <w:jc w:val="center"/>
      </w:pPr>
      <w:r w:rsidRPr="003527C1">
        <w:t>Sastavljen kod Trgovačkog suda u Pazinu,</w:t>
      </w:r>
    </w:p>
    <w:p w:rsidR="00C55D7D" w:rsidP="00C55D7D" w:rsidRDefault="00C55D7D">
      <w:pPr>
        <w:jc w:val="center"/>
      </w:pPr>
      <w:r w:rsidRPr="003527C1">
        <w:t xml:space="preserve">ročište radi određivanja vrijednosti </w:t>
      </w:r>
      <w:r>
        <w:t>nekretnine</w:t>
      </w:r>
      <w:r w:rsidRPr="000C7B79">
        <w:t xml:space="preserve"> </w:t>
      </w:r>
      <w:r>
        <w:t xml:space="preserve">285/1000 idealnog dijela 19. suvlasničkog dijela s neodređenim omjerom ETAŽNO VLASNIŠTVO (E-19), poslovni prostori u prizemlju zgrade (trgovina živežnim namirnicama, skladište, mesnica s pripadajućim prostorima te </w:t>
      </w:r>
      <w:proofErr w:type="spellStart"/>
      <w:r>
        <w:t>buffet</w:t>
      </w:r>
      <w:proofErr w:type="spellEnd"/>
      <w:r>
        <w:t xml:space="preserve"> sa </w:t>
      </w:r>
      <w:proofErr w:type="spellStart"/>
      <w:r>
        <w:t>spadajućim</w:t>
      </w:r>
      <w:proofErr w:type="spellEnd"/>
      <w:r>
        <w:t xml:space="preserve"> prostorima), u planu zgrade označeni kao posebni dio "A", u zgradi izgrađenoj na k. č. br. 390, upisanoj u </w:t>
      </w:r>
      <w:proofErr w:type="spellStart"/>
      <w:r>
        <w:t>zk</w:t>
      </w:r>
      <w:proofErr w:type="spellEnd"/>
      <w:r>
        <w:t>. ul. br. 215, k. o. Poreč – etažna knjiga</w:t>
      </w:r>
      <w:r w:rsidRPr="003527C1">
        <w:t xml:space="preserve">, </w:t>
      </w:r>
    </w:p>
    <w:p w:rsidRPr="003527C1" w:rsidR="00C55D7D" w:rsidP="00C55D7D" w:rsidRDefault="00C55D7D">
      <w:pPr>
        <w:jc w:val="center"/>
      </w:pPr>
      <w:r w:rsidRPr="003527C1">
        <w:t xml:space="preserve">radi prodaje u </w:t>
      </w:r>
      <w:r w:rsidRPr="004E6E0A">
        <w:t xml:space="preserve">stečajnom postupku nad </w:t>
      </w:r>
      <w:r w:rsidRPr="002D67B2">
        <w:t xml:space="preserve">Stečajnom masom iza IMF d.o.o. u stečaju, Rijeka, </w:t>
      </w:r>
      <w:proofErr w:type="spellStart"/>
      <w:r w:rsidRPr="002D67B2">
        <w:t>Agatićeva</w:t>
      </w:r>
      <w:proofErr w:type="spellEnd"/>
      <w:r w:rsidRPr="002D67B2">
        <w:t xml:space="preserve"> 6, OIB: 59763916967</w:t>
      </w:r>
    </w:p>
    <w:p w:rsidR="00C55D7D" w:rsidP="00C55D7D" w:rsidRDefault="00C55D7D">
      <w:pPr>
        <w:spacing w:line="240" w:lineRule="atLeast"/>
        <w:ind w:firstLine="720"/>
        <w:jc w:val="center"/>
      </w:pPr>
    </w:p>
    <w:p w:rsidRPr="003527C1" w:rsidR="00C55D7D" w:rsidP="00C55D7D" w:rsidRDefault="00C55D7D">
      <w:pPr>
        <w:spacing w:line="240" w:lineRule="atLeast"/>
        <w:ind w:firstLine="720"/>
        <w:jc w:val="center"/>
      </w:pPr>
      <w:r w:rsidRPr="003527C1">
        <w:t xml:space="preserve">  </w:t>
      </w:r>
    </w:p>
    <w:p w:rsidRPr="003527C1" w:rsidR="00C55D7D" w:rsidP="00C55D7D" w:rsidRDefault="00C55D7D">
      <w:pPr>
        <w:spacing w:line="240" w:lineRule="atLeast"/>
        <w:jc w:val="both"/>
      </w:pPr>
      <w:r w:rsidRPr="003527C1">
        <w:t>OD SUDA NAZOČNI:</w:t>
      </w:r>
    </w:p>
    <w:p w:rsidRPr="003527C1" w:rsidR="00C55D7D" w:rsidP="00C55D7D" w:rsidRDefault="00C55D7D">
      <w:pPr>
        <w:spacing w:line="240" w:lineRule="atLeast"/>
        <w:jc w:val="both"/>
      </w:pPr>
      <w:r>
        <w:t>Adrijana Labinjan Skok, stečajna sutkinja</w:t>
      </w:r>
      <w:r w:rsidRPr="003527C1">
        <w:t xml:space="preserve"> </w:t>
      </w:r>
    </w:p>
    <w:p w:rsidRPr="003527C1" w:rsidR="00C55D7D" w:rsidP="00C55D7D" w:rsidRDefault="00C55D7D">
      <w:pPr>
        <w:spacing w:line="240" w:lineRule="atLeast"/>
        <w:jc w:val="both"/>
      </w:pPr>
      <w:r w:rsidRPr="00C55D7D">
        <w:t xml:space="preserve">Ana Valčić, </w:t>
      </w:r>
      <w:r w:rsidRPr="003527C1">
        <w:t>zapisničar</w:t>
      </w:r>
      <w:r>
        <w:t>ka</w:t>
      </w:r>
    </w:p>
    <w:p w:rsidRPr="003527C1" w:rsidR="00C55D7D" w:rsidP="00C55D7D" w:rsidRDefault="00C55D7D">
      <w:pPr>
        <w:spacing w:line="240" w:lineRule="atLeast"/>
        <w:jc w:val="both"/>
      </w:pPr>
    </w:p>
    <w:p w:rsidRPr="003527C1" w:rsidR="00C55D7D" w:rsidP="00C55D7D" w:rsidRDefault="00C55D7D">
      <w:pPr>
        <w:spacing w:line="240" w:lineRule="atLeast"/>
        <w:jc w:val="both"/>
      </w:pPr>
      <w:r w:rsidRPr="003527C1">
        <w:t xml:space="preserve">Početak u </w:t>
      </w:r>
      <w:r w:rsidRPr="00C55D7D">
        <w:t xml:space="preserve">12:30 </w:t>
      </w:r>
      <w:r w:rsidRPr="003527C1">
        <w:t>sati. Ročište je javno.</w:t>
      </w:r>
    </w:p>
    <w:p w:rsidR="00C55D7D" w:rsidP="00C55D7D" w:rsidRDefault="00C55D7D">
      <w:pPr>
        <w:spacing w:line="240" w:lineRule="atLeast"/>
        <w:jc w:val="both"/>
      </w:pPr>
      <w:r w:rsidRPr="003527C1">
        <w:t>Utvrđuje se da su pristupili:</w:t>
      </w:r>
    </w:p>
    <w:p w:rsidR="00C55D7D" w:rsidP="00C55D7D" w:rsidRDefault="00C55D7D">
      <w:pPr>
        <w:spacing w:line="240" w:lineRule="atLeast"/>
        <w:jc w:val="both"/>
      </w:pPr>
      <w:r w:rsidRPr="00C55D7D">
        <w:t xml:space="preserve">- stečajni upravitelj </w:t>
      </w:r>
      <w:proofErr w:type="spellStart"/>
      <w:r w:rsidRPr="00C55D7D">
        <w:t>Loris</w:t>
      </w:r>
      <w:proofErr w:type="spellEnd"/>
      <w:r w:rsidRPr="00C55D7D">
        <w:t xml:space="preserve"> Rak</w:t>
      </w:r>
    </w:p>
    <w:p w:rsidR="00C55D7D" w:rsidP="00C55D7D" w:rsidRDefault="00473D77">
      <w:pPr>
        <w:spacing w:line="240" w:lineRule="atLeast"/>
        <w:jc w:val="both"/>
      </w:pPr>
      <w:r>
        <w:t xml:space="preserve">- za Republiku Hrvatsku viši </w:t>
      </w:r>
      <w:proofErr w:type="spellStart"/>
      <w:r>
        <w:t>državnoodvjetnički</w:t>
      </w:r>
      <w:proofErr w:type="spellEnd"/>
      <w:r>
        <w:t xml:space="preserve"> savjetnik u ŽDO u Puli – Pola, Dalen Mikuljan, punomoć prilaže</w:t>
      </w:r>
    </w:p>
    <w:p w:rsidR="00C55D7D" w:rsidP="00C55D7D" w:rsidRDefault="00C55D7D">
      <w:pPr>
        <w:spacing w:line="240" w:lineRule="atLeast"/>
        <w:jc w:val="both"/>
      </w:pPr>
    </w:p>
    <w:p w:rsidR="00C55D7D" w:rsidP="00C55D7D" w:rsidRDefault="00C55D7D">
      <w:pPr>
        <w:tabs>
          <w:tab w:val="left" w:pos="0"/>
        </w:tabs>
        <w:spacing w:line="240" w:lineRule="atLeast"/>
        <w:jc w:val="both"/>
      </w:pPr>
      <w:r w:rsidRPr="003527C1">
        <w:tab/>
        <w:t>Ovo ročište je zakazano radi izja</w:t>
      </w:r>
      <w:r w:rsidRPr="0040540D">
        <w:t xml:space="preserve">šnjenja </w:t>
      </w:r>
      <w:proofErr w:type="spellStart"/>
      <w:r w:rsidRPr="0040540D">
        <w:t>razlučnih</w:t>
      </w:r>
      <w:proofErr w:type="spellEnd"/>
      <w:r w:rsidRPr="0040540D">
        <w:t xml:space="preserve"> vjerovnika glede utvrđivanja cijene </w:t>
      </w:r>
      <w:r w:rsidRPr="004E6E0A">
        <w:t>n</w:t>
      </w:r>
      <w:r>
        <w:t>ekretnine</w:t>
      </w:r>
      <w:r w:rsidRPr="004E6E0A">
        <w:t xml:space="preserve"> </w:t>
      </w:r>
      <w:r>
        <w:t xml:space="preserve">285/1000 idealnog dijela 19. suvlasničkog dijela s neodređenim omjerom ETAŽNO VLASNIŠTVO (E-19), poslovni prostori u prizemlju zgrade (trgovina živežnim namirnicama, skladište, mesnica s pripadajućim prostorima te </w:t>
      </w:r>
      <w:proofErr w:type="spellStart"/>
      <w:r>
        <w:t>buffet</w:t>
      </w:r>
      <w:proofErr w:type="spellEnd"/>
      <w:r>
        <w:t xml:space="preserve"> sa </w:t>
      </w:r>
      <w:proofErr w:type="spellStart"/>
      <w:r>
        <w:t>spadajućim</w:t>
      </w:r>
      <w:proofErr w:type="spellEnd"/>
      <w:r>
        <w:t xml:space="preserve"> prostorima), u planu zgrade označeni kao posebni dio "A", u zgradi izgrađenoj na k. č. br. 390, upisanoj u </w:t>
      </w:r>
      <w:proofErr w:type="spellStart"/>
      <w:r>
        <w:t>zk</w:t>
      </w:r>
      <w:proofErr w:type="spellEnd"/>
      <w:r>
        <w:t>. ul. br. 215, k. o. Poreč – etažna knjiga.</w:t>
      </w:r>
    </w:p>
    <w:p w:rsidR="00C55D7D" w:rsidP="00C55D7D" w:rsidRDefault="00C55D7D">
      <w:pPr>
        <w:spacing w:line="240" w:lineRule="atLeast"/>
        <w:jc w:val="both"/>
      </w:pPr>
    </w:p>
    <w:p w:rsidR="00C55D7D" w:rsidP="00C55D7D" w:rsidRDefault="00C55D7D">
      <w:pPr>
        <w:spacing w:line="240" w:lineRule="atLeast"/>
        <w:jc w:val="both"/>
      </w:pPr>
      <w:r>
        <w:tab/>
        <w:t xml:space="preserve">Stečajni upravitelj izjavljuje da </w:t>
      </w:r>
      <w:r w:rsidR="00351251">
        <w:t xml:space="preserve">je rješenjem Općinskog suda u Pazinu, Stalne službe u Poreču – </w:t>
      </w:r>
      <w:proofErr w:type="spellStart"/>
      <w:r w:rsidR="00351251">
        <w:t>Parenzo</w:t>
      </w:r>
      <w:proofErr w:type="spellEnd"/>
      <w:r w:rsidR="00351251">
        <w:t>, Pu Ovr-4383/2019 obustavljen postupak osiguranja pod tim poslovnim brojem te su ukinute sve provedene radnje i naloženo brisanje zabilježbe privremene mjere u zemljišnim knjigama na nekretnin</w:t>
      </w:r>
      <w:r w:rsidR="005F7C44">
        <w:t xml:space="preserve">i koja je predmet ovog postupka, koja je mjera bila upisana pod Z-6047/12. </w:t>
      </w:r>
    </w:p>
    <w:p w:rsidR="005F7C44" w:rsidP="00C55D7D" w:rsidRDefault="005F7C44">
      <w:pPr>
        <w:spacing w:line="240" w:lineRule="atLeast"/>
        <w:jc w:val="both"/>
      </w:pPr>
      <w:r>
        <w:tab/>
        <w:t xml:space="preserve">Nadalje, </w:t>
      </w:r>
      <w:r w:rsidR="000F009A">
        <w:t xml:space="preserve">stečajni dužnik kao protivnik osiguranja podnio je prijedlog za ukidanje privremene mjere određene rješenjem Općinskog suda u Puli – Pola, Stalne službe u Poreču – </w:t>
      </w:r>
      <w:proofErr w:type="spellStart"/>
      <w:r w:rsidR="000F009A">
        <w:t>Parenzo</w:t>
      </w:r>
      <w:proofErr w:type="spellEnd"/>
      <w:r w:rsidR="000F009A">
        <w:t xml:space="preserve"> Ovr-163/2013 od 18.3.2013., o kojem prijedlogu, i nakon više požurnica, još nije donesena odluka.</w:t>
      </w:r>
      <w:r w:rsidR="00ED07A8">
        <w:t xml:space="preserve"> </w:t>
      </w:r>
    </w:p>
    <w:p w:rsidR="00ED07A8" w:rsidP="00ED07A8" w:rsidRDefault="00ED07A8">
      <w:pPr>
        <w:spacing w:line="240" w:lineRule="atLeast"/>
        <w:ind w:firstLine="708"/>
        <w:jc w:val="both"/>
      </w:pPr>
      <w:r>
        <w:t>Osim navedeni</w:t>
      </w:r>
      <w:r w:rsidR="00642939">
        <w:t>h</w:t>
      </w:r>
      <w:r>
        <w:t xml:space="preserve"> odluka u spis se predaje i preslika presude ovoga suda P-310/2018-16 od 28. lipnja 2019. kojom je nepravomoćno odbačena tužba tužiteljice Republike Hrvatske protiv tuženika Dušana </w:t>
      </w:r>
      <w:proofErr w:type="spellStart"/>
      <w:r>
        <w:t>Rakovca</w:t>
      </w:r>
      <w:proofErr w:type="spellEnd"/>
      <w:r>
        <w:t xml:space="preserve"> iz Poreča radi pobijanja pravne radnje</w:t>
      </w:r>
      <w:r w:rsidR="001D429B">
        <w:t xml:space="preserve"> – sporazuma o osiguranju novčane tražbine zasnivanjem založnih prava od 19.2.2015., temeljem kojeg je upisano založno pravo u korist Dušana </w:t>
      </w:r>
      <w:proofErr w:type="spellStart"/>
      <w:r w:rsidR="001D429B">
        <w:t>Rakovca</w:t>
      </w:r>
      <w:proofErr w:type="spellEnd"/>
      <w:r w:rsidR="001D429B">
        <w:t>, kao prvo upisano založno pravo na nekretnini koja je predmet današnjeg ročišta.</w:t>
      </w:r>
    </w:p>
    <w:p w:rsidR="008E1919" w:rsidP="00ED07A8" w:rsidRDefault="008E1919">
      <w:pPr>
        <w:spacing w:line="240" w:lineRule="atLeast"/>
        <w:ind w:firstLine="708"/>
        <w:jc w:val="both"/>
      </w:pPr>
      <w:r>
        <w:lastRenderedPageBreak/>
        <w:t>Stečajni upravitelj predlaže da se na današnjem ročištu utvrdi vrijednost nekretnine stečajnog dužnika radi prodaje elektroničkom javnom dražbom, smatra da ne postoje pravne prepreke da se nastavi s unovčenjem nekretnine, a odluku radi svrsishodnosti, o tome da li će se odmah nastaviti s unovčenjem, prepušta sudu.</w:t>
      </w:r>
    </w:p>
    <w:p w:rsidR="009D14CB" w:rsidP="00ED07A8" w:rsidRDefault="009D14CB">
      <w:pPr>
        <w:spacing w:line="240" w:lineRule="atLeast"/>
        <w:ind w:firstLine="708"/>
        <w:jc w:val="both"/>
      </w:pPr>
    </w:p>
    <w:p w:rsidR="009D14CB" w:rsidP="00ED07A8" w:rsidRDefault="009D14CB">
      <w:pPr>
        <w:spacing w:line="240" w:lineRule="atLeast"/>
        <w:ind w:firstLine="708"/>
        <w:jc w:val="both"/>
      </w:pPr>
      <w:r>
        <w:t xml:space="preserve">Punomoćnik Republike Hrvatske je suglasan s prijedlogom stečajnog upravitelja da se na današnjem ročištu utvrdi vrijednost predmetne nekretnine, no predlaže da se sa prodajom iste zastane do pravomoćnog okončanja parnice koju je Republika Hrvatska pokrenula protiv Dušana </w:t>
      </w:r>
      <w:proofErr w:type="spellStart"/>
      <w:r>
        <w:t>Rakovca</w:t>
      </w:r>
      <w:proofErr w:type="spellEnd"/>
      <w:r>
        <w:t xml:space="preserve">. </w:t>
      </w:r>
    </w:p>
    <w:p w:rsidR="00BF521A" w:rsidP="00ED07A8" w:rsidRDefault="00BF521A">
      <w:pPr>
        <w:spacing w:line="240" w:lineRule="atLeast"/>
        <w:ind w:firstLine="708"/>
        <w:jc w:val="both"/>
      </w:pPr>
    </w:p>
    <w:p w:rsidR="00BF521A" w:rsidP="00ED07A8" w:rsidRDefault="00BF521A">
      <w:pPr>
        <w:spacing w:line="240" w:lineRule="atLeast"/>
        <w:ind w:firstLine="708"/>
        <w:jc w:val="both"/>
      </w:pPr>
      <w:r>
        <w:t xml:space="preserve">Na upit suda stečajni upravitelj i punomoćnik Republike Hrvatske izjavljuju suglasnost sa procijenjenom vrijednosti nekretnine stečajnog dužnika izrađenoj po stalnom sudskom vještaku Željku </w:t>
      </w:r>
      <w:proofErr w:type="spellStart"/>
      <w:r>
        <w:t>Panteliću</w:t>
      </w:r>
      <w:proofErr w:type="spellEnd"/>
      <w:r>
        <w:t xml:space="preserve">, iz studenog 2018. </w:t>
      </w:r>
    </w:p>
    <w:p w:rsidR="00BF521A" w:rsidP="00ED07A8" w:rsidRDefault="00BF521A">
      <w:pPr>
        <w:spacing w:line="240" w:lineRule="atLeast"/>
        <w:ind w:firstLine="708"/>
        <w:jc w:val="both"/>
      </w:pPr>
    </w:p>
    <w:p w:rsidRPr="003527C1" w:rsidR="00C55D7D" w:rsidP="00C55D7D" w:rsidRDefault="00C55D7D">
      <w:pPr>
        <w:tabs>
          <w:tab w:val="left" w:pos="1680"/>
        </w:tabs>
        <w:spacing w:line="240" w:lineRule="atLeast"/>
        <w:ind w:firstLine="708"/>
        <w:jc w:val="both"/>
      </w:pPr>
    </w:p>
    <w:p w:rsidRPr="003527C1" w:rsidR="00C55D7D" w:rsidP="00C55D7D" w:rsidRDefault="00C55D7D">
      <w:pPr>
        <w:spacing w:line="240" w:lineRule="atLeast"/>
        <w:jc w:val="both"/>
      </w:pPr>
      <w:r>
        <w:tab/>
        <w:t>Sutkinja</w:t>
      </w:r>
      <w:r w:rsidRPr="003527C1">
        <w:t xml:space="preserve"> donosi</w:t>
      </w:r>
    </w:p>
    <w:p w:rsidRPr="003527C1" w:rsidR="00C55D7D" w:rsidP="00C55D7D" w:rsidRDefault="00C55D7D">
      <w:pPr>
        <w:spacing w:line="240" w:lineRule="atLeast"/>
        <w:jc w:val="center"/>
      </w:pPr>
      <w:r>
        <w:t xml:space="preserve">z a k </w:t>
      </w:r>
      <w:proofErr w:type="spellStart"/>
      <w:r>
        <w:t>lj</w:t>
      </w:r>
      <w:proofErr w:type="spellEnd"/>
      <w:r>
        <w:t xml:space="preserve"> u č a k</w:t>
      </w:r>
    </w:p>
    <w:p w:rsidRPr="005A7875" w:rsidR="00C55D7D" w:rsidP="00C55D7D" w:rsidRDefault="00C55D7D">
      <w:pPr>
        <w:spacing w:line="240" w:lineRule="atLeast"/>
        <w:jc w:val="center"/>
      </w:pPr>
    </w:p>
    <w:p w:rsidR="00C55D7D" w:rsidP="00C55D7D" w:rsidRDefault="00C55D7D">
      <w:pPr>
        <w:tabs>
          <w:tab w:val="left" w:pos="0"/>
        </w:tabs>
        <w:spacing w:line="240" w:lineRule="atLeast"/>
        <w:jc w:val="both"/>
      </w:pPr>
      <w:r w:rsidRPr="005A7875">
        <w:tab/>
        <w:t xml:space="preserve">Utvrđuje se vrijednost </w:t>
      </w:r>
      <w:r>
        <w:t>nekretnine</w:t>
      </w:r>
      <w:r w:rsidRPr="005A7875">
        <w:t xml:space="preserve"> </w:t>
      </w:r>
      <w:r>
        <w:t xml:space="preserve">285/1000 idealnog dijela 19. suvlasničkog dijela s neodređenim omjerom ETAŽNO VLASNIŠTVO (E-19), poslovni prostori u prizemlju zgrade (trgovina živežnim namirnicama, skladište, mesnica s pripadajućim prostorima te </w:t>
      </w:r>
      <w:proofErr w:type="spellStart"/>
      <w:r>
        <w:t>buffet</w:t>
      </w:r>
      <w:proofErr w:type="spellEnd"/>
      <w:r>
        <w:t xml:space="preserve"> sa </w:t>
      </w:r>
      <w:proofErr w:type="spellStart"/>
      <w:r>
        <w:t>spadajućim</w:t>
      </w:r>
      <w:proofErr w:type="spellEnd"/>
      <w:r>
        <w:t xml:space="preserve"> prostorima), u planu zgrade označeni kao posebni dio "A", u zgradi izgrađenoj na k. č. br. 390, upisanoj u </w:t>
      </w:r>
      <w:proofErr w:type="spellStart"/>
      <w:r>
        <w:t>zk</w:t>
      </w:r>
      <w:proofErr w:type="spellEnd"/>
      <w:r>
        <w:t>. ul. br. 215, k. o. Poreč – etažna knjiga</w:t>
      </w:r>
      <w:r w:rsidRPr="005A7875">
        <w:t xml:space="preserve">, u iznosu </w:t>
      </w:r>
      <w:r w:rsidRPr="009534BC">
        <w:t xml:space="preserve">od </w:t>
      </w:r>
      <w:r w:rsidRPr="009534BC" w:rsidR="009534BC">
        <w:t>1.802.000,00</w:t>
      </w:r>
      <w:r w:rsidRPr="009534BC">
        <w:t xml:space="preserve"> </w:t>
      </w:r>
      <w:r>
        <w:t>kn.</w:t>
      </w:r>
    </w:p>
    <w:p w:rsidR="009534BC" w:rsidP="00C55D7D" w:rsidRDefault="009534BC">
      <w:pPr>
        <w:tabs>
          <w:tab w:val="left" w:pos="0"/>
        </w:tabs>
        <w:spacing w:line="240" w:lineRule="atLeast"/>
        <w:jc w:val="both"/>
      </w:pPr>
    </w:p>
    <w:p w:rsidR="009534BC" w:rsidP="00C55D7D" w:rsidRDefault="009534BC">
      <w:pPr>
        <w:tabs>
          <w:tab w:val="left" w:pos="0"/>
        </w:tabs>
        <w:spacing w:line="240" w:lineRule="atLeast"/>
        <w:jc w:val="both"/>
      </w:pPr>
      <w:r>
        <w:tab/>
        <w:t xml:space="preserve">Zastaje se s postupkom elektroničke javne dražbe do pravomoćnosti odluke u </w:t>
      </w:r>
      <w:proofErr w:type="spellStart"/>
      <w:r>
        <w:t>ovosudnom</w:t>
      </w:r>
      <w:proofErr w:type="spellEnd"/>
      <w:r>
        <w:t xml:space="preserve"> predmetu P-310/2018. </w:t>
      </w:r>
    </w:p>
    <w:p w:rsidR="00C55D7D" w:rsidP="00C55D7D" w:rsidRDefault="00C55D7D">
      <w:pPr>
        <w:tabs>
          <w:tab w:val="left" w:pos="0"/>
        </w:tabs>
        <w:spacing w:line="240" w:lineRule="atLeast"/>
        <w:jc w:val="both"/>
      </w:pPr>
      <w:r>
        <w:tab/>
      </w:r>
    </w:p>
    <w:p w:rsidRPr="003527C1" w:rsidR="00C55D7D" w:rsidP="00C55D7D" w:rsidRDefault="00C55D7D">
      <w:pPr>
        <w:spacing w:line="240" w:lineRule="atLeast"/>
        <w:jc w:val="both"/>
      </w:pPr>
    </w:p>
    <w:p w:rsidR="00C55D7D" w:rsidP="00C55D7D" w:rsidRDefault="00C55D7D">
      <w:pPr>
        <w:pStyle w:val="Tijeloteksta"/>
        <w:spacing w:line="240" w:lineRule="atLeast"/>
        <w:ind w:firstLine="708"/>
        <w:jc w:val="center"/>
      </w:pPr>
      <w:r w:rsidRPr="003527C1">
        <w:t xml:space="preserve">Dovršeno u </w:t>
      </w:r>
      <w:r w:rsidR="00262863">
        <w:t>12</w:t>
      </w:r>
      <w:r w:rsidRPr="003527C1">
        <w:t>:</w:t>
      </w:r>
      <w:r w:rsidR="00262863">
        <w:t>56</w:t>
      </w:r>
      <w:r w:rsidRPr="003527C1">
        <w:t xml:space="preserve"> sati.</w:t>
      </w:r>
    </w:p>
    <w:p w:rsidRPr="003527C1" w:rsidR="00C55D7D" w:rsidP="00C55D7D" w:rsidRDefault="00C55D7D">
      <w:pPr>
        <w:pStyle w:val="Tijeloteksta"/>
        <w:spacing w:line="240" w:lineRule="atLeast"/>
        <w:ind w:firstLine="708"/>
        <w:jc w:val="center"/>
      </w:pPr>
    </w:p>
    <w:p w:rsidRPr="003527C1" w:rsidR="00C55D7D" w:rsidP="00C55D7D" w:rsidRDefault="00C55D7D">
      <w:pPr>
        <w:spacing w:line="240" w:lineRule="atLeast"/>
        <w:ind w:firstLine="708"/>
        <w:jc w:val="both"/>
        <w:rPr>
          <w:color w:val="FF0000"/>
        </w:rPr>
      </w:pPr>
    </w:p>
    <w:p w:rsidRPr="003527C1" w:rsidR="00C55D7D" w:rsidP="00C55D7D" w:rsidRDefault="00C55D7D">
      <w:pPr>
        <w:spacing w:line="240" w:lineRule="atLeast"/>
        <w:jc w:val="center"/>
      </w:pPr>
      <w:r>
        <w:t xml:space="preserve">  </w:t>
      </w:r>
      <w:r>
        <w:tab/>
      </w:r>
      <w:r>
        <w:tab/>
      </w:r>
      <w:r>
        <w:tab/>
      </w:r>
      <w:r>
        <w:tab/>
      </w:r>
      <w:r>
        <w:tab/>
        <w:t xml:space="preserve">       Stečajna sutkinja</w:t>
      </w:r>
      <w:r w:rsidRPr="003527C1">
        <w:tab/>
      </w:r>
      <w:r w:rsidRPr="003527C1">
        <w:tab/>
      </w:r>
      <w:r w:rsidRPr="003527C1">
        <w:tab/>
        <w:t>Stečajni upravitelj</w:t>
      </w:r>
    </w:p>
    <w:p w:rsidR="00C55D7D" w:rsidP="00C55D7D" w:rsidRDefault="00C55D7D">
      <w:pPr>
        <w:spacing w:line="240" w:lineRule="atLeast"/>
        <w:jc w:val="center"/>
      </w:pPr>
      <w:r w:rsidRPr="003527C1">
        <w:tab/>
      </w:r>
    </w:p>
    <w:p w:rsidRPr="003527C1" w:rsidR="00C55D7D" w:rsidP="00C55D7D" w:rsidRDefault="00C55D7D">
      <w:pPr>
        <w:spacing w:line="240" w:lineRule="atLeast"/>
        <w:jc w:val="center"/>
      </w:pPr>
    </w:p>
    <w:p w:rsidRPr="003527C1" w:rsidR="00C55D7D" w:rsidP="00C55D7D" w:rsidRDefault="00C55D7D">
      <w:pPr>
        <w:spacing w:line="240" w:lineRule="atLeast"/>
        <w:jc w:val="center"/>
      </w:pPr>
    </w:p>
    <w:p w:rsidRPr="003527C1" w:rsidR="00C55D7D" w:rsidP="00C55D7D" w:rsidRDefault="00C55D7D">
      <w:pPr>
        <w:spacing w:line="240" w:lineRule="atLeast"/>
        <w:ind w:firstLine="720"/>
        <w:jc w:val="both"/>
      </w:pPr>
      <w:r>
        <w:t xml:space="preserve">                </w:t>
      </w:r>
      <w:r>
        <w:tab/>
      </w:r>
      <w:r>
        <w:tab/>
        <w:t xml:space="preserve"> </w:t>
      </w:r>
      <w:r>
        <w:tab/>
        <w:t xml:space="preserve">           </w:t>
      </w:r>
      <w:r w:rsidRPr="003527C1">
        <w:t>Zapisničar</w:t>
      </w:r>
      <w:r>
        <w:t>ka</w:t>
      </w:r>
      <w:r w:rsidRPr="003527C1">
        <w:tab/>
      </w:r>
      <w:r w:rsidRPr="003527C1">
        <w:tab/>
      </w:r>
      <w:r w:rsidRPr="003527C1">
        <w:tab/>
        <w:t xml:space="preserve">  Za vjerovnike</w:t>
      </w:r>
    </w:p>
    <w:p w:rsidR="00C55D7D" w:rsidP="00C55D7D" w:rsidRDefault="00C55D7D"/>
    <w:p w:rsidR="00C55D7D" w:rsidP="00C55D7D" w:rsidRDefault="00C55D7D"/>
    <w:p w:rsidR="00C55D7D" w:rsidP="00C55D7D" w:rsidRDefault="00C55D7D"/>
    <w:p w:rsidR="00C55D7D" w:rsidP="00C55D7D" w:rsidRDefault="00C55D7D"/>
    <w:p w:rsidR="00C55D7D" w:rsidP="00C55D7D" w:rsidRDefault="00C55D7D"/>
    <w:p w:rsidR="00C55D7D" w:rsidP="00C55D7D" w:rsidRDefault="00C55D7D"/>
    <w:p w:rsidR="00C55D7D" w:rsidP="00C55D7D" w:rsidRDefault="00C55D7D"/>
    <w:p w:rsidR="00C55D7D" w:rsidP="00C55D7D" w:rsidRDefault="00C55D7D"/>
    <w:p w:rsidR="00C55D7D" w:rsidP="00C55D7D" w:rsidRDefault="00C55D7D"/>
    <w:p w:rsidR="00C55D7D" w:rsidP="00C55D7D" w:rsidRDefault="00C55D7D"/>
    <w:p w:rsidR="00C55D7D" w:rsidP="00C55D7D" w:rsidRDefault="00C55D7D">
      <w:bookmarkStart w:name="_GoBack" w:id="0"/>
      <w:bookmarkEnd w:id="0"/>
    </w:p>
    <w:sectPr w:rsidR="00C55D7D" w:rsidSect="005A7875">
      <w:headerReference w:type="even" r:id="rId6"/>
      <w:headerReference w:type="default" r:id="rId7"/>
      <w:footerReference w:type="even" r:id="rId8"/>
      <w:footerReference w:type="default" r:id="rId9"/>
      <w:pgSz w:w="11906" w:h="16838"/>
      <w:pgMar w:top="1418" w:right="1418" w:bottom="1560" w:left="1418" w:header="709" w:footer="709" w:gutter="0"/>
      <w:pgNumType w:fmt="numberInDash"/>
      <w:cols w:space="708"/>
      <w:titlePg/>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C55D7D" w:rsidP="00C55D7D" w:rsidRDefault="00C55D7D">
      <w:r>
        <w:separator/>
      </w:r>
    </w:p>
  </w:endnote>
  <w:endnote w:type="continuationSeparator" w:id="0">
    <w:p w:rsidR="00C55D7D" w:rsidP="00C55D7D" w:rsidRDefault="00C55D7D">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0002AFF" w:usb1="4000ACFF" w:usb2="00000001"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E5907" w:rsidP="00CA15AA" w:rsidRDefault="00C55D7D">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0E5907" w:rsidRDefault="00C56B97">
    <w:pPr>
      <w:pStyle w:val="Podnoje"/>
      <w:ind w:right="360"/>
    </w:pPr>
  </w:p>
  <w:p w:rsidR="000E5907" w:rsidRDefault="00C56B97"/>
</w:ftr>
</file>

<file path=word/footer2.xml><?xml version="1.0" encoding="utf-8"?>
<w:ft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E5907" w:rsidP="00CA15AA" w:rsidRDefault="00C56B97">
    <w:pPr>
      <w:pStyle w:val="Podnoje"/>
      <w:framePr w:wrap="around" w:hAnchor="margin" w:vAnchor="text" w:xAlign="center" w:y="1"/>
      <w:rPr>
        <w:rStyle w:val="Brojstranice"/>
      </w:rPr>
    </w:pPr>
  </w:p>
  <w:p w:rsidR="000E5907" w:rsidRDefault="00C56B97">
    <w:pPr>
      <w:pStyle w:val="Podnoje"/>
    </w:pPr>
  </w:p>
</w:ftr>
</file>

<file path=word/footnotes.xml><?xml version="1.0" encoding="utf-8"?>
<w:foot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C55D7D" w:rsidP="00C55D7D" w:rsidRDefault="00C55D7D">
      <w:r>
        <w:separator/>
      </w:r>
    </w:p>
  </w:footnote>
  <w:footnote w:type="continuationSeparator" w:id="0">
    <w:p w:rsidR="00C55D7D" w:rsidP="00C55D7D" w:rsidRDefault="00C55D7D">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E5907" w:rsidP="00CA15AA" w:rsidRDefault="00C55D7D">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0E5907" w:rsidRDefault="00C56B97">
    <w:pPr>
      <w:pStyle w:val="Zaglavlje"/>
    </w:pPr>
  </w:p>
  <w:p w:rsidR="000E5907" w:rsidRDefault="00C56B97"/>
</w:hdr>
</file>

<file path=word/header2.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E5907" w:rsidP="00CA15AA" w:rsidRDefault="00C55D7D">
    <w:pPr>
      <w:pStyle w:val="Zaglavlje"/>
      <w:framePr w:wrap="around" w:hAnchor="margin" w:vAnchor="text" w:xAlign="center" w:y="1"/>
      <w:jc w:val="center"/>
      <w:rPr>
        <w:rStyle w:val="Brojstranice"/>
      </w:rPr>
    </w:pPr>
    <w:r>
      <w:rPr>
        <w:rStyle w:val="Brojstranice"/>
      </w:rPr>
      <w:fldChar w:fldCharType="begin"/>
    </w:r>
    <w:r>
      <w:rPr>
        <w:rStyle w:val="Brojstranice"/>
      </w:rPr>
      <w:instrText xml:space="preserve">PAGE  </w:instrText>
    </w:r>
    <w:r>
      <w:rPr>
        <w:rStyle w:val="Brojstranice"/>
      </w:rPr>
      <w:fldChar w:fldCharType="separate"/>
    </w:r>
    <w:r w:rsidR="00C56B97">
      <w:rPr>
        <w:rStyle w:val="Brojstranice"/>
        <w:noProof/>
      </w:rPr>
      <w:t>- 2 -</w:t>
    </w:r>
    <w:r>
      <w:rPr>
        <w:rStyle w:val="Brojstranice"/>
      </w:rPr>
      <w:fldChar w:fldCharType="end"/>
    </w:r>
  </w:p>
  <w:p w:rsidRPr="003527C1" w:rsidR="00092AEC" w:rsidP="00C55D7D" w:rsidRDefault="00C55D7D">
    <w:pPr>
      <w:ind w:left="3540" w:firstLine="708"/>
      <w:jc w:val="right"/>
      <w:rPr>
        <w:b/>
      </w:rPr>
    </w:pPr>
    <w:r>
      <w:t>2 St-</w:t>
    </w:r>
    <w:r w:rsidRPr="00C55D7D">
      <w:t>541/2017-</w:t>
    </w:r>
    <w:r w:rsidR="00F4021F">
      <w:t>105</w:t>
    </w:r>
    <w:r w:rsidRPr="00C55D7D">
      <w:t xml:space="preserve"> </w:t>
    </w:r>
    <w:r w:rsidRPr="00C55D7D">
      <w:rPr>
        <w:b/>
      </w:rPr>
      <w:t xml:space="preserve"> </w:t>
    </w:r>
  </w:p>
  <w:p w:rsidRPr="00034975" w:rsidR="000E5907" w:rsidP="00034975" w:rsidRDefault="00C56B97">
    <w:pPr>
      <w:jc w:val="right"/>
      <w:rPr>
        <w:b/>
      </w:rPr>
    </w:pPr>
  </w:p>
  <w:p w:rsidR="000E5907" w:rsidRDefault="00C56B97"/>
</w:hdr>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5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5D7D"/>
    <w:rsid w:val="000F009A"/>
    <w:rsid w:val="001D429B"/>
    <w:rsid w:val="00262863"/>
    <w:rsid w:val="00351251"/>
    <w:rsid w:val="00473D77"/>
    <w:rsid w:val="005B6AE7"/>
    <w:rsid w:val="005F7C44"/>
    <w:rsid w:val="00642939"/>
    <w:rsid w:val="006C5B54"/>
    <w:rsid w:val="006E12B7"/>
    <w:rsid w:val="007F445D"/>
    <w:rsid w:val="008E1919"/>
    <w:rsid w:val="009534BC"/>
    <w:rsid w:val="009D14CB"/>
    <w:rsid w:val="00BF521A"/>
    <w:rsid w:val="00C55D7D"/>
    <w:rsid w:val="00C56B97"/>
    <w:rsid w:val="00ED07A8"/>
    <w:rsid w:val="00F4021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4:docId w14:val="1AFE6DF0"/>
  <w15:docId w15:val="{D59294CF-A19E-4689-89D6-FC4A94CFE03B}"/>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uiPriority="0" w:semiHidden="true" w:unhideWhenUsed="true"/>
    <w:lsdException w:name="footer" w:uiPriority="0"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uiPriority="0"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uiPriority="0"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C55D7D"/>
    <w:pPr>
      <w:spacing w:after="0" w:line="240" w:lineRule="auto"/>
    </w:pPr>
    <w:rPr>
      <w:rFonts w:ascii="Times New Roman" w:hAnsi="Times New Roman" w:eastAsia="Times New Roman" w:cs="Times New Roman"/>
      <w:bCs/>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rsid w:val="00C55D7D"/>
    <w:pPr>
      <w:jc w:val="both"/>
    </w:pPr>
    <w:rPr>
      <w:bCs w:val="false"/>
    </w:rPr>
  </w:style>
  <w:style w:type="character" w:styleId="TijelotekstaChar" w:customStyle="true">
    <w:name w:val="Tijelo teksta Char"/>
    <w:basedOn w:val="Zadanifontodlomka"/>
    <w:link w:val="Tijeloteksta"/>
    <w:rsid w:val="00C55D7D"/>
    <w:rPr>
      <w:rFonts w:ascii="Times New Roman" w:hAnsi="Times New Roman" w:eastAsia="Times New Roman" w:cs="Times New Roman"/>
      <w:sz w:val="24"/>
      <w:szCs w:val="24"/>
      <w:lang w:eastAsia="hr-HR"/>
    </w:rPr>
  </w:style>
  <w:style w:type="character" w:styleId="Brojstranice">
    <w:name w:val="page number"/>
    <w:basedOn w:val="Zadanifontodlomka"/>
    <w:rsid w:val="00C55D7D"/>
  </w:style>
  <w:style w:type="paragraph" w:styleId="Zaglavlje">
    <w:name w:val="header"/>
    <w:basedOn w:val="Normal"/>
    <w:link w:val="ZaglavljeChar"/>
    <w:rsid w:val="00C55D7D"/>
    <w:pPr>
      <w:tabs>
        <w:tab w:val="center" w:pos="4536"/>
        <w:tab w:val="right" w:pos="9072"/>
      </w:tabs>
    </w:pPr>
    <w:rPr>
      <w:bCs w:val="false"/>
    </w:rPr>
  </w:style>
  <w:style w:type="character" w:styleId="ZaglavljeChar" w:customStyle="true">
    <w:name w:val="Zaglavlje Char"/>
    <w:basedOn w:val="Zadanifontodlomka"/>
    <w:link w:val="Zaglavlje"/>
    <w:rsid w:val="00C55D7D"/>
    <w:rPr>
      <w:rFonts w:ascii="Times New Roman" w:hAnsi="Times New Roman" w:eastAsia="Times New Roman" w:cs="Times New Roman"/>
      <w:sz w:val="24"/>
      <w:szCs w:val="24"/>
      <w:lang w:eastAsia="hr-HR"/>
    </w:rPr>
  </w:style>
  <w:style w:type="paragraph" w:styleId="Podnoje">
    <w:name w:val="footer"/>
    <w:basedOn w:val="Normal"/>
    <w:link w:val="PodnojeChar"/>
    <w:rsid w:val="00C55D7D"/>
    <w:pPr>
      <w:tabs>
        <w:tab w:val="center" w:pos="4536"/>
        <w:tab w:val="right" w:pos="9072"/>
      </w:tabs>
    </w:pPr>
    <w:rPr>
      <w:bCs w:val="false"/>
    </w:rPr>
  </w:style>
  <w:style w:type="character" w:styleId="PodnojeChar" w:customStyle="true">
    <w:name w:val="Podnožje Char"/>
    <w:basedOn w:val="Zadanifontodlomka"/>
    <w:link w:val="Podnoje"/>
    <w:rsid w:val="00C55D7D"/>
    <w:rPr>
      <w:rFonts w:ascii="Times New Roman" w:hAnsi="Times New Roman" w:eastAsia="Times New Roman" w:cs="Times New Roman"/>
      <w:sz w:val="24"/>
      <w:szCs w:val="24"/>
      <w:lang w:eastAsia="hr-HR"/>
    </w:rPr>
  </w:style>
  <w:style w:type="paragraph" w:styleId="Tekstbalonia">
    <w:name w:val="Balloon Text"/>
    <w:basedOn w:val="Normal"/>
    <w:link w:val="TekstbaloniaChar"/>
    <w:uiPriority w:val="99"/>
    <w:semiHidden/>
    <w:unhideWhenUsed/>
    <w:rsid w:val="007F445D"/>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7F445D"/>
    <w:rPr>
      <w:rFonts w:ascii="Segoe UI" w:hAnsi="Segoe UI" w:eastAsia="Times New Roman" w:cs="Segoe UI"/>
      <w:bCs/>
      <w:sz w:val="18"/>
      <w:szCs w:val="18"/>
      <w:lang w:eastAsia="hr-HR"/>
    </w:r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footer1.xml" Type="http://schemas.openxmlformats.org/officeDocument/2006/relationships/footer" Id="rId8"/><Relationship Target="webSettings.xml" Type="http://schemas.openxmlformats.org/officeDocument/2006/relationships/webSettings" Id="rId3"/><Relationship Target="header2.xml" Type="http://schemas.openxmlformats.org/officeDocument/2006/relationships/header" Id="rId7"/><Relationship Target="settings.xml" Type="http://schemas.openxmlformats.org/officeDocument/2006/relationships/settings" Id="rId2"/><Relationship Target="styles.xml" Type="http://schemas.openxmlformats.org/officeDocument/2006/relationships/styles" Id="rId1"/><Relationship Target="header1.xml" Type="http://schemas.openxmlformats.org/officeDocument/2006/relationships/header" Id="rId6"/><Relationship Target="theme/theme1.xml" Type="http://schemas.openxmlformats.org/officeDocument/2006/relationships/theme" Id="rId11"/><Relationship Target="endnotes.xml" Type="http://schemas.openxmlformats.org/officeDocument/2006/relationships/endnotes" Id="rId5"/><Relationship Target="fontTable.xml" Type="http://schemas.openxmlformats.org/officeDocument/2006/relationships/fontTable" Id="rId10"/><Relationship Target="footnotes.xml" Type="http://schemas.openxmlformats.org/officeDocument/2006/relationships/footnotes" Id="rId4"/><Relationship Target="footer2.xml" Type="http://schemas.openxmlformats.org/officeDocument/2006/relationships/footer" Id="rId9"/><Relationship Target="../customXml/item1.xml" Type="http://schemas.openxmlformats.org/officeDocument/2006/relationships/customXml" Id="rId12"/></Relationship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Ministarstvo Pravosuda Republike Hrvatske</properties:Company>
  <properties:Pages>2</properties:Pages>
  <properties:Words>634</properties:Words>
  <properties:Characters>3620</properties:Characters>
  <properties:Lines>30</properties:Lines>
  <properties:Paragraphs>8</properties:Paragraphs>
  <properties:TotalTime>46</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4246</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2019-06-27T08:30:00Z</dcterms:created>
  <dc:creator>Ana Valčić</dc:creator>
  <dc:description/>
  <cp:keywords/>
  <cp:lastModifiedBy>Ana Valčić</cp:lastModifiedBy>
  <cp:lastPrinted>2019-09-10T10:56:00Z</cp:lastPrinted>
  <dcterms:modified xmlns:xsi="http://www.w3.org/2001/XMLSchema-instance" xsi:type="dcterms:W3CDTF">2019-09-10T10:56:00Z</dcterms:modified>
  <cp:revision>22</cp:revision>
  <dc:subject/>
  <dc:title/>
</cp:coreProperties>
</file>