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3bd58" w14:paraId="283bd58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9D46EF">
        <w:rPr>
          <w:rFonts w:hAnsi="Times New Roman" w:ascii="Times New Roman"/>
          <w:szCs w:val="24"/>
          <w:lang w:val="hr-HR"/>
        </w:rPr>
        <w:t>27. studenog</w:t>
      </w:r>
      <w:r w:rsidR="009D46EF" w:rsidRPr="00B74FF0">
        <w:rPr>
          <w:rFonts w:hAnsi="Times New Roman" w:ascii="Times New Roman"/>
          <w:szCs w:val="24"/>
          <w:lang w:val="hr-HR"/>
        </w:rPr>
        <w:t xml:space="preserve"> 2017.</w:t>
      </w:r>
      <w:r w:rsidR="009D46EF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365FAC">
        <w:rPr>
          <w:rFonts w:hAnsi="Times New Roman" w:ascii="Times New Roman"/>
          <w:color w:val="000000"/>
          <w:szCs w:val="24"/>
          <w:lang w:val="hr-HR"/>
        </w:rPr>
        <w:t xml:space="preserve">Ljerka Mikić, Obrt za uslužne djelatnosti, Dragonja 11, Fažana, OIB: 22600979024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365FAC">
        <w:rPr>
          <w:rFonts w:hAnsi="Times New Roman" w:ascii="Times New Roman"/>
          <w:color w:val="000000"/>
          <w:szCs w:val="24"/>
          <w:lang w:val="hr-HR"/>
        </w:rPr>
        <w:t>3.600,00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365FAC">
        <w:rPr>
          <w:rFonts w:hAnsi="Times New Roman" w:ascii="Times New Roman"/>
          <w:szCs w:val="24"/>
          <w:lang w:val="hr-HR"/>
        </w:rPr>
        <w:t>28</w:t>
      </w:r>
      <w:r w:rsidR="00C77E54">
        <w:rPr>
          <w:rFonts w:hAnsi="Times New Roman" w:ascii="Times New Roman"/>
          <w:szCs w:val="24"/>
          <w:lang w:val="hr-HR"/>
        </w:rPr>
        <w:t>. lipnja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365FAC">
        <w:rPr>
          <w:rFonts w:hAnsi="Times New Roman" w:ascii="Times New Roman"/>
          <w:szCs w:val="24"/>
          <w:lang w:val="hr-HR"/>
        </w:rPr>
        <w:t>28</w:t>
      </w:r>
      <w:r w:rsidR="00C77E54">
        <w:rPr>
          <w:rFonts w:hAnsi="Times New Roman" w:ascii="Times New Roman"/>
          <w:szCs w:val="24"/>
          <w:lang w:val="hr-HR"/>
        </w:rPr>
        <w:t>. lipnja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6F14F4" w:rsidP="00EC1205" w:rsidR="006F14F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5336EE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6F14F4" w:rsidP="00EC1205" w:rsidR="006F14F4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9D46EF">
        <w:rPr>
          <w:rFonts w:hAnsi="Times New Roman" w:ascii="Times New Roman"/>
          <w:szCs w:val="24"/>
          <w:lang w:val="hr-HR"/>
        </w:rPr>
        <w:t>27. studenog</w:t>
      </w:r>
      <w:r w:rsidR="009D46EF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9D46EF" w:rsidR="006F14F4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725196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25196" w:rsidR="00725196" w:rsidRPr="00725196">
      <w:pPr>
        <w:rPr>
          <w:rFonts w:hAnsi="Times New Roman" w:ascii="Times New Roman"/>
        </w:rPr>
      </w:pP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  <w:color w:val="FF0000"/>
          <w:szCs w:val="24"/>
          <w:lang w:val="hr-HR"/>
        </w:rPr>
        <w:tab/>
      </w:r>
      <w:r w:rsidRPr="00725196">
        <w:rPr>
          <w:rFonts w:hAnsi="Times New Roman" w:ascii="Times New Roman"/>
        </w:rPr>
        <w:t>Za točnost otpravka-ovl.službenik</w:t>
      </w:r>
    </w:p>
    <w:p w:rsidRDefault="00725196" w:rsidP="00725196" w:rsidR="00725196" w:rsidRPr="00725196">
      <w:pPr>
        <w:ind w:firstLine="720" w:left="5760"/>
        <w:rPr>
          <w:rFonts w:hAnsi="Times New Roman" w:ascii="Times New Roman"/>
        </w:rPr>
      </w:pPr>
      <w:r w:rsidRPr="00725196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9D46EF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725196" w:rsidRPr="0072519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9D46EF">
      <w:rPr>
        <w:rFonts w:hAnsi="Times New Roman" w:ascii="Times New Roman"/>
        <w:lang w:val="hr-HR"/>
      </w:rPr>
      <w:t>1518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36EE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14F4"/>
    <w:rsid w:val="007105E2"/>
    <w:rsid w:val="0071718C"/>
    <w:rsid w:val="00725196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46EF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1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1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1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1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25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1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1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1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1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952</properties:Words>
  <properties:Characters>5273</properties:Characters>
  <properties:Lines>94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2017-11-16T13:05:00Z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2017-11-27T10:04:00Z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