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cdc20" w14:paraId="62cdc20" w:rsidRDefault="00C45DA0" w:rsidP="00C45DA0" w:rsidR="00C45DA0">
      <w:pPr>
        <w:ind w:left="708"/>
        <w:jc w:val="both"/>
        <w15:collapsed w:val="false"/>
      </w:pPr>
      <w:r>
        <w:rPr>
          <w:noProof/>
          <w:lang w:eastAsia="hr-HR"/>
        </w:rPr>
        <w:drawing>
          <wp:inline distR="0" distL="0" distB="0" distT="0">
            <wp:extent cy="723900" cx="541020"/>
            <wp:effectExtent b="0" r="0" t="0" l="0"/>
            <wp:docPr descr="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45DA0" w:rsidP="00C45DA0" w:rsidR="00C45DA0">
      <w:r>
        <w:t xml:space="preserve">Republika </w:t>
      </w:r>
      <w:proofErr w:type="spellStart"/>
      <w:r>
        <w:t>Hvatska</w:t>
      </w:r>
      <w:proofErr w:type="spellEnd"/>
    </w:p>
    <w:p w:rsidRDefault="00C45DA0" w:rsidP="00C45DA0" w:rsidR="00C45DA0">
      <w:r>
        <w:t>Trgovački sud u Osijeku</w:t>
      </w:r>
    </w:p>
    <w:p w:rsidRDefault="00C45DA0" w:rsidP="00C45DA0" w:rsidR="00C45DA0">
      <w:r>
        <w:t>Stalna služba u Slavonskom Brodu</w:t>
      </w:r>
    </w:p>
    <w:p w:rsidRDefault="00C45DA0" w:rsidP="00C45DA0" w:rsidR="00C45DA0">
      <w:r>
        <w:t xml:space="preserve">Trg pobjede </w:t>
      </w:r>
      <w:proofErr w:type="spellStart"/>
      <w:r>
        <w:t>13</w:t>
      </w:r>
      <w:proofErr w:type="spellEnd"/>
    </w:p>
    <w:p w:rsidRDefault="00C45DA0" w:rsidP="00C45DA0" w:rsidR="00C45DA0">
      <w:pPr>
        <w:rPr>
          <w:b/>
        </w:rPr>
      </w:pPr>
      <w:proofErr w:type="spellStart"/>
      <w:r>
        <w:t>35000</w:t>
      </w:r>
      <w:proofErr w:type="spellEnd"/>
      <w:r>
        <w:t xml:space="preserve"> Slavonski Brod                                               </w:t>
      </w:r>
      <w:r>
        <w:tab/>
        <w:t xml:space="preserve">          </w:t>
      </w:r>
      <w:r>
        <w:tab/>
      </w:r>
      <w:r>
        <w:rPr>
          <w:b/>
        </w:rPr>
        <w:t>Broj: 3 St-</w:t>
      </w:r>
      <w:proofErr w:type="spellStart"/>
      <w:r>
        <w:rPr>
          <w:b/>
        </w:rPr>
        <w:t>1198</w:t>
      </w:r>
      <w:proofErr w:type="spellEnd"/>
      <w:r>
        <w:rPr>
          <w:b/>
        </w:rPr>
        <w:t>/</w:t>
      </w:r>
      <w:proofErr w:type="spellStart"/>
      <w:r>
        <w:rPr>
          <w:b/>
        </w:rPr>
        <w:t>2018</w:t>
      </w:r>
      <w:proofErr w:type="spellEnd"/>
      <w:r>
        <w:rPr>
          <w:b/>
        </w:rPr>
        <w:t>-</w:t>
      </w:r>
      <w:proofErr w:type="spellStart"/>
      <w:r>
        <w:rPr>
          <w:b/>
        </w:rPr>
        <w:t>1</w:t>
      </w:r>
      <w:r w:rsidR="00D20761">
        <w:rPr>
          <w:b/>
        </w:rPr>
        <w:t>5</w:t>
      </w:r>
      <w:proofErr w:type="spellEnd"/>
    </w:p>
    <w:p w:rsidRDefault="00C45DA0" w:rsidP="00C45DA0" w:rsidR="00C45DA0">
      <w:pPr>
        <w:jc w:val="center"/>
        <w:rPr>
          <w:b/>
        </w:rPr>
      </w:pPr>
      <w:r>
        <w:rPr>
          <w:b/>
        </w:rPr>
        <w:t xml:space="preserve">R E P U B L I K A  H R V A T S K A </w:t>
      </w:r>
    </w:p>
    <w:p w:rsidRDefault="00C45DA0" w:rsidP="00C45DA0" w:rsidR="00C45DA0">
      <w:pPr>
        <w:jc w:val="center"/>
        <w:rPr>
          <w:b/>
        </w:rPr>
      </w:pPr>
      <w:r>
        <w:rPr>
          <w:b/>
        </w:rPr>
        <w:t>R J E Š E N J E</w:t>
      </w:r>
    </w:p>
    <w:p w:rsidRDefault="00C45DA0" w:rsidP="00C45DA0" w:rsidR="00C45DA0">
      <w:pPr>
        <w:ind w:firstLine="708"/>
        <w:jc w:val="both"/>
        <w:rPr>
          <w:color w:val="222222"/>
        </w:rPr>
      </w:pPr>
      <w:r>
        <w:rPr>
          <w:b/>
        </w:rPr>
        <w:tab/>
      </w:r>
      <w:r>
        <w:rPr>
          <w:color w:val="222222"/>
        </w:rPr>
        <w:t xml:space="preserve">TRGOVAČKI SUD U </w:t>
      </w:r>
      <w:proofErr w:type="spellStart"/>
      <w:r>
        <w:rPr>
          <w:color w:val="222222"/>
        </w:rPr>
        <w:t>OSIJEKU</w:t>
      </w:r>
      <w:proofErr w:type="spellEnd"/>
      <w:r>
        <w:rPr>
          <w:color w:val="222222"/>
        </w:rPr>
        <w:t xml:space="preserve">, STALNA SLUŽBA U SLAVONSKOM BRODU, Trg pobjede </w:t>
      </w:r>
      <w:proofErr w:type="spellStart"/>
      <w:r>
        <w:rPr>
          <w:color w:val="222222"/>
        </w:rPr>
        <w:t>13</w:t>
      </w:r>
      <w:proofErr w:type="spellEnd"/>
      <w:r>
        <w:rPr>
          <w:color w:val="222222"/>
        </w:rPr>
        <w:t xml:space="preserve">/III, po sutkinji Danieli Martini Maoduš, u postupku povodom prijedloga Financijske agencije za otvaranje stečajnog postupka nad dužnikom </w:t>
      </w:r>
      <w:proofErr w:type="spellStart"/>
      <w:r>
        <w:rPr>
          <w:b/>
          <w:color w:val="222222"/>
        </w:rPr>
        <w:t>ELBL</w:t>
      </w:r>
      <w:proofErr w:type="spellEnd"/>
      <w:r>
        <w:rPr>
          <w:b/>
          <w:color w:val="222222"/>
        </w:rPr>
        <w:t xml:space="preserve"> j.d.o.o. za frizerske usluge, Slavonski Brod, Eugena Kumičića </w:t>
      </w:r>
      <w:proofErr w:type="spellStart"/>
      <w:r>
        <w:rPr>
          <w:b/>
          <w:color w:val="222222"/>
        </w:rPr>
        <w:t>65</w:t>
      </w:r>
      <w:proofErr w:type="spellEnd"/>
      <w:r>
        <w:rPr>
          <w:b/>
          <w:color w:val="222222"/>
        </w:rPr>
        <w:t xml:space="preserve">, OIB: </w:t>
      </w:r>
      <w:proofErr w:type="spellStart"/>
      <w:r>
        <w:rPr>
          <w:b/>
          <w:color w:val="222222"/>
        </w:rPr>
        <w:t>83966698433</w:t>
      </w:r>
      <w:proofErr w:type="spellEnd"/>
      <w:r>
        <w:rPr>
          <w:b/>
        </w:rPr>
        <w:t>,</w:t>
      </w:r>
      <w:r>
        <w:rPr>
          <w:color w:val="222222"/>
        </w:rPr>
        <w:t xml:space="preserve"> </w:t>
      </w:r>
      <w:proofErr w:type="spellStart"/>
      <w:r>
        <w:rPr>
          <w:color w:val="222222"/>
        </w:rPr>
        <w:t>1</w:t>
      </w:r>
      <w:r w:rsidR="00D20761">
        <w:rPr>
          <w:color w:val="222222"/>
        </w:rPr>
        <w:t>1</w:t>
      </w:r>
      <w:proofErr w:type="spellEnd"/>
      <w:r>
        <w:rPr>
          <w:color w:val="222222"/>
        </w:rPr>
        <w:t xml:space="preserve">. </w:t>
      </w:r>
      <w:r w:rsidR="00D20761">
        <w:rPr>
          <w:color w:val="222222"/>
        </w:rPr>
        <w:t xml:space="preserve">prosinca </w:t>
      </w:r>
      <w:proofErr w:type="spellStart"/>
      <w:r>
        <w:rPr>
          <w:color w:val="222222"/>
        </w:rPr>
        <w:t>2018</w:t>
      </w:r>
      <w:proofErr w:type="spellEnd"/>
      <w:r>
        <w:rPr>
          <w:color w:val="222222"/>
        </w:rPr>
        <w:t>.</w:t>
      </w:r>
    </w:p>
    <w:p w:rsidRDefault="00683E34" w:rsidP="00683E34" w:rsidR="00683E34">
      <w:pPr>
        <w:ind w:left="3540"/>
        <w:jc w:val="both"/>
      </w:pPr>
      <w:r>
        <w:t>r i j e š i o   j e</w:t>
      </w:r>
    </w:p>
    <w:p w:rsidRDefault="00683E34" w:rsidP="00683E34" w:rsidR="00683E34">
      <w:pPr>
        <w:ind w:left="851"/>
        <w:jc w:val="both"/>
      </w:pPr>
      <w:r>
        <w:t xml:space="preserve">            Nalaže se dužniku </w:t>
      </w:r>
      <w:proofErr w:type="spellStart"/>
      <w:r w:rsidR="00D20761">
        <w:rPr>
          <w:b/>
          <w:color w:val="222222"/>
        </w:rPr>
        <w:t>ELBL</w:t>
      </w:r>
      <w:proofErr w:type="spellEnd"/>
      <w:r w:rsidR="00D20761">
        <w:rPr>
          <w:b/>
          <w:color w:val="222222"/>
        </w:rPr>
        <w:t xml:space="preserve"> j.d.o.o. za frizerske usluge, Slavonski Brod, Eugena Kumičića </w:t>
      </w:r>
      <w:proofErr w:type="spellStart"/>
      <w:r w:rsidR="00D20761">
        <w:rPr>
          <w:b/>
          <w:color w:val="222222"/>
        </w:rPr>
        <w:t>65</w:t>
      </w:r>
      <w:proofErr w:type="spellEnd"/>
      <w:r w:rsidR="00D20761">
        <w:rPr>
          <w:b/>
          <w:color w:val="222222"/>
        </w:rPr>
        <w:t xml:space="preserve"> </w:t>
      </w:r>
      <w:r>
        <w:t xml:space="preserve">da iznos od </w:t>
      </w:r>
      <w:proofErr w:type="spellStart"/>
      <w:r>
        <w:t>175</w:t>
      </w:r>
      <w:proofErr w:type="spellEnd"/>
      <w:r>
        <w:t>,</w:t>
      </w:r>
      <w:proofErr w:type="spellStart"/>
      <w:r>
        <w:t>00</w:t>
      </w:r>
      <w:proofErr w:type="spellEnd"/>
      <w:r>
        <w:t xml:space="preserve"> kn  troška postupka isplati predlagatelju na račun predlagatelja </w:t>
      </w:r>
      <w:proofErr w:type="spellStart"/>
      <w:r>
        <w:t>IBAN</w:t>
      </w:r>
      <w:proofErr w:type="spellEnd"/>
      <w:r>
        <w:t xml:space="preserve"> </w:t>
      </w:r>
      <w:proofErr w:type="spellStart"/>
      <w:r>
        <w:t>HR4223900011100017042</w:t>
      </w:r>
      <w:proofErr w:type="spellEnd"/>
      <w:r>
        <w:t xml:space="preserve">  model </w:t>
      </w:r>
      <w:proofErr w:type="spellStart"/>
      <w:r>
        <w:t>05</w:t>
      </w:r>
      <w:proofErr w:type="spellEnd"/>
      <w:r>
        <w:t xml:space="preserve">, poziv na broj </w:t>
      </w:r>
      <w:proofErr w:type="spellStart"/>
      <w:r>
        <w:t>7524005</w:t>
      </w:r>
      <w:proofErr w:type="spellEnd"/>
      <w:r>
        <w:t>-OIB dužnika, u roku od 8 dana .</w:t>
      </w:r>
    </w:p>
    <w:p w:rsidRDefault="00683E34" w:rsidP="00683E34" w:rsidR="00683E34">
      <w:pPr>
        <w:jc w:val="both"/>
      </w:pPr>
      <w:r>
        <w:t xml:space="preserve">                                                         O b r a z l o ž e n j e     </w:t>
      </w:r>
    </w:p>
    <w:p w:rsidRDefault="00683E34" w:rsidP="00683E34" w:rsidR="00683E34">
      <w:pPr>
        <w:ind w:firstLine="708"/>
        <w:jc w:val="both"/>
      </w:pPr>
      <w:r>
        <w:t xml:space="preserve">Fina je pokrenula stečajni postupak nad dužnikom. U tijeku prethodnog postupka utvrđeno je uvidom  u putem internata dostupnu evidenciju Fine  da je otpao stečajni razlog zbog kojeg je Fina podnijela prijedlog za otvaranje stečaja, jer je utvrđeno da dužnik više nije u blokadi.                                            </w:t>
      </w:r>
    </w:p>
    <w:p w:rsidRDefault="00683E34" w:rsidP="00683E34" w:rsidR="00683E34">
      <w:pPr>
        <w:ind w:firstLine="708"/>
        <w:jc w:val="both"/>
        <w:rPr>
          <w:color w:val="222222"/>
        </w:rPr>
      </w:pPr>
      <w:r>
        <w:t xml:space="preserve">  Stoga je </w:t>
      </w:r>
      <w:r>
        <w:rPr>
          <w:color w:val="222222"/>
        </w:rPr>
        <w:t xml:space="preserve">stečajni postupak obustavljen. </w:t>
      </w:r>
    </w:p>
    <w:p w:rsidRDefault="00683E34" w:rsidP="00683E34" w:rsidR="00683E34">
      <w:pPr>
        <w:ind w:firstLine="708"/>
        <w:jc w:val="both"/>
        <w:rPr>
          <w:color w:val="222222"/>
        </w:rPr>
      </w:pPr>
      <w:r>
        <w:rPr>
          <w:color w:val="222222"/>
        </w:rPr>
        <w:t xml:space="preserve"> O obvezi dužnika na plaćanje troškova vezano za pokretanje  stečajnog postupka Fini je odlučeno u ovom rješenju po čl. </w:t>
      </w:r>
      <w:proofErr w:type="spellStart"/>
      <w:r>
        <w:rPr>
          <w:color w:val="222222"/>
        </w:rPr>
        <w:t>110</w:t>
      </w:r>
      <w:proofErr w:type="spellEnd"/>
      <w:r>
        <w:rPr>
          <w:color w:val="222222"/>
        </w:rPr>
        <w:t xml:space="preserve">. stavak 5 Stečajnog zakona u svezi s čl. 3. Pravilnika o vrsti i visini naknade troškova Fine. </w:t>
      </w:r>
    </w:p>
    <w:p w:rsidRDefault="00683E34" w:rsidP="00683E34" w:rsidR="00683E34">
      <w:pPr>
        <w:jc w:val="both"/>
      </w:pPr>
      <w:r>
        <w:t xml:space="preserve">U Slavonskom Brodu, </w:t>
      </w:r>
      <w:proofErr w:type="spellStart"/>
      <w:r>
        <w:t>11</w:t>
      </w:r>
      <w:proofErr w:type="spellEnd"/>
      <w:r>
        <w:t>. prosinca</w:t>
      </w:r>
      <w:r>
        <w:rPr>
          <w:color w:val="222222"/>
        </w:rPr>
        <w:t xml:space="preserve"> </w:t>
      </w:r>
      <w:proofErr w:type="spellStart"/>
      <w:r>
        <w:rPr>
          <w:color w:val="222222"/>
        </w:rPr>
        <w:t>2018</w:t>
      </w:r>
      <w:proofErr w:type="spellEnd"/>
      <w:r>
        <w:rPr>
          <w:color w:val="222222"/>
        </w:rPr>
        <w:t>.</w:t>
      </w:r>
      <w:r>
        <w:t xml:space="preserve"> </w:t>
      </w:r>
    </w:p>
    <w:p w:rsidRDefault="00683E34" w:rsidP="00683E34" w:rsidR="00683E34">
      <w:pPr>
        <w:ind w:firstLine="708" w:left="5664"/>
        <w:jc w:val="both"/>
      </w:pPr>
      <w:bookmarkStart w:name="_GoBack" w:id="0"/>
      <w:bookmarkEnd w:id="0"/>
      <w:r>
        <w:t>Stečajna sutkinja:</w:t>
      </w:r>
    </w:p>
    <w:p w:rsidRDefault="00683E34" w:rsidP="00683E34" w:rsidR="00683E34">
      <w:pPr>
        <w:ind w:left="5664"/>
        <w:jc w:val="both"/>
      </w:pPr>
      <w:r>
        <w:t xml:space="preserve">     Daniela Martini Maoduš</w:t>
      </w:r>
    </w:p>
    <w:p w:rsidRDefault="00683E34" w:rsidP="00683E34" w:rsidR="00683E34">
      <w:pPr>
        <w:jc w:val="both"/>
      </w:pPr>
    </w:p>
    <w:p w:rsidRDefault="00683E34" w:rsidP="00683E34" w:rsidR="00683E34">
      <w:pPr>
        <w:jc w:val="both"/>
      </w:pPr>
    </w:p>
    <w:p w:rsidRDefault="00683E34" w:rsidP="00683E34" w:rsidR="00683E34">
      <w:pPr>
        <w:jc w:val="both"/>
        <w:rPr>
          <w:sz w:val="16"/>
          <w:szCs w:val="16"/>
        </w:rPr>
      </w:pPr>
      <w:r>
        <w:rPr>
          <w:sz w:val="16"/>
          <w:szCs w:val="16"/>
        </w:rPr>
        <w:t>NAPUTAK O PRAVNOM LIJEKU</w:t>
      </w:r>
    </w:p>
    <w:p w:rsidRDefault="00683E34" w:rsidP="00683E34" w:rsidR="00683E34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Protiv ovog rješenja dozvoljena je žalba u roku od 8 dana od dana primitka prijepisa istog. Žalba se podnosi pismeno putem ovog suda na Visoki trgovački sud u Zagrebu, u tri istovjetna primjerka. Rok za žalbu počinje teći istekom osmog dana od dana objave istog rješenja na </w:t>
      </w:r>
      <w:proofErr w:type="spellStart"/>
      <w:r>
        <w:rPr>
          <w:sz w:val="16"/>
          <w:szCs w:val="16"/>
        </w:rPr>
        <w:t>eOglasnoj</w:t>
      </w:r>
      <w:proofErr w:type="spellEnd"/>
      <w:r>
        <w:rPr>
          <w:sz w:val="16"/>
          <w:szCs w:val="16"/>
        </w:rPr>
        <w:t xml:space="preserve"> ploči suda</w:t>
      </w:r>
    </w:p>
    <w:p w:rsidRDefault="00683E34" w:rsidP="00683E34" w:rsidR="00683E34">
      <w:pPr>
        <w:jc w:val="both"/>
      </w:pPr>
    </w:p>
    <w:p w:rsidRDefault="00683E34" w:rsidP="00683E34" w:rsidR="00683E34">
      <w:pPr>
        <w:jc w:val="both"/>
      </w:pPr>
      <w:r>
        <w:t>Dostaviti:</w:t>
      </w:r>
    </w:p>
    <w:p w:rsidRDefault="00683E34" w:rsidP="00683E34" w:rsidR="00683E34">
      <w:pPr>
        <w:jc w:val="both"/>
      </w:pPr>
      <w:r>
        <w:t>-</w:t>
      </w:r>
      <w:proofErr w:type="spellStart"/>
      <w:r>
        <w:t>eOglasna</w:t>
      </w:r>
      <w:proofErr w:type="spellEnd"/>
      <w:r>
        <w:t xml:space="preserve"> ploča</w:t>
      </w:r>
    </w:p>
    <w:p w:rsidRDefault="00683E34" w:rsidP="00683E34" w:rsidR="00683E34">
      <w:pPr>
        <w:jc w:val="both"/>
      </w:pPr>
      <w:r>
        <w:t>dužniku po direktoru poštom radi obavijesti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3F07" w:rsidP="00537B78" w:rsidR="003C3F07">
      <w:r>
        <w:separator/>
      </w:r>
    </w:p>
  </w:endnote>
  <w:endnote w:id="0" w:type="continuationSeparator">
    <w:p w:rsidRDefault="003C3F07" w:rsidP="00537B78" w:rsidR="003C3F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3F07" w:rsidP="00537B78" w:rsidR="003C3F07">
      <w:r>
        <w:separator/>
      </w:r>
    </w:p>
  </w:footnote>
  <w:footnote w:id="0" w:type="continuationSeparator">
    <w:p w:rsidRDefault="003C3F07" w:rsidP="00537B78" w:rsidR="003C3F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40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4D5E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3F07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4EEF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2234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3E34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1F2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5DA0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761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0BCF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6213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2662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prosinca 2018.</izvorni_sadrzaj>
    <derivirana_varijabla naziv="DomainObject.DatumDonosenjaOdluke_1">11.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St-1198/2018-15</izvorni_sadrzaj>
    <derivirana_varijabla naziv="DomainObject.Oznaka_1">St-1198/2018-15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1198</izvorni_sadrzaj>
    <derivirana_varijabla naziv="DomainObject.Predmet.Broj_1">1198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2018.</izvorni_sadrzaj>
    <derivirana_varijabla naziv="DomainObject.Predmet.DatumOsnivanja_1">11.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5. prosinca 2018.</izvorni_sadrzaj>
    <derivirana_varijabla naziv="DomainObject.Predmet.DatumRjesavanja_1">5. prosinca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6901.58</izvorni_sadrzaj>
    <derivirana_varijabla naziv="DomainObject.Predmet.InicijalnaVrijednost_1">6901.58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St-1198/2018</izvorni_sadrzaj>
    <derivirana_varijabla naziv="DomainObject.Predmet.OznakaBroj_1">St-1198/2018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Martini Maoduš</izvorni_sadrzaj>
    <derivirana_varijabla naziv="DomainObject.Predmet.PredmetRijesio.Prezime_1">Martini Maoduš</derivirana_varijabla>
  </DomainObject.Predmet.PredmetRijesio.Prezime>
  <DomainObject.Predmet.PrimjedbaSuca>
    <izvorni_sadrzaj>čl. 110 st.1 SZ</izvorni_sadrzaj>
    <derivirana_varijabla naziv="DomainObject.Predmet.PrimjedbaSuca_1">čl. 110 st.1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ELBL j.d.o.o. za frizerske usluge</izvorni_sadrzaj>
    <derivirana_varijabla naziv="DomainObject.Predmet.ProtustrankaFormated_1">  ELBL j.d.o.o. za frizerske usluge</derivirana_varijabla>
  </DomainObject.Predmet.ProtustrankaFormated>
  <DomainObject.Predmet.ProtustrankaFormatedOIB>
    <izvorni_sadrzaj>  ELBL j.d.o.o. za frizerske usluge, OIB 83966698433</izvorni_sadrzaj>
    <derivirana_varijabla naziv="DomainObject.Predmet.ProtustrankaFormatedOIB_1">  ELBL j.d.o.o. za frizerske usluge, OIB 83966698433</derivirana_varijabla>
  </DomainObject.Predmet.ProtustrankaFormatedOIB>
  <DomainObject.Predmet.ProtustrankaFormatedWithAdress>
    <izvorni_sadrzaj> ELBL j.d.o.o. za frizerske usluge, Eugena Kumičića 65, 35000 Slavonski Brod</izvorni_sadrzaj>
    <derivirana_varijabla naziv="DomainObject.Predmet.ProtustrankaFormatedWithAdress_1"> ELBL j.d.o.o. za frizerske usluge, Eugena Kumičića 65, 35000 Slavonski Brod</derivirana_varijabla>
  </DomainObject.Predmet.ProtustrankaFormatedWithAdress>
  <DomainObject.Predmet.ProtustrankaFormatedWithAdressOIB>
    <izvorni_sadrzaj> ELBL j.d.o.o. za frizerske usluge, OIB 83966698433, Eugena Kumičića 65, 35000 Slavonski Brod</izvorni_sadrzaj>
    <derivirana_varijabla naziv="DomainObject.Predmet.ProtustrankaFormatedWithAdressOIB_1"> ELBL j.d.o.o. za frizerske usluge, OIB 83966698433, Eugena Kumičića 65, 35000 Slavonski Brod</derivirana_varijabla>
  </DomainObject.Predmet.ProtustrankaFormatedWithAdressOIB>
  <DomainObject.Predmet.ProtustrankaWithAdress>
    <izvorni_sadrzaj>ELBL j.d.o.o. za frizerske usluge Eugena Kumičića 65, 35000 Slavonski Brod</izvorni_sadrzaj>
    <derivirana_varijabla naziv="DomainObject.Predmet.ProtustrankaWithAdress_1">ELBL j.d.o.o. za frizerske usluge Eugena Kumičića 65, 35000 Slavonski Brod</derivirana_varijabla>
  </DomainObject.Predmet.ProtustrankaWithAdress>
  <DomainObject.Predmet.ProtustrankaWithAdressOIB>
    <izvorni_sadrzaj>ELBL j.d.o.o. za frizerske usluge, OIB 83966698433, Eugena Kumičića 65, 35000 Slavonski Brod</izvorni_sadrzaj>
    <derivirana_varijabla naziv="DomainObject.Predmet.ProtustrankaWithAdressOIB_1">ELBL j.d.o.o. za frizerske usluge, OIB 83966698433, Eugena Kumičića 65, 35000 Slavonski Brod</derivirana_varijabla>
  </DomainObject.Predmet.ProtustrankaWithAdressOIB>
  <DomainObject.Predmet.ProtustrankaNazivFormated>
    <izvorni_sadrzaj>ELBL j.d.o.o. za frizerske usluge</izvorni_sadrzaj>
    <derivirana_varijabla naziv="DomainObject.Predmet.ProtustrankaNazivFormated_1">ELBL j.d.o.o. za frizerske usluge</derivirana_varijabla>
  </DomainObject.Predmet.ProtustrankaNazivFormated>
  <DomainObject.Predmet.ProtustrankaNazivFormatedOIB>
    <izvorni_sadrzaj>ELBL j.d.o.o. za frizerske usluge, OIB 83966698433</izvorni_sadrzaj>
    <derivirana_varijabla naziv="DomainObject.Predmet.ProtustrankaNazivFormatedOIB_1">ELBL j.d.o.o. za frizerske usluge, OIB 83966698433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ELBL j.d.o.o. za frizerske usluge</item>
    </izvorni_sadrzaj>
    <derivirana_varijabla naziv="DomainObject.Predmet.ProtuStrankaListFormated_1">
      <item>ELBL j.d.o.o. za frizerske usluge</item>
    </derivirana_varijabla>
  </DomainObject.Predmet.ProtuStrankaListFormated>
  <DomainObject.Predmet.ProtuStrankaListFormatedOIB>
    <izvorni_sadrzaj>
      <item>ELBL j.d.o.o. za frizerske usluge, OIB 83966698433</item>
    </izvorni_sadrzaj>
    <derivirana_varijabla naziv="DomainObject.Predmet.ProtuStrankaListFormatedOIB_1">
      <item>ELBL j.d.o.o. za frizerske usluge, OIB 83966698433</item>
    </derivirana_varijabla>
  </DomainObject.Predmet.ProtuStrankaListFormatedOIB>
  <DomainObject.Predmet.ProtuStrankaListFormatedWithAdress>
    <izvorni_sadrzaj>
      <item>ELBL j.d.o.o. za frizerske usluge, Eugena Kumičića 65, 35000 Slavonski Brod</item>
    </izvorni_sadrzaj>
    <derivirana_varijabla naziv="DomainObject.Predmet.ProtuStrankaListFormatedWithAdress_1">
      <item>ELBL j.d.o.o. za frizerske usluge, Eugena Kumičića 65, 35000 Slavonski Brod</item>
    </derivirana_varijabla>
  </DomainObject.Predmet.ProtuStrankaListFormatedWithAdress>
  <DomainObject.Predmet.ProtuStrankaListFormatedWithAdressOIB>
    <izvorni_sadrzaj>
      <item>ELBL j.d.o.o. za frizerske usluge, OIB 83966698433, Eugena Kumičića 65, 35000 Slavonski Brod</item>
    </izvorni_sadrzaj>
    <derivirana_varijabla naziv="DomainObject.Predmet.ProtuStrankaListFormatedWithAdressOIB_1">
      <item>ELBL j.d.o.o. za frizerske usluge, OIB 83966698433, Eugena Kumičića 65, 35000 Slavonski Brod</item>
    </derivirana_varijabla>
  </DomainObject.Predmet.ProtuStrankaListFormatedWithAdressOIB>
  <DomainObject.Predmet.ProtuStrankaListNazivFormated>
    <izvorni_sadrzaj>
      <item>ELBL j.d.o.o. za frizerske usluge</item>
    </izvorni_sadrzaj>
    <derivirana_varijabla naziv="DomainObject.Predmet.ProtuStrankaListNazivFormated_1">
      <item>ELBL j.d.o.o. za frizerske usluge</item>
    </derivirana_varijabla>
  </DomainObject.Predmet.ProtuStrankaListNazivFormated>
  <DomainObject.Predmet.ProtuStrankaListNazivFormatedOIB>
    <izvorni_sadrzaj>
      <item>ELBL j.d.o.o. za frizerske usluge, OIB 83966698433</item>
    </izvorni_sadrzaj>
    <derivirana_varijabla naziv="DomainObject.Predmet.ProtuStrankaListNazivFormatedOIB_1">
      <item>ELBL j.d.o.o. za frizerske usluge, OIB 83966698433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2018.</izvorni_sadrzaj>
    <derivirana_varijabla naziv="DomainObject.Datum_1">11. prosinca 2018.</derivirana_varijabla>
  </DomainObject.Datum>
  <DomainObject.PoslovniBrojDokumenta>
    <izvorni_sadrzaj>St-1198/2018-15</izvorni_sadrzaj>
    <derivirana_varijabla naziv="DomainObject.PoslovniBrojDokumenta_1">St-1198/2018-15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ELBL j.d.o.o. za frizerske usluge</izvorni_sadrzaj>
    <derivirana_varijabla naziv="DomainObject.Predmet.ProtustrankaIDrugi_1">ELBL j.d.o.o. za frizerske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ELBL j.d.o.o. za frizerske usluge, OIB 83966698433, Eugena Kumičića 65, 35000 Slavonski Brod</izvorni_sadrzaj>
    <derivirana_varijabla naziv="DomainObject.Predmet.ProtustrankaIDrugiAdressOIB_1">ELBL j.d.o.o. za frizerske usluge, OIB 83966698433, Eugena Kumičića 65,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5. prosinca 2018.</izvorni_sadrzaj>
    <derivirana_varijabla naziv="DomainObject.Predmet.OdlukaRjesenje.DatumDonosenjaOdluke_1">5. prosinca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St-1198/2018-13</izvorni_sadrzaj>
    <derivirana_varijabla naziv="DomainObject.Predmet.OdlukaRjesenje.Oznaka_1">St-1198/2018-13</derivirana_varijabla>
  </DomainObject.Predmet.OdlukaRjesenje.Oznaka>
  <DomainObject.Predmet.SudioniciListNaziv>
    <izvorni_sadrzaj>
      <item>Financijska agencija</item>
      <item>ELBL j.d.o.o. za frizerske usluge</item>
    </izvorni_sadrzaj>
    <derivirana_varijabla naziv="DomainObject.Predmet.SudioniciListNaziv_1">
      <item>Financijska agencija</item>
      <item>ELBL j.d.o.o. za frizerske usluge</item>
    </derivirana_varijabla>
  </DomainObject.Predmet.SudioniciListNaziv>
  <DomainObject.Predmet.SudioniciListAdressOIB>
    <izvorni_sadrzaj>
      <item>Financijska agencija, OIB 85821130368, Ulica grada Vukovara 70,10000 Zagreb</item>
      <item>ELBL j.d.o.o. za frizerske usluge, OIB 83966698433, Eugena Kumičića 65,35000 Slavonski Brod</item>
    </izvorni_sadrzaj>
    <derivirana_varijabla naziv="DomainObject.Predmet.SudioniciListAdressOIB_1">
      <item>Financijska agencija, OIB 85821130368, Ulica grada Vukovara 70,10000 Zagreb</item>
      <item>ELBL j.d.o.o. za frizerske usluge, OIB 83966698433, Eugena Kumičića 65,35000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891A53B-82B7-430A-9980-10B637A9E6B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309</properties:Words>
  <properties:Characters>1505</properties:Characters>
  <properties:Lines>40</properties:Lines>
  <properties:Paragraphs>22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1989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Danijela Martini Maoduš</cp:lastModifiedBy>
  <dcterms:modified xmlns:xsi="http://www.w3.org/2001/XMLSchema-instance" xsi:type="dcterms:W3CDTF">2018-12-11T10:37:00Z</dcterms:modified>
  <cp:revision>18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St-1198/2018-15 / Odluka - Rješenje (odluka_St-1198_2018-15.docx)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