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b0b4a" w14:paraId="bfb0b4a" w:rsidRDefault="00E14D66" w:rsidP="009E0201" w:rsidR="00E14D66">
      <w:pPr>
        <w:pStyle w:val="Naslov2"/>
        <w:jc w:val="left"/>
        <w15:collapsed w:val="false"/>
        <w:rPr>
          <w:b w:val="false"/>
          <w:bCs/>
          <w:sz w:val="24"/>
          <w:szCs w:val="24"/>
        </w:rPr>
      </w:pPr>
      <w:bookmarkStart w:name="_GoBack" w:id="0"/>
      <w:bookmarkEnd w:id="0"/>
      <w:r w:rsidRPr="00E14D66">
        <w:rPr>
          <w:b w:val="false"/>
          <w:bCs/>
          <w:noProof/>
          <w:sz w:val="24"/>
          <w:szCs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E0201" w:rsidP="009E0201" w:rsidR="009E0201" w:rsidRPr="004B71FE">
      <w:pPr>
        <w:pStyle w:val="Naslov2"/>
        <w:jc w:val="left"/>
        <w:rPr>
          <w:b w:val="false"/>
          <w:bCs/>
          <w:sz w:val="24"/>
          <w:szCs w:val="24"/>
        </w:rPr>
      </w:pPr>
      <w:r w:rsidRPr="004B71FE">
        <w:rPr>
          <w:b w:val="false"/>
          <w:bCs/>
          <w:sz w:val="24"/>
          <w:szCs w:val="24"/>
        </w:rPr>
        <w:t>REPUBLIKA HRVATSKA</w:t>
      </w:r>
    </w:p>
    <w:p w:rsidRDefault="009E0201" w:rsidP="009E0201" w:rsidR="009E0201" w:rsidRPr="004B71FE">
      <w:pPr>
        <w:rPr>
          <w:sz w:val="24"/>
          <w:szCs w:val="24"/>
        </w:rPr>
      </w:pPr>
      <w:r w:rsidRPr="004B71FE">
        <w:rPr>
          <w:sz w:val="24"/>
          <w:szCs w:val="24"/>
        </w:rPr>
        <w:t>Trgovački sud u Zagrebu</w:t>
      </w:r>
    </w:p>
    <w:p w:rsidRDefault="009E0201" w:rsidP="009E0201" w:rsidR="002524F7" w:rsidRPr="004B71FE">
      <w:pPr>
        <w:pStyle w:val="Naslov"/>
        <w:jc w:val="left"/>
        <w:rPr>
          <w:b w:val="false"/>
          <w:sz w:val="24"/>
          <w:szCs w:val="24"/>
        </w:rPr>
      </w:pPr>
      <w:r w:rsidRPr="004B71FE">
        <w:rPr>
          <w:b w:val="false"/>
          <w:sz w:val="24"/>
          <w:szCs w:val="24"/>
        </w:rPr>
        <w:t>Zagreb, Amruševa 2/II</w:t>
      </w:r>
    </w:p>
    <w:p w:rsidRDefault="00CA7173" w:rsidR="00CA7173" w:rsidRPr="004B71FE">
      <w:pPr>
        <w:pStyle w:val="Naslov"/>
        <w:jc w:val="right"/>
        <w:rPr>
          <w:b w:val="false"/>
          <w:sz w:val="24"/>
          <w:szCs w:val="24"/>
        </w:rPr>
      </w:pPr>
    </w:p>
    <w:p w:rsidRDefault="00374B06" w:rsidP="004944B2" w:rsidR="004944B2" w:rsidRPr="004B71FE">
      <w:pPr>
        <w:pStyle w:val="Tijeloteksta"/>
        <w:tabs>
          <w:tab w:pos="6930" w:val="left"/>
        </w:tabs>
        <w:jc w:val="right"/>
        <w:outlineLvl w:val="0"/>
        <w:rPr>
          <w:szCs w:val="24"/>
        </w:rPr>
      </w:pPr>
      <w:r w:rsidRPr="004B71FE">
        <w:rPr>
          <w:szCs w:val="24"/>
          <w:lang w:val="pt-BR"/>
        </w:rPr>
        <w:t xml:space="preserve"> </w:t>
      </w:r>
      <w:r w:rsidRPr="004B71FE">
        <w:rPr>
          <w:b/>
          <w:szCs w:val="24"/>
        </w:rPr>
        <w:t xml:space="preserve"> </w:t>
      </w:r>
      <w:proofErr w:type="spellStart"/>
      <w:r w:rsidR="004944B2" w:rsidRPr="004B71FE">
        <w:rPr>
          <w:szCs w:val="24"/>
        </w:rPr>
        <w:t>40</w:t>
      </w:r>
      <w:proofErr w:type="spellEnd"/>
      <w:r w:rsidR="004944B2" w:rsidRPr="004B71FE">
        <w:rPr>
          <w:szCs w:val="24"/>
        </w:rPr>
        <w:t>. St-</w:t>
      </w:r>
      <w:proofErr w:type="spellStart"/>
      <w:r w:rsidR="009141F3">
        <w:rPr>
          <w:szCs w:val="24"/>
        </w:rPr>
        <w:t>282</w:t>
      </w:r>
      <w:proofErr w:type="spellEnd"/>
      <w:r w:rsidR="009141F3">
        <w:rPr>
          <w:szCs w:val="24"/>
        </w:rPr>
        <w:t>/</w:t>
      </w:r>
      <w:proofErr w:type="spellStart"/>
      <w:r w:rsidR="009141F3">
        <w:rPr>
          <w:szCs w:val="24"/>
        </w:rPr>
        <w:t>99</w:t>
      </w:r>
      <w:proofErr w:type="spellEnd"/>
    </w:p>
    <w:p w:rsidRDefault="00374B06" w:rsidP="00374B06" w:rsidR="00374B06">
      <w:pPr>
        <w:jc w:val="center"/>
        <w:rPr>
          <w:sz w:val="24"/>
          <w:szCs w:val="24"/>
        </w:rPr>
      </w:pPr>
    </w:p>
    <w:p w:rsidRDefault="00890465" w:rsidP="00374B06" w:rsidR="00890465">
      <w:pPr>
        <w:jc w:val="center"/>
        <w:rPr>
          <w:sz w:val="24"/>
          <w:szCs w:val="24"/>
        </w:rPr>
      </w:pPr>
    </w:p>
    <w:p w:rsidRDefault="00890465" w:rsidP="00374B06" w:rsidR="00890465" w:rsidRPr="004B71FE">
      <w:pPr>
        <w:jc w:val="center"/>
        <w:rPr>
          <w:sz w:val="24"/>
          <w:szCs w:val="24"/>
        </w:rPr>
      </w:pPr>
    </w:p>
    <w:p w:rsidRDefault="00374B06" w:rsidP="00374B06" w:rsidR="00374B06" w:rsidRPr="004B71FE">
      <w:pPr>
        <w:jc w:val="center"/>
        <w:rPr>
          <w:sz w:val="24"/>
          <w:szCs w:val="24"/>
        </w:rPr>
      </w:pPr>
      <w:r w:rsidRPr="004B71FE">
        <w:rPr>
          <w:sz w:val="24"/>
          <w:szCs w:val="24"/>
        </w:rPr>
        <w:t>R E P U B L I K A  H R V A T S K A</w:t>
      </w:r>
    </w:p>
    <w:p w:rsidRDefault="00374B06" w:rsidP="00374B06" w:rsidR="00374B06" w:rsidRPr="00D56CFE">
      <w:pPr>
        <w:jc w:val="center"/>
        <w:rPr>
          <w:sz w:val="24"/>
          <w:szCs w:val="24"/>
        </w:rPr>
      </w:pPr>
      <w:r w:rsidRPr="004B71FE">
        <w:rPr>
          <w:sz w:val="24"/>
          <w:szCs w:val="24"/>
        </w:rPr>
        <w:t>R J E Š E NJ E</w:t>
      </w:r>
    </w:p>
    <w:p w:rsidRDefault="00D56CFE" w:rsidP="00374B06" w:rsidR="00374B06" w:rsidRPr="00D56CFE">
      <w:pPr>
        <w:jc w:val="center"/>
        <w:rPr>
          <w:sz w:val="24"/>
          <w:szCs w:val="24"/>
        </w:rPr>
      </w:pPr>
      <w:r w:rsidRPr="00D56CFE">
        <w:rPr>
          <w:sz w:val="24"/>
          <w:szCs w:val="24"/>
        </w:rPr>
        <w:t>I</w:t>
      </w:r>
    </w:p>
    <w:p w:rsidRDefault="00D56CFE" w:rsidP="00374B06" w:rsidR="00D56CFE">
      <w:pPr>
        <w:jc w:val="center"/>
        <w:rPr>
          <w:sz w:val="24"/>
          <w:szCs w:val="24"/>
        </w:rPr>
      </w:pPr>
      <w:r w:rsidRPr="00D56CFE">
        <w:rPr>
          <w:sz w:val="24"/>
          <w:szCs w:val="24"/>
        </w:rPr>
        <w:t xml:space="preserve">Z A K </w:t>
      </w:r>
      <w:proofErr w:type="spellStart"/>
      <w:r w:rsidRPr="00D56CFE">
        <w:rPr>
          <w:sz w:val="24"/>
          <w:szCs w:val="24"/>
        </w:rPr>
        <w:t>LJ</w:t>
      </w:r>
      <w:proofErr w:type="spellEnd"/>
      <w:r w:rsidRPr="00D56CFE">
        <w:rPr>
          <w:sz w:val="24"/>
          <w:szCs w:val="24"/>
        </w:rPr>
        <w:t xml:space="preserve"> U Č A K</w:t>
      </w:r>
    </w:p>
    <w:p w:rsidRDefault="00DB4120" w:rsidP="00374B06" w:rsidR="00DB4120" w:rsidRPr="00D56CFE">
      <w:pPr>
        <w:jc w:val="center"/>
        <w:rPr>
          <w:sz w:val="24"/>
          <w:szCs w:val="24"/>
        </w:rPr>
      </w:pPr>
    </w:p>
    <w:p w:rsidRDefault="00374B06" w:rsidP="00374B06" w:rsidR="00374B06" w:rsidRPr="004B71FE">
      <w:pPr>
        <w:jc w:val="both"/>
        <w:rPr>
          <w:sz w:val="24"/>
          <w:szCs w:val="24"/>
        </w:rPr>
      </w:pPr>
      <w:r w:rsidRPr="004B71FE">
        <w:rPr>
          <w:sz w:val="24"/>
          <w:szCs w:val="24"/>
        </w:rPr>
        <w:tab/>
      </w:r>
      <w:r w:rsidR="009C34C9" w:rsidRPr="004B71FE">
        <w:rPr>
          <w:sz w:val="24"/>
          <w:szCs w:val="24"/>
        </w:rPr>
        <w:t xml:space="preserve">TRGOVAČKI SUD U ZAGREBU po sucu Anti Galiću, kao stečajnom sucu, u stečajnom postupku nad stečajna masa iza </w:t>
      </w:r>
      <w:proofErr w:type="spellStart"/>
      <w:r w:rsidR="009141F3">
        <w:rPr>
          <w:sz w:val="24"/>
          <w:szCs w:val="24"/>
        </w:rPr>
        <w:t>TEHNOMEHANIKA</w:t>
      </w:r>
      <w:proofErr w:type="spellEnd"/>
      <w:r w:rsidR="009141F3">
        <w:rPr>
          <w:sz w:val="24"/>
          <w:szCs w:val="24"/>
        </w:rPr>
        <w:t xml:space="preserve"> d.d., u stečaju, Marija Bistrica, </w:t>
      </w:r>
      <w:r w:rsidR="00D4082B">
        <w:rPr>
          <w:sz w:val="24"/>
          <w:szCs w:val="24"/>
        </w:rPr>
        <w:t>Stubička</w:t>
      </w:r>
      <w:r w:rsidR="009141F3">
        <w:rPr>
          <w:sz w:val="24"/>
          <w:szCs w:val="24"/>
        </w:rPr>
        <w:t xml:space="preserve"> cesta </w:t>
      </w:r>
      <w:r w:rsidR="00D4082B">
        <w:rPr>
          <w:sz w:val="24"/>
          <w:szCs w:val="24"/>
        </w:rPr>
        <w:t>4.</w:t>
      </w:r>
      <w:r w:rsidR="009C34C9" w:rsidRPr="004B71FE">
        <w:rPr>
          <w:sz w:val="24"/>
          <w:szCs w:val="24"/>
        </w:rPr>
        <w:t xml:space="preserve">, </w:t>
      </w:r>
      <w:r w:rsidRPr="004B71FE">
        <w:rPr>
          <w:sz w:val="24"/>
          <w:szCs w:val="24"/>
        </w:rPr>
        <w:t xml:space="preserve">dana </w:t>
      </w:r>
      <w:proofErr w:type="spellStart"/>
      <w:r w:rsidR="00D4082B">
        <w:rPr>
          <w:sz w:val="24"/>
          <w:szCs w:val="24"/>
        </w:rPr>
        <w:t>29</w:t>
      </w:r>
      <w:r w:rsidR="00BD6707" w:rsidRPr="004B71FE">
        <w:rPr>
          <w:sz w:val="24"/>
          <w:szCs w:val="24"/>
        </w:rPr>
        <w:t>.s</w:t>
      </w:r>
      <w:r w:rsidR="00616E35" w:rsidRPr="004B71FE">
        <w:rPr>
          <w:sz w:val="24"/>
          <w:szCs w:val="24"/>
        </w:rPr>
        <w:t>iječnja</w:t>
      </w:r>
      <w:proofErr w:type="spellEnd"/>
      <w:r w:rsidRPr="004B71FE">
        <w:rPr>
          <w:sz w:val="24"/>
          <w:szCs w:val="24"/>
        </w:rPr>
        <w:t xml:space="preserve"> </w:t>
      </w:r>
      <w:proofErr w:type="spellStart"/>
      <w:r w:rsidRPr="004B71FE">
        <w:rPr>
          <w:sz w:val="24"/>
          <w:szCs w:val="24"/>
        </w:rPr>
        <w:t>201</w:t>
      </w:r>
      <w:r w:rsidR="00616E35" w:rsidRPr="004B71FE">
        <w:rPr>
          <w:sz w:val="24"/>
          <w:szCs w:val="24"/>
        </w:rPr>
        <w:t>9</w:t>
      </w:r>
      <w:proofErr w:type="spellEnd"/>
      <w:r w:rsidRPr="004B71FE">
        <w:rPr>
          <w:sz w:val="24"/>
          <w:szCs w:val="24"/>
        </w:rPr>
        <w:t>.</w:t>
      </w:r>
    </w:p>
    <w:p w:rsidRDefault="002524F7" w:rsidR="002524F7" w:rsidRPr="00D4082B">
      <w:pPr>
        <w:widowControl/>
        <w:jc w:val="both"/>
        <w:rPr>
          <w:sz w:val="40"/>
          <w:szCs w:val="40"/>
        </w:rPr>
      </w:pPr>
    </w:p>
    <w:p w:rsidRDefault="005318B7" w:rsidR="002524F7" w:rsidRPr="004B71FE">
      <w:pPr>
        <w:widowControl/>
        <w:jc w:val="center"/>
        <w:rPr>
          <w:b/>
          <w:sz w:val="24"/>
          <w:szCs w:val="24"/>
        </w:rPr>
      </w:pPr>
      <w:r w:rsidRPr="004B71FE">
        <w:rPr>
          <w:b/>
          <w:sz w:val="24"/>
          <w:szCs w:val="24"/>
        </w:rPr>
        <w:t>r j e š i o</w:t>
      </w:r>
      <w:r w:rsidR="00C55304" w:rsidRPr="004B71FE">
        <w:rPr>
          <w:b/>
          <w:sz w:val="24"/>
          <w:szCs w:val="24"/>
        </w:rPr>
        <w:t xml:space="preserve">   j e</w:t>
      </w:r>
    </w:p>
    <w:p w:rsidRDefault="007D39A0" w:rsidR="007D39A0" w:rsidRPr="004B71FE">
      <w:pPr>
        <w:widowControl/>
        <w:jc w:val="center"/>
        <w:rPr>
          <w:b/>
          <w:sz w:val="24"/>
          <w:szCs w:val="24"/>
        </w:rPr>
      </w:pPr>
    </w:p>
    <w:p w:rsidRDefault="004B71FE" w:rsidP="004B71FE" w:rsidR="004B71FE" w:rsidRPr="004B71FE">
      <w:pPr>
        <w:ind w:firstLine="708"/>
        <w:jc w:val="both"/>
        <w:rPr>
          <w:sz w:val="24"/>
          <w:szCs w:val="24"/>
        </w:rPr>
      </w:pPr>
      <w:r w:rsidRPr="004B71FE">
        <w:rPr>
          <w:sz w:val="24"/>
          <w:szCs w:val="24"/>
        </w:rPr>
        <w:t xml:space="preserve">I. U stečajnom postupku nad </w:t>
      </w:r>
      <w:r w:rsidR="00D4082B">
        <w:rPr>
          <w:sz w:val="24"/>
          <w:szCs w:val="24"/>
        </w:rPr>
        <w:t>s</w:t>
      </w:r>
      <w:r w:rsidRPr="004B71FE">
        <w:rPr>
          <w:sz w:val="24"/>
          <w:szCs w:val="24"/>
        </w:rPr>
        <w:t xml:space="preserve">tečajnom masom iza </w:t>
      </w:r>
      <w:proofErr w:type="spellStart"/>
      <w:r w:rsidR="00D4082B">
        <w:rPr>
          <w:sz w:val="24"/>
          <w:szCs w:val="24"/>
        </w:rPr>
        <w:t>TEHNOMEHANIKA</w:t>
      </w:r>
      <w:proofErr w:type="spellEnd"/>
      <w:r w:rsidR="00D4082B">
        <w:rPr>
          <w:sz w:val="24"/>
          <w:szCs w:val="24"/>
        </w:rPr>
        <w:t xml:space="preserve"> d.d., u stečaju, Marija Bistrica, Stubička cesta 4.</w:t>
      </w:r>
      <w:r w:rsidR="005241E2">
        <w:rPr>
          <w:sz w:val="24"/>
          <w:szCs w:val="24"/>
        </w:rPr>
        <w:t>,</w:t>
      </w:r>
      <w:r w:rsidRPr="004B71FE">
        <w:rPr>
          <w:sz w:val="24"/>
          <w:szCs w:val="24"/>
        </w:rPr>
        <w:t xml:space="preserve"> nastavlja se stečajni postupak radi naknadne diobe. </w:t>
      </w:r>
    </w:p>
    <w:p w:rsidRDefault="004B71FE" w:rsidP="004B71FE" w:rsidR="004B71FE" w:rsidRPr="004B71FE">
      <w:pPr>
        <w:ind w:firstLine="720"/>
        <w:jc w:val="both"/>
        <w:rPr>
          <w:noProof/>
          <w:sz w:val="24"/>
          <w:szCs w:val="24"/>
        </w:rPr>
      </w:pPr>
      <w:r w:rsidRPr="004B71FE">
        <w:rPr>
          <w:sz w:val="24"/>
          <w:szCs w:val="24"/>
        </w:rPr>
        <w:t xml:space="preserve">II. Stečajna masa iza </w:t>
      </w:r>
      <w:proofErr w:type="spellStart"/>
      <w:r w:rsidR="005241E2">
        <w:rPr>
          <w:sz w:val="24"/>
          <w:szCs w:val="24"/>
        </w:rPr>
        <w:t>TEHNOMEHANIKA</w:t>
      </w:r>
      <w:proofErr w:type="spellEnd"/>
      <w:r w:rsidR="005241E2">
        <w:rPr>
          <w:sz w:val="24"/>
          <w:szCs w:val="24"/>
        </w:rPr>
        <w:t xml:space="preserve"> d.d., u stečaju, Marija Bistrica, Stubička cesta 4.</w:t>
      </w:r>
      <w:r w:rsidRPr="004B71FE">
        <w:rPr>
          <w:sz w:val="24"/>
          <w:szCs w:val="24"/>
        </w:rPr>
        <w:t>, upisuje se u sudski registar</w:t>
      </w:r>
    </w:p>
    <w:p w:rsidRDefault="004B71FE" w:rsidP="004B71FE" w:rsidR="004B71FE">
      <w:pPr>
        <w:ind w:firstLine="709"/>
        <w:jc w:val="both"/>
        <w:rPr>
          <w:sz w:val="24"/>
          <w:szCs w:val="24"/>
        </w:rPr>
      </w:pPr>
      <w:r w:rsidRPr="004B71FE">
        <w:rPr>
          <w:sz w:val="24"/>
          <w:szCs w:val="24"/>
        </w:rPr>
        <w:t xml:space="preserve">III. Stečajnu masu iza </w:t>
      </w:r>
      <w:proofErr w:type="spellStart"/>
      <w:r w:rsidR="005241E2">
        <w:rPr>
          <w:sz w:val="24"/>
          <w:szCs w:val="24"/>
        </w:rPr>
        <w:t>TEHNOMEHANIKA</w:t>
      </w:r>
      <w:proofErr w:type="spellEnd"/>
      <w:r w:rsidR="005241E2">
        <w:rPr>
          <w:sz w:val="24"/>
          <w:szCs w:val="24"/>
        </w:rPr>
        <w:t xml:space="preserve"> d.d., u stečaju, Marija Bistrica, Stubička cesta 4.</w:t>
      </w:r>
      <w:r>
        <w:rPr>
          <w:sz w:val="24"/>
          <w:szCs w:val="24"/>
        </w:rPr>
        <w:t xml:space="preserve">,  </w:t>
      </w:r>
      <w:r w:rsidRPr="004B71FE">
        <w:rPr>
          <w:sz w:val="24"/>
          <w:szCs w:val="24"/>
        </w:rPr>
        <w:t xml:space="preserve">nastavlja zastupati dosadašnji stečajni upravitelj </w:t>
      </w:r>
      <w:r w:rsidR="00EC3E21">
        <w:rPr>
          <w:sz w:val="24"/>
          <w:szCs w:val="24"/>
        </w:rPr>
        <w:t xml:space="preserve">Pavao </w:t>
      </w:r>
      <w:proofErr w:type="spellStart"/>
      <w:r w:rsidR="00EC3E21">
        <w:rPr>
          <w:sz w:val="24"/>
          <w:szCs w:val="24"/>
        </w:rPr>
        <w:t>Grizelj</w:t>
      </w:r>
      <w:proofErr w:type="spellEnd"/>
      <w:r w:rsidR="00EC3E21">
        <w:rPr>
          <w:sz w:val="24"/>
          <w:szCs w:val="24"/>
        </w:rPr>
        <w:t>, Zagreb,</w:t>
      </w:r>
      <w:r w:rsidR="00D3118A">
        <w:rPr>
          <w:sz w:val="24"/>
          <w:szCs w:val="24"/>
        </w:rPr>
        <w:t xml:space="preserve"> Dr</w:t>
      </w:r>
      <w:r w:rsidR="00823596">
        <w:rPr>
          <w:sz w:val="24"/>
          <w:szCs w:val="24"/>
        </w:rPr>
        <w:t xml:space="preserve">agutina Golika </w:t>
      </w:r>
      <w:proofErr w:type="spellStart"/>
      <w:r w:rsidR="00D3118A">
        <w:rPr>
          <w:sz w:val="24"/>
          <w:szCs w:val="24"/>
        </w:rPr>
        <w:t>34</w:t>
      </w:r>
      <w:proofErr w:type="spellEnd"/>
      <w:r w:rsidR="00D3118A">
        <w:rPr>
          <w:sz w:val="24"/>
          <w:szCs w:val="24"/>
        </w:rPr>
        <w:t xml:space="preserve">., </w:t>
      </w:r>
      <w:proofErr w:type="spellStart"/>
      <w:r w:rsidR="00D3118A">
        <w:rPr>
          <w:sz w:val="24"/>
          <w:szCs w:val="24"/>
        </w:rPr>
        <w:t>OIB</w:t>
      </w:r>
      <w:proofErr w:type="spellEnd"/>
      <w:r w:rsidR="00D3118A">
        <w:rPr>
          <w:sz w:val="24"/>
          <w:szCs w:val="24"/>
        </w:rPr>
        <w:t xml:space="preserve"> </w:t>
      </w:r>
      <w:proofErr w:type="spellStart"/>
      <w:r w:rsidR="00D3118A">
        <w:rPr>
          <w:sz w:val="24"/>
          <w:szCs w:val="24"/>
        </w:rPr>
        <w:t>71007328639</w:t>
      </w:r>
      <w:proofErr w:type="spellEnd"/>
    </w:p>
    <w:p w:rsidRDefault="00D56CFE" w:rsidP="004B71FE" w:rsidR="00D56CFE" w:rsidRPr="00DB4120">
      <w:pPr>
        <w:ind w:firstLine="709"/>
        <w:jc w:val="both"/>
        <w:rPr>
          <w:sz w:val="40"/>
          <w:szCs w:val="40"/>
        </w:rPr>
      </w:pPr>
    </w:p>
    <w:p w:rsidRDefault="00D56CFE" w:rsidP="00D56CFE" w:rsidR="00D56CFE" w:rsidRPr="00D56CFE">
      <w:pPr>
        <w:jc w:val="center"/>
        <w:rPr>
          <w:b/>
          <w:sz w:val="24"/>
          <w:szCs w:val="24"/>
        </w:rPr>
      </w:pPr>
      <w:r w:rsidRPr="00D56CFE">
        <w:rPr>
          <w:b/>
          <w:sz w:val="24"/>
          <w:szCs w:val="24"/>
        </w:rPr>
        <w:t xml:space="preserve">z a k </w:t>
      </w:r>
      <w:proofErr w:type="spellStart"/>
      <w:r w:rsidRPr="00D56CFE">
        <w:rPr>
          <w:b/>
          <w:sz w:val="24"/>
          <w:szCs w:val="24"/>
        </w:rPr>
        <w:t>lj</w:t>
      </w:r>
      <w:proofErr w:type="spellEnd"/>
      <w:r w:rsidRPr="00D56CFE">
        <w:rPr>
          <w:b/>
          <w:sz w:val="24"/>
          <w:szCs w:val="24"/>
        </w:rPr>
        <w:t xml:space="preserve"> u č i o    je </w:t>
      </w:r>
    </w:p>
    <w:p w:rsidRDefault="00D16593" w:rsidP="00D16593" w:rsidR="00D56CFE">
      <w:pPr>
        <w:widowControl/>
        <w:tabs>
          <w:tab w:pos="720" w:val="left"/>
          <w:tab w:pos="1440" w:val="left"/>
          <w:tab w:pos="2160" w:val="left"/>
          <w:tab w:pos="2880" w:val="left"/>
          <w:tab w:pos="3600" w:val="left"/>
          <w:tab w:pos="4154" w:val="center"/>
        </w:tabs>
        <w:jc w:val="both"/>
        <w:rPr>
          <w:sz w:val="24"/>
        </w:rPr>
      </w:pPr>
      <w:r>
        <w:rPr>
          <w:sz w:val="24"/>
        </w:rPr>
        <w:tab/>
      </w:r>
    </w:p>
    <w:p w:rsidRDefault="00D56CFE" w:rsidP="00D16593" w:rsidR="00D16593">
      <w:pPr>
        <w:widowControl/>
        <w:tabs>
          <w:tab w:pos="720" w:val="left"/>
          <w:tab w:pos="1440" w:val="left"/>
          <w:tab w:pos="2160" w:val="left"/>
          <w:tab w:pos="2880" w:val="left"/>
          <w:tab w:pos="3600" w:val="left"/>
          <w:tab w:pos="4154" w:val="center"/>
        </w:tabs>
        <w:jc w:val="both"/>
        <w:rPr>
          <w:sz w:val="24"/>
        </w:rPr>
      </w:pPr>
      <w:r>
        <w:rPr>
          <w:sz w:val="24"/>
        </w:rPr>
        <w:tab/>
      </w:r>
      <w:r w:rsidR="00D16593">
        <w:rPr>
          <w:sz w:val="24"/>
        </w:rPr>
        <w:t xml:space="preserve">Nalaže se stečajnom upravitelju stečajne mase </w:t>
      </w:r>
      <w:r w:rsidR="00D16593">
        <w:rPr>
          <w:sz w:val="24"/>
          <w:szCs w:val="24"/>
        </w:rPr>
        <w:t xml:space="preserve">iza </w:t>
      </w:r>
      <w:proofErr w:type="spellStart"/>
      <w:r w:rsidR="00D16593">
        <w:rPr>
          <w:sz w:val="24"/>
          <w:szCs w:val="24"/>
        </w:rPr>
        <w:t>TEHNOMEHANIKA</w:t>
      </w:r>
      <w:proofErr w:type="spellEnd"/>
      <w:r w:rsidR="00D16593">
        <w:rPr>
          <w:sz w:val="24"/>
          <w:szCs w:val="24"/>
        </w:rPr>
        <w:t xml:space="preserve"> d.d., u stečaju, Marija Bistrica, Stubička cesta 4., </w:t>
      </w:r>
      <w:proofErr w:type="spellStart"/>
      <w:r w:rsidR="00D16593">
        <w:rPr>
          <w:sz w:val="24"/>
          <w:szCs w:val="24"/>
        </w:rPr>
        <w:t>Pavau</w:t>
      </w:r>
      <w:proofErr w:type="spellEnd"/>
      <w:r w:rsidR="00D16593">
        <w:rPr>
          <w:sz w:val="24"/>
          <w:szCs w:val="24"/>
        </w:rPr>
        <w:t xml:space="preserve"> </w:t>
      </w:r>
      <w:proofErr w:type="spellStart"/>
      <w:r w:rsidR="00D16593">
        <w:rPr>
          <w:sz w:val="24"/>
          <w:szCs w:val="24"/>
        </w:rPr>
        <w:t>Grizelju</w:t>
      </w:r>
      <w:proofErr w:type="spellEnd"/>
      <w:r w:rsidR="00D16593">
        <w:rPr>
          <w:sz w:val="24"/>
          <w:szCs w:val="24"/>
        </w:rPr>
        <w:t xml:space="preserve"> iz Zagreba, Dragutina Golika </w:t>
      </w:r>
      <w:proofErr w:type="spellStart"/>
      <w:r w:rsidR="00D16593">
        <w:rPr>
          <w:sz w:val="24"/>
          <w:szCs w:val="24"/>
        </w:rPr>
        <w:t>34</w:t>
      </w:r>
      <w:proofErr w:type="spellEnd"/>
      <w:r w:rsidR="00D16593">
        <w:rPr>
          <w:sz w:val="24"/>
          <w:szCs w:val="24"/>
        </w:rPr>
        <w:t xml:space="preserve">., </w:t>
      </w:r>
      <w:proofErr w:type="spellStart"/>
      <w:r w:rsidR="00D16593">
        <w:rPr>
          <w:sz w:val="24"/>
          <w:szCs w:val="24"/>
        </w:rPr>
        <w:t>OIB</w:t>
      </w:r>
      <w:proofErr w:type="spellEnd"/>
      <w:r w:rsidR="00D16593">
        <w:rPr>
          <w:sz w:val="24"/>
          <w:szCs w:val="24"/>
        </w:rPr>
        <w:t xml:space="preserve"> </w:t>
      </w:r>
      <w:proofErr w:type="spellStart"/>
      <w:r w:rsidR="00D16593">
        <w:rPr>
          <w:sz w:val="24"/>
          <w:szCs w:val="24"/>
        </w:rPr>
        <w:t>71007328639</w:t>
      </w:r>
      <w:proofErr w:type="spellEnd"/>
      <w:r w:rsidR="00D16593">
        <w:rPr>
          <w:sz w:val="24"/>
          <w:szCs w:val="24"/>
        </w:rPr>
        <w:t xml:space="preserve"> </w:t>
      </w:r>
      <w:r w:rsidR="00D16593">
        <w:rPr>
          <w:sz w:val="24"/>
        </w:rPr>
        <w:t xml:space="preserve"> na ime i za korist stečajne mase</w:t>
      </w:r>
      <w:r w:rsidR="00D16593" w:rsidRPr="009841C4">
        <w:rPr>
          <w:sz w:val="24"/>
          <w:szCs w:val="24"/>
        </w:rPr>
        <w:t xml:space="preserve"> </w:t>
      </w:r>
      <w:r w:rsidR="00D16593">
        <w:rPr>
          <w:sz w:val="24"/>
          <w:szCs w:val="24"/>
        </w:rPr>
        <w:t xml:space="preserve">iza </w:t>
      </w:r>
      <w:proofErr w:type="spellStart"/>
      <w:r w:rsidR="00823596">
        <w:rPr>
          <w:sz w:val="24"/>
          <w:szCs w:val="24"/>
        </w:rPr>
        <w:t>TEHNOMEHANIKA</w:t>
      </w:r>
      <w:proofErr w:type="spellEnd"/>
      <w:r w:rsidR="00823596">
        <w:rPr>
          <w:sz w:val="24"/>
          <w:szCs w:val="24"/>
        </w:rPr>
        <w:t xml:space="preserve"> d.d., u stečaju, Marija Bistrica, Stubička cesta 4.</w:t>
      </w:r>
      <w:r w:rsidR="00D16593">
        <w:rPr>
          <w:sz w:val="24"/>
        </w:rPr>
        <w:t xml:space="preserve"> otvoriti bankovni račun.</w:t>
      </w:r>
    </w:p>
    <w:p w:rsidRDefault="00D56CFE" w:rsidP="004B71FE" w:rsidR="00D56CFE" w:rsidRPr="004B71FE">
      <w:pPr>
        <w:ind w:firstLine="709"/>
        <w:jc w:val="both"/>
        <w:rPr>
          <w:sz w:val="24"/>
          <w:szCs w:val="24"/>
        </w:rPr>
      </w:pPr>
    </w:p>
    <w:p w:rsidRDefault="004B71FE" w:rsidP="004B71FE" w:rsidR="004B71FE" w:rsidRPr="004B71FE">
      <w:pPr>
        <w:jc w:val="center"/>
        <w:rPr>
          <w:sz w:val="24"/>
          <w:szCs w:val="24"/>
        </w:rPr>
      </w:pPr>
      <w:r w:rsidRPr="004B71FE">
        <w:rPr>
          <w:sz w:val="24"/>
          <w:szCs w:val="24"/>
        </w:rPr>
        <w:t>Obrazloženje</w:t>
      </w:r>
    </w:p>
    <w:p w:rsidRDefault="004B71FE" w:rsidP="004B71FE" w:rsidR="004B71FE" w:rsidRPr="004B71FE">
      <w:pPr>
        <w:jc w:val="center"/>
        <w:rPr>
          <w:sz w:val="24"/>
          <w:szCs w:val="24"/>
        </w:rPr>
      </w:pPr>
      <w:r w:rsidRPr="004B71FE">
        <w:rPr>
          <w:sz w:val="24"/>
          <w:szCs w:val="24"/>
        </w:rPr>
        <w:t> </w:t>
      </w:r>
    </w:p>
    <w:p w:rsidRDefault="004B71FE" w:rsidP="004B71FE" w:rsidR="004B71FE" w:rsidRPr="004B71FE">
      <w:pPr>
        <w:ind w:firstLine="708"/>
        <w:jc w:val="both"/>
        <w:rPr>
          <w:noProof/>
          <w:sz w:val="24"/>
          <w:szCs w:val="24"/>
        </w:rPr>
      </w:pPr>
      <w:r w:rsidRPr="004B71FE">
        <w:rPr>
          <w:sz w:val="24"/>
          <w:szCs w:val="24"/>
        </w:rPr>
        <w:t>Uvidom u spis utvrđeno je kako slijedi:</w:t>
      </w:r>
    </w:p>
    <w:p w:rsidRDefault="004B71FE" w:rsidP="004B71FE" w:rsidR="00833146">
      <w:pPr>
        <w:ind w:firstLine="708"/>
        <w:jc w:val="both"/>
        <w:rPr>
          <w:sz w:val="24"/>
          <w:szCs w:val="24"/>
        </w:rPr>
      </w:pPr>
      <w:r w:rsidRPr="004B71FE">
        <w:rPr>
          <w:sz w:val="24"/>
          <w:szCs w:val="24"/>
        </w:rPr>
        <w:t xml:space="preserve">-rješenjem ovog suda </w:t>
      </w:r>
      <w:proofErr w:type="spellStart"/>
      <w:r w:rsidR="009720A3">
        <w:rPr>
          <w:sz w:val="24"/>
          <w:szCs w:val="24"/>
        </w:rPr>
        <w:t>8.svibnja</w:t>
      </w:r>
      <w:proofErr w:type="spellEnd"/>
      <w:r w:rsidR="009720A3">
        <w:rPr>
          <w:sz w:val="24"/>
          <w:szCs w:val="24"/>
        </w:rPr>
        <w:t xml:space="preserve"> </w:t>
      </w:r>
      <w:proofErr w:type="spellStart"/>
      <w:r w:rsidR="009720A3">
        <w:rPr>
          <w:sz w:val="24"/>
          <w:szCs w:val="24"/>
        </w:rPr>
        <w:t>2008</w:t>
      </w:r>
      <w:proofErr w:type="spellEnd"/>
      <w:r w:rsidR="009720A3">
        <w:rPr>
          <w:sz w:val="24"/>
          <w:szCs w:val="24"/>
        </w:rPr>
        <w:t>.</w:t>
      </w:r>
      <w:r w:rsidRPr="004B71FE">
        <w:rPr>
          <w:sz w:val="24"/>
          <w:szCs w:val="24"/>
        </w:rPr>
        <w:t>,  poslovni broj St-</w:t>
      </w:r>
      <w:proofErr w:type="spellStart"/>
      <w:r w:rsidR="009720A3">
        <w:rPr>
          <w:sz w:val="24"/>
          <w:szCs w:val="24"/>
        </w:rPr>
        <w:t>282</w:t>
      </w:r>
      <w:proofErr w:type="spellEnd"/>
      <w:r w:rsidR="00873F8E">
        <w:rPr>
          <w:sz w:val="24"/>
          <w:szCs w:val="24"/>
        </w:rPr>
        <w:t>/</w:t>
      </w:r>
      <w:proofErr w:type="spellStart"/>
      <w:r w:rsidR="009720A3">
        <w:rPr>
          <w:sz w:val="24"/>
          <w:szCs w:val="24"/>
        </w:rPr>
        <w:t>99</w:t>
      </w:r>
      <w:proofErr w:type="spellEnd"/>
      <w:r w:rsidR="00833146">
        <w:rPr>
          <w:sz w:val="24"/>
          <w:szCs w:val="24"/>
        </w:rPr>
        <w:t xml:space="preserve">, </w:t>
      </w:r>
      <w:r w:rsidRPr="004B71FE">
        <w:rPr>
          <w:sz w:val="24"/>
          <w:szCs w:val="24"/>
        </w:rPr>
        <w:t xml:space="preserve">zaključen </w:t>
      </w:r>
      <w:r w:rsidR="00575D7A">
        <w:rPr>
          <w:sz w:val="24"/>
          <w:szCs w:val="24"/>
        </w:rPr>
        <w:t>je</w:t>
      </w:r>
      <w:r w:rsidRPr="004B71FE">
        <w:rPr>
          <w:sz w:val="24"/>
          <w:szCs w:val="24"/>
        </w:rPr>
        <w:t xml:space="preserve"> stečajni postupak  nad dužnikom </w:t>
      </w:r>
      <w:proofErr w:type="spellStart"/>
      <w:r w:rsidR="00575D7A">
        <w:rPr>
          <w:sz w:val="24"/>
          <w:szCs w:val="24"/>
        </w:rPr>
        <w:t>TEHNOMEHANIKA</w:t>
      </w:r>
      <w:proofErr w:type="spellEnd"/>
      <w:r w:rsidR="00575D7A">
        <w:rPr>
          <w:sz w:val="24"/>
          <w:szCs w:val="24"/>
        </w:rPr>
        <w:t xml:space="preserve"> d.d., u stečaju, Marija Bistrica, Stubička cesta 4.</w:t>
      </w:r>
      <w:r w:rsidR="00873F8E">
        <w:rPr>
          <w:sz w:val="24"/>
          <w:szCs w:val="24"/>
        </w:rPr>
        <w:t>,</w:t>
      </w:r>
    </w:p>
    <w:p w:rsidRDefault="004B71FE" w:rsidP="004B71FE" w:rsidR="002167CD">
      <w:pPr>
        <w:ind w:firstLine="708"/>
        <w:jc w:val="both"/>
        <w:rPr>
          <w:sz w:val="24"/>
          <w:szCs w:val="24"/>
        </w:rPr>
      </w:pPr>
      <w:r w:rsidRPr="004B71FE">
        <w:rPr>
          <w:sz w:val="24"/>
          <w:szCs w:val="24"/>
        </w:rPr>
        <w:t xml:space="preserve">-podneskom od </w:t>
      </w:r>
      <w:proofErr w:type="spellStart"/>
      <w:r w:rsidR="00833146">
        <w:rPr>
          <w:sz w:val="24"/>
          <w:szCs w:val="24"/>
        </w:rPr>
        <w:t>2</w:t>
      </w:r>
      <w:r w:rsidR="002167CD">
        <w:rPr>
          <w:sz w:val="24"/>
          <w:szCs w:val="24"/>
        </w:rPr>
        <w:t>0.studenog</w:t>
      </w:r>
      <w:proofErr w:type="spellEnd"/>
      <w:r w:rsidR="002167CD">
        <w:rPr>
          <w:sz w:val="24"/>
          <w:szCs w:val="24"/>
        </w:rPr>
        <w:t xml:space="preserve"> </w:t>
      </w:r>
      <w:proofErr w:type="spellStart"/>
      <w:r w:rsidR="002167CD">
        <w:rPr>
          <w:sz w:val="24"/>
          <w:szCs w:val="24"/>
        </w:rPr>
        <w:t>2018</w:t>
      </w:r>
      <w:proofErr w:type="spellEnd"/>
      <w:r w:rsidR="002167CD">
        <w:rPr>
          <w:sz w:val="24"/>
          <w:szCs w:val="24"/>
        </w:rPr>
        <w:t>.</w:t>
      </w:r>
      <w:r w:rsidR="00833146">
        <w:rPr>
          <w:sz w:val="24"/>
          <w:szCs w:val="24"/>
        </w:rPr>
        <w:t xml:space="preserve"> </w:t>
      </w:r>
      <w:r w:rsidRPr="004B71FE">
        <w:rPr>
          <w:sz w:val="24"/>
          <w:szCs w:val="24"/>
        </w:rPr>
        <w:t>stečajni je upravitelj predložio nastavak postupka radi na</w:t>
      </w:r>
      <w:r w:rsidR="002167CD">
        <w:rPr>
          <w:sz w:val="24"/>
          <w:szCs w:val="24"/>
        </w:rPr>
        <w:t>sta</w:t>
      </w:r>
      <w:r w:rsidR="006621C9">
        <w:rPr>
          <w:sz w:val="24"/>
          <w:szCs w:val="24"/>
        </w:rPr>
        <w:t xml:space="preserve">vka vođenja parničnih postupaka, upis </w:t>
      </w:r>
      <w:proofErr w:type="spellStart"/>
      <w:r w:rsidR="006621C9">
        <w:rPr>
          <w:sz w:val="24"/>
          <w:szCs w:val="24"/>
        </w:rPr>
        <w:t>steajne</w:t>
      </w:r>
      <w:proofErr w:type="spellEnd"/>
      <w:r w:rsidR="006621C9">
        <w:rPr>
          <w:sz w:val="24"/>
          <w:szCs w:val="24"/>
        </w:rPr>
        <w:t xml:space="preserve"> mase u sudski registar i otvaranje računa stečajne mase.</w:t>
      </w:r>
    </w:p>
    <w:p w:rsidRDefault="00E038B7" w:rsidP="004B71FE" w:rsidR="004B71FE" w:rsidRPr="004B71FE">
      <w:pPr>
        <w:ind w:firstLine="708"/>
        <w:jc w:val="both"/>
        <w:rPr>
          <w:sz w:val="24"/>
          <w:szCs w:val="24"/>
        </w:rPr>
      </w:pPr>
      <w:r w:rsidRPr="004B71FE">
        <w:rPr>
          <w:sz w:val="24"/>
          <w:szCs w:val="24"/>
        </w:rPr>
        <w:lastRenderedPageBreak/>
        <w:t xml:space="preserve"> </w:t>
      </w:r>
    </w:p>
    <w:p w:rsidRDefault="004B71FE" w:rsidP="004B71FE" w:rsidR="004B71FE" w:rsidRPr="004B71FE">
      <w:pPr>
        <w:ind w:firstLine="708"/>
        <w:jc w:val="both"/>
        <w:rPr>
          <w:sz w:val="24"/>
          <w:szCs w:val="24"/>
        </w:rPr>
      </w:pPr>
      <w:r w:rsidRPr="004B71FE">
        <w:rPr>
          <w:sz w:val="24"/>
          <w:szCs w:val="24"/>
        </w:rPr>
        <w:t xml:space="preserve">Prema odredbi čl. </w:t>
      </w:r>
      <w:proofErr w:type="spellStart"/>
      <w:r w:rsidRPr="004B71FE">
        <w:rPr>
          <w:sz w:val="24"/>
          <w:szCs w:val="24"/>
        </w:rPr>
        <w:t>199</w:t>
      </w:r>
      <w:proofErr w:type="spellEnd"/>
      <w:r w:rsidRPr="004B71FE">
        <w:rPr>
          <w:sz w:val="24"/>
          <w:szCs w:val="24"/>
        </w:rPr>
        <w:t xml:space="preserve">. stavak 1. </w:t>
      </w:r>
      <w:r w:rsidR="002E0831" w:rsidRPr="004B71FE">
        <w:rPr>
          <w:sz w:val="24"/>
          <w:szCs w:val="24"/>
        </w:rPr>
        <w:t xml:space="preserve">Stečajnog zakona ( </w:t>
      </w:r>
      <w:proofErr w:type="spellStart"/>
      <w:r w:rsidR="002E0831" w:rsidRPr="004B71FE">
        <w:rPr>
          <w:sz w:val="24"/>
          <w:szCs w:val="24"/>
        </w:rPr>
        <w:t>N.N</w:t>
      </w:r>
      <w:proofErr w:type="spellEnd"/>
      <w:r w:rsidR="002E0831" w:rsidRPr="004B71FE">
        <w:rPr>
          <w:sz w:val="24"/>
          <w:szCs w:val="24"/>
        </w:rPr>
        <w:t xml:space="preserve">. br. </w:t>
      </w:r>
      <w:proofErr w:type="spellStart"/>
      <w:r w:rsidR="002E0831" w:rsidRPr="004B71FE">
        <w:rPr>
          <w:sz w:val="24"/>
          <w:szCs w:val="24"/>
        </w:rPr>
        <w:t>44</w:t>
      </w:r>
      <w:proofErr w:type="spellEnd"/>
      <w:r w:rsidR="002E0831" w:rsidRPr="004B71FE">
        <w:rPr>
          <w:sz w:val="24"/>
          <w:szCs w:val="24"/>
        </w:rPr>
        <w:t>/</w:t>
      </w:r>
      <w:proofErr w:type="spellStart"/>
      <w:r w:rsidR="002E0831" w:rsidRPr="004B71FE">
        <w:rPr>
          <w:sz w:val="24"/>
          <w:szCs w:val="24"/>
        </w:rPr>
        <w:t>96</w:t>
      </w:r>
      <w:proofErr w:type="spellEnd"/>
      <w:r w:rsidR="002E0831" w:rsidRPr="004B71FE">
        <w:rPr>
          <w:sz w:val="24"/>
          <w:szCs w:val="24"/>
        </w:rPr>
        <w:t xml:space="preserve">, </w:t>
      </w:r>
      <w:proofErr w:type="spellStart"/>
      <w:r w:rsidR="002E0831" w:rsidRPr="004B71FE">
        <w:rPr>
          <w:sz w:val="24"/>
          <w:szCs w:val="24"/>
        </w:rPr>
        <w:t>29</w:t>
      </w:r>
      <w:proofErr w:type="spellEnd"/>
      <w:r w:rsidR="002E0831" w:rsidRPr="004B71FE">
        <w:rPr>
          <w:sz w:val="24"/>
          <w:szCs w:val="24"/>
        </w:rPr>
        <w:t>/</w:t>
      </w:r>
      <w:proofErr w:type="spellStart"/>
      <w:r w:rsidR="002E0831" w:rsidRPr="004B71FE">
        <w:rPr>
          <w:sz w:val="24"/>
          <w:szCs w:val="24"/>
        </w:rPr>
        <w:t>99</w:t>
      </w:r>
      <w:proofErr w:type="spellEnd"/>
      <w:r w:rsidR="002E0831" w:rsidRPr="004B71FE">
        <w:rPr>
          <w:sz w:val="24"/>
          <w:szCs w:val="24"/>
        </w:rPr>
        <w:t xml:space="preserve">, </w:t>
      </w:r>
      <w:proofErr w:type="spellStart"/>
      <w:r w:rsidR="002E0831" w:rsidRPr="004B71FE">
        <w:rPr>
          <w:sz w:val="24"/>
          <w:szCs w:val="24"/>
        </w:rPr>
        <w:t>129</w:t>
      </w:r>
      <w:proofErr w:type="spellEnd"/>
      <w:r w:rsidR="002E0831" w:rsidRPr="004B71FE">
        <w:rPr>
          <w:sz w:val="24"/>
          <w:szCs w:val="24"/>
        </w:rPr>
        <w:t>/</w:t>
      </w:r>
      <w:proofErr w:type="spellStart"/>
      <w:r w:rsidR="002E0831" w:rsidRPr="004B71FE">
        <w:rPr>
          <w:sz w:val="24"/>
          <w:szCs w:val="24"/>
        </w:rPr>
        <w:t>00</w:t>
      </w:r>
      <w:proofErr w:type="spellEnd"/>
      <w:r w:rsidR="002E0831" w:rsidRPr="004B71FE">
        <w:rPr>
          <w:sz w:val="24"/>
          <w:szCs w:val="24"/>
        </w:rPr>
        <w:t xml:space="preserve">, </w:t>
      </w:r>
      <w:proofErr w:type="spellStart"/>
      <w:r w:rsidR="002E0831" w:rsidRPr="004B71FE">
        <w:rPr>
          <w:sz w:val="24"/>
          <w:szCs w:val="24"/>
        </w:rPr>
        <w:t>123</w:t>
      </w:r>
      <w:proofErr w:type="spellEnd"/>
      <w:r w:rsidR="002E0831" w:rsidRPr="004B71FE">
        <w:rPr>
          <w:sz w:val="24"/>
          <w:szCs w:val="24"/>
        </w:rPr>
        <w:t>/</w:t>
      </w:r>
      <w:proofErr w:type="spellStart"/>
      <w:r w:rsidR="002E0831" w:rsidRPr="004B71FE">
        <w:rPr>
          <w:sz w:val="24"/>
          <w:szCs w:val="24"/>
        </w:rPr>
        <w:t>03</w:t>
      </w:r>
      <w:proofErr w:type="spellEnd"/>
      <w:r w:rsidR="002E0831" w:rsidRPr="004B71FE">
        <w:rPr>
          <w:sz w:val="24"/>
          <w:szCs w:val="24"/>
        </w:rPr>
        <w:t xml:space="preserve">, </w:t>
      </w:r>
      <w:proofErr w:type="spellStart"/>
      <w:r w:rsidR="002E0831" w:rsidRPr="004B71FE">
        <w:rPr>
          <w:sz w:val="24"/>
          <w:szCs w:val="24"/>
        </w:rPr>
        <w:t>82</w:t>
      </w:r>
      <w:proofErr w:type="spellEnd"/>
      <w:r w:rsidR="002E0831" w:rsidRPr="004B71FE">
        <w:rPr>
          <w:sz w:val="24"/>
          <w:szCs w:val="24"/>
        </w:rPr>
        <w:t>/</w:t>
      </w:r>
      <w:proofErr w:type="spellStart"/>
      <w:r w:rsidR="002E0831" w:rsidRPr="004B71FE">
        <w:rPr>
          <w:sz w:val="24"/>
          <w:szCs w:val="24"/>
        </w:rPr>
        <w:t>06</w:t>
      </w:r>
      <w:proofErr w:type="spellEnd"/>
      <w:r w:rsidR="002E0831" w:rsidRPr="004B71FE">
        <w:rPr>
          <w:sz w:val="24"/>
          <w:szCs w:val="24"/>
        </w:rPr>
        <w:t xml:space="preserve">,  </w:t>
      </w:r>
      <w:proofErr w:type="spellStart"/>
      <w:r w:rsidR="002E0831" w:rsidRPr="004B71FE">
        <w:rPr>
          <w:sz w:val="24"/>
          <w:szCs w:val="24"/>
        </w:rPr>
        <w:t>116</w:t>
      </w:r>
      <w:proofErr w:type="spellEnd"/>
      <w:r w:rsidR="002E0831" w:rsidRPr="004B71FE">
        <w:rPr>
          <w:sz w:val="24"/>
          <w:szCs w:val="24"/>
        </w:rPr>
        <w:t>/</w:t>
      </w:r>
      <w:proofErr w:type="spellStart"/>
      <w:r w:rsidR="002E0831" w:rsidRPr="004B71FE">
        <w:rPr>
          <w:sz w:val="24"/>
          <w:szCs w:val="24"/>
        </w:rPr>
        <w:t>10</w:t>
      </w:r>
      <w:proofErr w:type="spellEnd"/>
      <w:r w:rsidR="002E0831" w:rsidRPr="004B71FE">
        <w:rPr>
          <w:sz w:val="24"/>
          <w:szCs w:val="24"/>
        </w:rPr>
        <w:t xml:space="preserve">, </w:t>
      </w:r>
      <w:proofErr w:type="spellStart"/>
      <w:r w:rsidR="002E0831" w:rsidRPr="004B71FE">
        <w:rPr>
          <w:sz w:val="24"/>
          <w:szCs w:val="24"/>
        </w:rPr>
        <w:t>25</w:t>
      </w:r>
      <w:proofErr w:type="spellEnd"/>
      <w:r w:rsidR="002E0831" w:rsidRPr="004B71FE">
        <w:rPr>
          <w:sz w:val="24"/>
          <w:szCs w:val="24"/>
        </w:rPr>
        <w:t>/</w:t>
      </w:r>
      <w:proofErr w:type="spellStart"/>
      <w:r w:rsidR="002E0831" w:rsidRPr="004B71FE">
        <w:rPr>
          <w:sz w:val="24"/>
          <w:szCs w:val="24"/>
        </w:rPr>
        <w:t>12</w:t>
      </w:r>
      <w:proofErr w:type="spellEnd"/>
      <w:r w:rsidR="002E0831" w:rsidRPr="004B71FE">
        <w:rPr>
          <w:sz w:val="24"/>
          <w:szCs w:val="24"/>
        </w:rPr>
        <w:t xml:space="preserve"> i </w:t>
      </w:r>
      <w:proofErr w:type="spellStart"/>
      <w:r w:rsidR="002E0831" w:rsidRPr="004B71FE">
        <w:rPr>
          <w:sz w:val="24"/>
          <w:szCs w:val="24"/>
        </w:rPr>
        <w:t>133</w:t>
      </w:r>
      <w:proofErr w:type="spellEnd"/>
      <w:r w:rsidR="002E0831" w:rsidRPr="004B71FE">
        <w:rPr>
          <w:sz w:val="24"/>
          <w:szCs w:val="24"/>
        </w:rPr>
        <w:t>/</w:t>
      </w:r>
      <w:proofErr w:type="spellStart"/>
      <w:r w:rsidR="002E0831" w:rsidRPr="004B71FE">
        <w:rPr>
          <w:sz w:val="24"/>
          <w:szCs w:val="24"/>
        </w:rPr>
        <w:t>12</w:t>
      </w:r>
      <w:proofErr w:type="spellEnd"/>
      <w:r w:rsidR="002E0831" w:rsidRPr="004B71FE">
        <w:rPr>
          <w:sz w:val="24"/>
          <w:szCs w:val="24"/>
        </w:rPr>
        <w:t xml:space="preserve"> dalje: </w:t>
      </w:r>
      <w:proofErr w:type="spellStart"/>
      <w:r w:rsidR="002E0831" w:rsidRPr="004B71FE">
        <w:rPr>
          <w:sz w:val="24"/>
          <w:szCs w:val="24"/>
        </w:rPr>
        <w:t>SZ</w:t>
      </w:r>
      <w:proofErr w:type="spellEnd"/>
      <w:r w:rsidR="002E0831" w:rsidRPr="004B71FE">
        <w:rPr>
          <w:sz w:val="24"/>
          <w:szCs w:val="24"/>
        </w:rPr>
        <w:t xml:space="preserve">) koji Zakon se u ovom postupku primjenjuje temeljem odredbe članka </w:t>
      </w:r>
      <w:proofErr w:type="spellStart"/>
      <w:r w:rsidR="002E0831" w:rsidRPr="004B71FE">
        <w:rPr>
          <w:sz w:val="24"/>
          <w:szCs w:val="24"/>
        </w:rPr>
        <w:t>441</w:t>
      </w:r>
      <w:proofErr w:type="spellEnd"/>
      <w:r w:rsidR="002E0831" w:rsidRPr="004B71FE">
        <w:rPr>
          <w:sz w:val="24"/>
          <w:szCs w:val="24"/>
        </w:rPr>
        <w:t>. stavak 1. Stečajnog zakona (N.N.br.71/</w:t>
      </w:r>
      <w:proofErr w:type="spellStart"/>
      <w:r w:rsidR="002E0831" w:rsidRPr="004B71FE">
        <w:rPr>
          <w:sz w:val="24"/>
          <w:szCs w:val="24"/>
        </w:rPr>
        <w:t>15</w:t>
      </w:r>
      <w:proofErr w:type="spellEnd"/>
      <w:r w:rsidR="002E0831" w:rsidRPr="004B71FE">
        <w:rPr>
          <w:sz w:val="24"/>
          <w:szCs w:val="24"/>
        </w:rPr>
        <w:t xml:space="preserve"> i </w:t>
      </w:r>
      <w:proofErr w:type="spellStart"/>
      <w:r w:rsidR="002E0831" w:rsidRPr="004B71FE">
        <w:rPr>
          <w:sz w:val="24"/>
          <w:szCs w:val="24"/>
        </w:rPr>
        <w:t>104</w:t>
      </w:r>
      <w:proofErr w:type="spellEnd"/>
      <w:r w:rsidR="002E0831" w:rsidRPr="004B71FE">
        <w:rPr>
          <w:sz w:val="24"/>
          <w:szCs w:val="24"/>
        </w:rPr>
        <w:t>/</w:t>
      </w:r>
      <w:proofErr w:type="spellStart"/>
      <w:r w:rsidR="002E0831" w:rsidRPr="004B71FE">
        <w:rPr>
          <w:sz w:val="24"/>
          <w:szCs w:val="24"/>
        </w:rPr>
        <w:t>17</w:t>
      </w:r>
      <w:proofErr w:type="spellEnd"/>
      <w:r w:rsidR="002E0831">
        <w:rPr>
          <w:sz w:val="24"/>
          <w:szCs w:val="24"/>
        </w:rPr>
        <w:t xml:space="preserve">, dalje: </w:t>
      </w:r>
      <w:proofErr w:type="spellStart"/>
      <w:r w:rsidR="002E0831">
        <w:rPr>
          <w:sz w:val="24"/>
          <w:szCs w:val="24"/>
        </w:rPr>
        <w:t>SZ15</w:t>
      </w:r>
      <w:proofErr w:type="spellEnd"/>
      <w:r w:rsidR="002E0831" w:rsidRPr="004B71FE">
        <w:rPr>
          <w:sz w:val="24"/>
          <w:szCs w:val="24"/>
        </w:rPr>
        <w:t>)</w:t>
      </w:r>
      <w:r w:rsidR="002E0831">
        <w:rPr>
          <w:sz w:val="24"/>
          <w:szCs w:val="24"/>
        </w:rPr>
        <w:t xml:space="preserve"> </w:t>
      </w:r>
      <w:r w:rsidRPr="004B71FE">
        <w:rPr>
          <w:sz w:val="24"/>
          <w:szCs w:val="24"/>
        </w:rPr>
        <w:t xml:space="preserve">stečajni sudac će na prijedlog stečajnog upravitelja, kojeg od stečajnih vjerovnika ili po službenoj dužnosti odrediti nastavak postupka radi naknadne diobe ako se nakon završnog ročišta: </w:t>
      </w:r>
      <w:proofErr w:type="spellStart"/>
      <w:r w:rsidRPr="004B71FE">
        <w:rPr>
          <w:sz w:val="24"/>
          <w:szCs w:val="24"/>
        </w:rPr>
        <w:t>1.stvore</w:t>
      </w:r>
      <w:proofErr w:type="spellEnd"/>
      <w:r w:rsidRPr="004B71FE">
        <w:rPr>
          <w:sz w:val="24"/>
          <w:szCs w:val="24"/>
        </w:rPr>
        <w:t xml:space="preserve"> uvjeti da se zadržani iznosi podjele stečajnim vjerovnicima, </w:t>
      </w:r>
      <w:proofErr w:type="spellStart"/>
      <w:r w:rsidRPr="004B71FE">
        <w:rPr>
          <w:sz w:val="24"/>
          <w:szCs w:val="24"/>
        </w:rPr>
        <w:t>2.iznosi</w:t>
      </w:r>
      <w:proofErr w:type="spellEnd"/>
      <w:r w:rsidRPr="004B71FE">
        <w:rPr>
          <w:sz w:val="24"/>
          <w:szCs w:val="24"/>
        </w:rPr>
        <w:t xml:space="preserve"> koji su isplaćeni iz stečajne mase vrate natrag u masu i 3.  pronađe imovina koja ulazi u stečajnu masu.</w:t>
      </w:r>
    </w:p>
    <w:p w:rsidRDefault="004B71FE" w:rsidP="004B71FE" w:rsidR="004B71FE" w:rsidRPr="004B71FE">
      <w:pPr>
        <w:ind w:firstLine="708"/>
        <w:jc w:val="both"/>
        <w:rPr>
          <w:sz w:val="24"/>
          <w:szCs w:val="24"/>
        </w:rPr>
      </w:pPr>
    </w:p>
    <w:p w:rsidRDefault="004B71FE" w:rsidP="004B71FE" w:rsidR="004B71FE" w:rsidRPr="004B71FE">
      <w:pPr>
        <w:ind w:firstLine="708"/>
        <w:jc w:val="both"/>
        <w:rPr>
          <w:sz w:val="24"/>
          <w:szCs w:val="24"/>
        </w:rPr>
      </w:pPr>
      <w:r w:rsidRPr="004B71FE">
        <w:rPr>
          <w:sz w:val="24"/>
          <w:szCs w:val="24"/>
        </w:rPr>
        <w:t xml:space="preserve">Kako je dakle stečajni upravitelj </w:t>
      </w:r>
      <w:r w:rsidR="005C42F0">
        <w:rPr>
          <w:sz w:val="24"/>
          <w:szCs w:val="24"/>
        </w:rPr>
        <w:t xml:space="preserve">predložio nastavak ovog stečajnog postupka radi vođenja parničnih postupaka </w:t>
      </w:r>
      <w:r w:rsidR="000B0DD6">
        <w:rPr>
          <w:sz w:val="24"/>
          <w:szCs w:val="24"/>
        </w:rPr>
        <w:t xml:space="preserve">za korist stečajne mase, </w:t>
      </w:r>
      <w:r w:rsidRPr="004B71FE">
        <w:rPr>
          <w:sz w:val="24"/>
          <w:szCs w:val="24"/>
        </w:rPr>
        <w:t xml:space="preserve">temeljem naprijed citiranog  članka </w:t>
      </w:r>
      <w:proofErr w:type="spellStart"/>
      <w:r w:rsidRPr="004B71FE">
        <w:rPr>
          <w:sz w:val="24"/>
          <w:szCs w:val="24"/>
        </w:rPr>
        <w:t>199</w:t>
      </w:r>
      <w:proofErr w:type="spellEnd"/>
      <w:r w:rsidRPr="004B71FE">
        <w:rPr>
          <w:sz w:val="24"/>
          <w:szCs w:val="24"/>
        </w:rPr>
        <w:t xml:space="preserve">. stavak </w:t>
      </w:r>
      <w:r w:rsidR="000B0DD6">
        <w:rPr>
          <w:sz w:val="24"/>
          <w:szCs w:val="24"/>
        </w:rPr>
        <w:t>3</w:t>
      </w:r>
      <w:r w:rsidRPr="004B71FE">
        <w:rPr>
          <w:sz w:val="24"/>
          <w:szCs w:val="24"/>
        </w:rPr>
        <w:t xml:space="preserve">. </w:t>
      </w:r>
      <w:proofErr w:type="spellStart"/>
      <w:r w:rsidRPr="004B71FE">
        <w:rPr>
          <w:sz w:val="24"/>
          <w:szCs w:val="24"/>
        </w:rPr>
        <w:t>SZ</w:t>
      </w:r>
      <w:proofErr w:type="spellEnd"/>
      <w:r w:rsidRPr="004B71FE">
        <w:rPr>
          <w:sz w:val="24"/>
          <w:szCs w:val="24"/>
        </w:rPr>
        <w:t xml:space="preserve"> riješeno je kao pod </w:t>
      </w:r>
      <w:proofErr w:type="spellStart"/>
      <w:r w:rsidRPr="004B71FE">
        <w:rPr>
          <w:sz w:val="24"/>
          <w:szCs w:val="24"/>
        </w:rPr>
        <w:t>toč.I</w:t>
      </w:r>
      <w:proofErr w:type="spellEnd"/>
      <w:r w:rsidRPr="004B71FE">
        <w:rPr>
          <w:sz w:val="24"/>
          <w:szCs w:val="24"/>
        </w:rPr>
        <w:t>.</w:t>
      </w:r>
    </w:p>
    <w:p w:rsidRDefault="00F477CE" w:rsidP="00D57552" w:rsidR="00F477CE">
      <w:pPr>
        <w:widowControl/>
        <w:ind w:firstLine="720"/>
        <w:jc w:val="both"/>
        <w:rPr>
          <w:sz w:val="24"/>
          <w:szCs w:val="24"/>
        </w:rPr>
      </w:pPr>
    </w:p>
    <w:p w:rsidRDefault="00D57552" w:rsidP="00D57552" w:rsidR="00D57552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Prema odredbi članka </w:t>
      </w:r>
      <w:proofErr w:type="spellStart"/>
      <w:r>
        <w:rPr>
          <w:sz w:val="24"/>
          <w:szCs w:val="24"/>
        </w:rPr>
        <w:t>133</w:t>
      </w:r>
      <w:proofErr w:type="spellEnd"/>
      <w:r>
        <w:rPr>
          <w:sz w:val="24"/>
          <w:szCs w:val="24"/>
        </w:rPr>
        <w:t xml:space="preserve">. stavak 1. Stečajnog zakona (N.N.br. </w:t>
      </w:r>
      <w:proofErr w:type="spellStart"/>
      <w:r>
        <w:rPr>
          <w:sz w:val="24"/>
          <w:szCs w:val="24"/>
        </w:rPr>
        <w:t>71</w:t>
      </w:r>
      <w:proofErr w:type="spellEnd"/>
      <w:r>
        <w:rPr>
          <w:sz w:val="24"/>
          <w:szCs w:val="24"/>
        </w:rPr>
        <w:t>/</w:t>
      </w:r>
      <w:proofErr w:type="spellStart"/>
      <w:r>
        <w:rPr>
          <w:sz w:val="24"/>
          <w:szCs w:val="24"/>
        </w:rPr>
        <w:t>15</w:t>
      </w:r>
      <w:proofErr w:type="spellEnd"/>
      <w:r w:rsidR="006011D1">
        <w:rPr>
          <w:sz w:val="24"/>
          <w:szCs w:val="24"/>
        </w:rPr>
        <w:t xml:space="preserve"> i </w:t>
      </w:r>
      <w:proofErr w:type="spellStart"/>
      <w:r w:rsidR="006011D1">
        <w:rPr>
          <w:sz w:val="24"/>
          <w:szCs w:val="24"/>
        </w:rPr>
        <w:t>104</w:t>
      </w:r>
      <w:proofErr w:type="spellEnd"/>
      <w:r w:rsidR="006011D1">
        <w:rPr>
          <w:sz w:val="24"/>
          <w:szCs w:val="24"/>
        </w:rPr>
        <w:t>/</w:t>
      </w:r>
      <w:proofErr w:type="spellStart"/>
      <w:r w:rsidR="006011D1">
        <w:rPr>
          <w:sz w:val="24"/>
          <w:szCs w:val="24"/>
        </w:rPr>
        <w:t>17</w:t>
      </w:r>
      <w:proofErr w:type="spellEnd"/>
      <w:r>
        <w:rPr>
          <w:sz w:val="24"/>
          <w:szCs w:val="24"/>
        </w:rPr>
        <w:t xml:space="preserve"> dalje </w:t>
      </w:r>
      <w:proofErr w:type="spellStart"/>
      <w:r>
        <w:rPr>
          <w:sz w:val="24"/>
          <w:szCs w:val="24"/>
        </w:rPr>
        <w:t>SZ</w:t>
      </w:r>
      <w:r w:rsidR="006011D1">
        <w:rPr>
          <w:sz w:val="24"/>
          <w:szCs w:val="24"/>
        </w:rPr>
        <w:t>15</w:t>
      </w:r>
      <w:proofErr w:type="spellEnd"/>
      <w:r>
        <w:rPr>
          <w:sz w:val="24"/>
          <w:szCs w:val="24"/>
        </w:rPr>
        <w:t xml:space="preserve">) koja odredba se u ovom postupku primjenjuje temeljem odredbe članka </w:t>
      </w:r>
      <w:proofErr w:type="spellStart"/>
      <w:r>
        <w:rPr>
          <w:sz w:val="24"/>
          <w:szCs w:val="24"/>
        </w:rPr>
        <w:t>441</w:t>
      </w:r>
      <w:proofErr w:type="spellEnd"/>
      <w:r>
        <w:rPr>
          <w:sz w:val="24"/>
          <w:szCs w:val="24"/>
        </w:rPr>
        <w:t>. stavk</w:t>
      </w:r>
      <w:r w:rsidR="006011D1">
        <w:rPr>
          <w:sz w:val="24"/>
          <w:szCs w:val="24"/>
        </w:rPr>
        <w:t>a</w:t>
      </w:r>
      <w:r>
        <w:rPr>
          <w:sz w:val="24"/>
          <w:szCs w:val="24"/>
        </w:rPr>
        <w:t xml:space="preserve"> 1.  istog Zakona nakon zaključenja stečajnog postupka stečajni upravitelj može u ime i za račun stečajne mase unovčiti imovinu dužnika i prikupljenim sredstvima namiriti nastale troškove stečajnog postupka , a neiskorišteni iznos uplatiti u Fond za namirenje troškova stečajnog postupka. U tom slučaju stečajna masa će se upisati u sudski registar (stavak 2. članka </w:t>
      </w:r>
      <w:proofErr w:type="spellStart"/>
      <w:r>
        <w:rPr>
          <w:sz w:val="24"/>
          <w:szCs w:val="24"/>
        </w:rPr>
        <w:t>133</w:t>
      </w:r>
      <w:proofErr w:type="spellEnd"/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-a</w:t>
      </w:r>
      <w:r w:rsidR="006011D1">
        <w:rPr>
          <w:sz w:val="24"/>
          <w:szCs w:val="24"/>
        </w:rPr>
        <w:t xml:space="preserve"> </w:t>
      </w:r>
      <w:proofErr w:type="spellStart"/>
      <w:r w:rsidR="006011D1">
        <w:rPr>
          <w:sz w:val="24"/>
          <w:szCs w:val="24"/>
        </w:rPr>
        <w:t>15</w:t>
      </w:r>
      <w:proofErr w:type="spellEnd"/>
      <w:r>
        <w:rPr>
          <w:sz w:val="24"/>
          <w:szCs w:val="24"/>
        </w:rPr>
        <w:t>)</w:t>
      </w:r>
    </w:p>
    <w:p w:rsidRDefault="00F477CE" w:rsidP="00D57552" w:rsidR="00F477CE">
      <w:pPr>
        <w:widowControl/>
        <w:ind w:firstLine="720"/>
        <w:jc w:val="both"/>
        <w:rPr>
          <w:sz w:val="24"/>
          <w:szCs w:val="24"/>
        </w:rPr>
      </w:pPr>
    </w:p>
    <w:p w:rsidRDefault="00D57552" w:rsidP="00D57552" w:rsidR="00D57552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Odredbom članka </w:t>
      </w:r>
      <w:proofErr w:type="spellStart"/>
      <w:r>
        <w:rPr>
          <w:sz w:val="24"/>
          <w:szCs w:val="24"/>
        </w:rPr>
        <w:t>89</w:t>
      </w:r>
      <w:proofErr w:type="spellEnd"/>
      <w:r>
        <w:rPr>
          <w:sz w:val="24"/>
          <w:szCs w:val="24"/>
        </w:rPr>
        <w:t xml:space="preserve">. stavak 1. </w:t>
      </w:r>
      <w:proofErr w:type="spellStart"/>
      <w:r>
        <w:rPr>
          <w:sz w:val="24"/>
          <w:szCs w:val="24"/>
        </w:rPr>
        <w:t>toč</w:t>
      </w:r>
      <w:proofErr w:type="spellEnd"/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13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-a</w:t>
      </w:r>
      <w:r w:rsidR="006011D1">
        <w:rPr>
          <w:sz w:val="24"/>
          <w:szCs w:val="24"/>
        </w:rPr>
        <w:t xml:space="preserve"> </w:t>
      </w:r>
      <w:proofErr w:type="spellStart"/>
      <w:r w:rsidR="006011D1">
        <w:rPr>
          <w:sz w:val="24"/>
          <w:szCs w:val="24"/>
        </w:rPr>
        <w:t>15</w:t>
      </w:r>
      <w:proofErr w:type="spellEnd"/>
      <w:r>
        <w:rPr>
          <w:sz w:val="24"/>
          <w:szCs w:val="24"/>
        </w:rPr>
        <w:t xml:space="preserve"> propisano je da će stečajni upravitelj i nakon zaključenja stečajnog postupka zastupati stečajnu masu.</w:t>
      </w:r>
    </w:p>
    <w:p w:rsidRDefault="00254637" w:rsidP="00254637" w:rsidR="00254637" w:rsidRPr="004B71FE">
      <w:pPr>
        <w:ind w:firstLine="708"/>
        <w:jc w:val="both"/>
        <w:rPr>
          <w:noProof/>
          <w:sz w:val="24"/>
          <w:szCs w:val="24"/>
        </w:rPr>
      </w:pPr>
      <w:r w:rsidRPr="004B71FE">
        <w:rPr>
          <w:sz w:val="24"/>
          <w:szCs w:val="24"/>
        </w:rPr>
        <w:t>Stečajni upravitelj</w:t>
      </w:r>
      <w:r>
        <w:rPr>
          <w:sz w:val="24"/>
          <w:szCs w:val="24"/>
        </w:rPr>
        <w:t xml:space="preserve"> Pavo </w:t>
      </w:r>
      <w:proofErr w:type="spellStart"/>
      <w:r>
        <w:rPr>
          <w:sz w:val="24"/>
          <w:szCs w:val="24"/>
        </w:rPr>
        <w:t>Grizelj</w:t>
      </w:r>
      <w:proofErr w:type="spellEnd"/>
      <w:r>
        <w:rPr>
          <w:sz w:val="24"/>
          <w:szCs w:val="24"/>
        </w:rPr>
        <w:t xml:space="preserve"> iz Zagreba, Dragutina Golika </w:t>
      </w:r>
      <w:proofErr w:type="spellStart"/>
      <w:r>
        <w:rPr>
          <w:sz w:val="24"/>
          <w:szCs w:val="24"/>
        </w:rPr>
        <w:t>34</w:t>
      </w:r>
      <w:proofErr w:type="spellEnd"/>
      <w:r>
        <w:rPr>
          <w:sz w:val="24"/>
          <w:szCs w:val="24"/>
        </w:rPr>
        <w:t xml:space="preserve">., </w:t>
      </w:r>
      <w:proofErr w:type="spellStart"/>
      <w:r>
        <w:rPr>
          <w:sz w:val="24"/>
          <w:szCs w:val="24"/>
        </w:rPr>
        <w:t>OIB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71007328639</w:t>
      </w:r>
      <w:proofErr w:type="spellEnd"/>
      <w:r>
        <w:rPr>
          <w:sz w:val="24"/>
          <w:szCs w:val="24"/>
        </w:rPr>
        <w:t xml:space="preserve"> </w:t>
      </w:r>
      <w:r w:rsidRPr="004B71FE">
        <w:rPr>
          <w:sz w:val="24"/>
          <w:szCs w:val="24"/>
        </w:rPr>
        <w:t xml:space="preserve">imenovan metodom ručnog odabira obzirom je </w:t>
      </w:r>
      <w:r>
        <w:rPr>
          <w:sz w:val="24"/>
          <w:szCs w:val="24"/>
        </w:rPr>
        <w:t xml:space="preserve">ovaj stečajni postupak pokrenut prije stupanja na snagu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 xml:space="preserve">-a </w:t>
      </w:r>
      <w:proofErr w:type="spellStart"/>
      <w:r>
        <w:rPr>
          <w:sz w:val="24"/>
          <w:szCs w:val="24"/>
        </w:rPr>
        <w:t>15</w:t>
      </w:r>
      <w:proofErr w:type="spellEnd"/>
      <w:r>
        <w:rPr>
          <w:sz w:val="24"/>
          <w:szCs w:val="24"/>
        </w:rPr>
        <w:t xml:space="preserve">, a </w:t>
      </w:r>
      <w:r w:rsidRPr="004B71FE">
        <w:rPr>
          <w:sz w:val="24"/>
          <w:szCs w:val="24"/>
        </w:rPr>
        <w:t xml:space="preserve">upravo taj stečajni upravitelj </w:t>
      </w:r>
      <w:r>
        <w:rPr>
          <w:sz w:val="24"/>
          <w:szCs w:val="24"/>
        </w:rPr>
        <w:t xml:space="preserve">je </w:t>
      </w:r>
      <w:r w:rsidRPr="004B71FE">
        <w:rPr>
          <w:sz w:val="24"/>
          <w:szCs w:val="24"/>
        </w:rPr>
        <w:t xml:space="preserve">obavljao dužnost stečajnog upravitelja </w:t>
      </w:r>
      <w:r>
        <w:rPr>
          <w:sz w:val="24"/>
          <w:szCs w:val="24"/>
        </w:rPr>
        <w:t xml:space="preserve">u vrijeme </w:t>
      </w:r>
      <w:r w:rsidRPr="004B71FE">
        <w:rPr>
          <w:sz w:val="24"/>
          <w:szCs w:val="24"/>
        </w:rPr>
        <w:t xml:space="preserve">zaključenja stečajnog postupka. </w:t>
      </w:r>
    </w:p>
    <w:p w:rsidRDefault="00254637" w:rsidP="00254637" w:rsidR="00254637">
      <w:pPr>
        <w:ind w:firstLine="720"/>
        <w:jc w:val="both"/>
        <w:rPr>
          <w:sz w:val="24"/>
          <w:szCs w:val="24"/>
        </w:rPr>
      </w:pPr>
    </w:p>
    <w:p w:rsidRDefault="007E64F1" w:rsidP="007E64F1" w:rsidR="007E64F1">
      <w:pPr>
        <w:widowControl/>
        <w:ind w:firstLine="720"/>
        <w:jc w:val="both"/>
        <w:rPr>
          <w:sz w:val="24"/>
        </w:rPr>
      </w:pPr>
      <w:r>
        <w:rPr>
          <w:sz w:val="24"/>
        </w:rPr>
        <w:t xml:space="preserve">Člankom </w:t>
      </w:r>
      <w:proofErr w:type="spellStart"/>
      <w:r>
        <w:rPr>
          <w:sz w:val="24"/>
        </w:rPr>
        <w:t>133</w:t>
      </w:r>
      <w:proofErr w:type="spellEnd"/>
      <w:r>
        <w:rPr>
          <w:sz w:val="24"/>
        </w:rPr>
        <w:t xml:space="preserve">. stavak 4.  </w:t>
      </w:r>
      <w:proofErr w:type="spellStart"/>
      <w:r>
        <w:rPr>
          <w:sz w:val="24"/>
        </w:rPr>
        <w:t>SZ</w:t>
      </w:r>
      <w:proofErr w:type="spellEnd"/>
      <w:r>
        <w:rPr>
          <w:sz w:val="24"/>
        </w:rPr>
        <w:t xml:space="preserve">-a </w:t>
      </w:r>
      <w:proofErr w:type="spellStart"/>
      <w:r>
        <w:rPr>
          <w:sz w:val="24"/>
        </w:rPr>
        <w:t>15</w:t>
      </w:r>
      <w:proofErr w:type="spellEnd"/>
      <w:r>
        <w:rPr>
          <w:sz w:val="24"/>
        </w:rPr>
        <w:t xml:space="preserve"> (primjena na postupke u tijeku temeljem odredbe članka </w:t>
      </w:r>
      <w:proofErr w:type="spellStart"/>
      <w:r>
        <w:rPr>
          <w:sz w:val="24"/>
        </w:rPr>
        <w:t>441</w:t>
      </w:r>
      <w:proofErr w:type="spellEnd"/>
      <w:r>
        <w:rPr>
          <w:sz w:val="24"/>
        </w:rPr>
        <w:t xml:space="preserve">. stavak 2. </w:t>
      </w:r>
      <w:proofErr w:type="spellStart"/>
      <w:r>
        <w:rPr>
          <w:sz w:val="24"/>
        </w:rPr>
        <w:t>SZ15</w:t>
      </w:r>
      <w:proofErr w:type="spellEnd"/>
      <w:r>
        <w:rPr>
          <w:sz w:val="24"/>
        </w:rPr>
        <w:t xml:space="preserve">) </w:t>
      </w:r>
      <w:r w:rsidR="00D56CFE">
        <w:rPr>
          <w:sz w:val="24"/>
        </w:rPr>
        <w:t xml:space="preserve">propisano je da </w:t>
      </w:r>
      <w:r>
        <w:rPr>
          <w:sz w:val="24"/>
        </w:rPr>
        <w:t xml:space="preserve">stečajni  upravitelj može, kada je to potrebno radi poduzimanja radnji iz naprijed citiranog stavka 1. članka </w:t>
      </w:r>
      <w:proofErr w:type="spellStart"/>
      <w:r>
        <w:rPr>
          <w:sz w:val="24"/>
        </w:rPr>
        <w:t>133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SZ</w:t>
      </w:r>
      <w:proofErr w:type="spellEnd"/>
      <w:r>
        <w:rPr>
          <w:sz w:val="24"/>
        </w:rPr>
        <w:t>-a</w:t>
      </w:r>
      <w:r w:rsidR="00D56CFE">
        <w:rPr>
          <w:sz w:val="24"/>
        </w:rPr>
        <w:t xml:space="preserve"> </w:t>
      </w:r>
      <w:proofErr w:type="spellStart"/>
      <w:r w:rsidR="00D56CFE">
        <w:rPr>
          <w:sz w:val="24"/>
        </w:rPr>
        <w:t>15</w:t>
      </w:r>
      <w:proofErr w:type="spellEnd"/>
      <w:r>
        <w:rPr>
          <w:sz w:val="24"/>
        </w:rPr>
        <w:t xml:space="preserve">, na temelju zaključka suda (stečajnog suca) otvoriti bankovni račun. </w:t>
      </w:r>
    </w:p>
    <w:p w:rsidRDefault="00254637" w:rsidP="004B71FE" w:rsidR="00254637" w:rsidRPr="004B71FE">
      <w:pPr>
        <w:ind w:firstLine="720"/>
        <w:jc w:val="both"/>
        <w:rPr>
          <w:sz w:val="24"/>
          <w:szCs w:val="24"/>
        </w:rPr>
      </w:pPr>
    </w:p>
    <w:p w:rsidRDefault="004B71FE" w:rsidP="004B71FE" w:rsidR="004B71FE" w:rsidRPr="004B71FE">
      <w:pPr>
        <w:jc w:val="center"/>
        <w:rPr>
          <w:bCs/>
          <w:sz w:val="24"/>
          <w:szCs w:val="24"/>
        </w:rPr>
      </w:pPr>
      <w:r w:rsidRPr="004B71FE">
        <w:rPr>
          <w:bCs/>
          <w:sz w:val="24"/>
          <w:szCs w:val="24"/>
        </w:rPr>
        <w:t xml:space="preserve">Zagreb, </w:t>
      </w:r>
      <w:proofErr w:type="spellStart"/>
      <w:r w:rsidR="00F477CE">
        <w:rPr>
          <w:bCs/>
          <w:sz w:val="24"/>
          <w:szCs w:val="24"/>
        </w:rPr>
        <w:t>29.siječnja</w:t>
      </w:r>
      <w:proofErr w:type="spellEnd"/>
      <w:r w:rsidRPr="004B71FE">
        <w:rPr>
          <w:bCs/>
          <w:sz w:val="24"/>
          <w:szCs w:val="24"/>
        </w:rPr>
        <w:t xml:space="preserve"> </w:t>
      </w:r>
      <w:proofErr w:type="spellStart"/>
      <w:r w:rsidRPr="004B71FE">
        <w:rPr>
          <w:bCs/>
          <w:sz w:val="24"/>
          <w:szCs w:val="24"/>
        </w:rPr>
        <w:t>201</w:t>
      </w:r>
      <w:r w:rsidR="00890465">
        <w:rPr>
          <w:bCs/>
          <w:sz w:val="24"/>
          <w:szCs w:val="24"/>
        </w:rPr>
        <w:t>9</w:t>
      </w:r>
      <w:proofErr w:type="spellEnd"/>
      <w:r w:rsidRPr="004B71FE">
        <w:rPr>
          <w:bCs/>
          <w:sz w:val="24"/>
          <w:szCs w:val="24"/>
        </w:rPr>
        <w:t>.</w:t>
      </w:r>
    </w:p>
    <w:p w:rsidRDefault="004B71FE" w:rsidP="004B71FE" w:rsidR="004B71FE" w:rsidRPr="004B71FE">
      <w:pPr>
        <w:ind w:firstLine="720" w:left="3600"/>
        <w:jc w:val="both"/>
        <w:rPr>
          <w:sz w:val="24"/>
          <w:szCs w:val="24"/>
        </w:rPr>
      </w:pPr>
      <w:r w:rsidRPr="004B71FE">
        <w:rPr>
          <w:sz w:val="24"/>
          <w:szCs w:val="24"/>
        </w:rPr>
        <w:t xml:space="preserve">                        </w:t>
      </w:r>
    </w:p>
    <w:p w:rsidRDefault="004B71FE" w:rsidP="004B71FE" w:rsidR="004B71FE" w:rsidRPr="004B71FE">
      <w:pPr>
        <w:ind w:firstLine="720" w:left="5040"/>
        <w:jc w:val="right"/>
        <w:rPr>
          <w:sz w:val="24"/>
          <w:szCs w:val="24"/>
        </w:rPr>
      </w:pPr>
      <w:r w:rsidRPr="004B71FE">
        <w:rPr>
          <w:sz w:val="24"/>
          <w:szCs w:val="24"/>
        </w:rPr>
        <w:t xml:space="preserve">               SUDAC:</w:t>
      </w:r>
    </w:p>
    <w:p w:rsidRDefault="004B71FE" w:rsidP="00E14D66" w:rsidR="004B71FE" w:rsidRPr="004B71FE">
      <w:pPr>
        <w:jc w:val="right"/>
        <w:rPr>
          <w:bCs/>
          <w:sz w:val="24"/>
          <w:szCs w:val="24"/>
        </w:rPr>
      </w:pPr>
      <w:r w:rsidRPr="004B71FE">
        <w:rPr>
          <w:sz w:val="24"/>
          <w:szCs w:val="24"/>
        </w:rPr>
        <w:t xml:space="preserve">               Ante Galić </w:t>
      </w:r>
      <w:r w:rsidR="00264887">
        <w:rPr>
          <w:sz w:val="24"/>
          <w:szCs w:val="24"/>
        </w:rPr>
        <w:t>v.r.</w:t>
      </w:r>
    </w:p>
    <w:p w:rsidRDefault="004B71FE" w:rsidP="004B71FE" w:rsidR="004B71FE" w:rsidRPr="004B71FE">
      <w:pPr>
        <w:jc w:val="both"/>
        <w:rPr>
          <w:sz w:val="24"/>
          <w:szCs w:val="24"/>
        </w:rPr>
      </w:pPr>
      <w:r w:rsidRPr="004B71FE">
        <w:rPr>
          <w:bCs/>
          <w:sz w:val="24"/>
          <w:szCs w:val="24"/>
        </w:rPr>
        <w:t>UPUTA O PRAVNOM LIJEKU:</w:t>
      </w:r>
    </w:p>
    <w:p w:rsidRDefault="004B71FE" w:rsidP="004B71FE" w:rsidR="004B71FE">
      <w:pPr>
        <w:jc w:val="both"/>
        <w:rPr>
          <w:sz w:val="24"/>
          <w:szCs w:val="24"/>
        </w:rPr>
      </w:pPr>
      <w:r w:rsidRPr="004B71FE">
        <w:rPr>
          <w:sz w:val="24"/>
          <w:szCs w:val="24"/>
        </w:rPr>
        <w:t xml:space="preserve">Protiv ovog rješenja dopuštena je žalba.  Žalba se podnosi ovom sudu u 2 primjerka za Visoki trgovački sud RH u roku od 8 dana. </w:t>
      </w:r>
    </w:p>
    <w:p w:rsidRDefault="002A5DD9" w:rsidP="004B71FE" w:rsidR="002A5DD9" w:rsidRPr="004B71FE">
      <w:pPr>
        <w:jc w:val="both"/>
        <w:rPr>
          <w:sz w:val="24"/>
          <w:szCs w:val="24"/>
        </w:rPr>
      </w:pPr>
      <w:r>
        <w:rPr>
          <w:sz w:val="24"/>
          <w:szCs w:val="24"/>
        </w:rPr>
        <w:t>Protiv zaključka nije dopuštena žalba</w:t>
      </w:r>
    </w:p>
    <w:p w:rsidRDefault="00E14D66" w:rsidP="004B71FE" w:rsidR="00E14D66">
      <w:pPr>
        <w:jc w:val="both"/>
        <w:rPr>
          <w:sz w:val="24"/>
          <w:szCs w:val="24"/>
        </w:rPr>
      </w:pPr>
    </w:p>
    <w:p w:rsidRDefault="00264887" w:rsidP="00264887" w:rsidR="00264887">
      <w:pPr>
        <w:ind w:firstLine="720" w:left="3600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264887" w:rsidP="00422EE0" w:rsidR="00264887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Valentina Delač</w:t>
      </w:r>
    </w:p>
    <w:p w:rsidRDefault="004B71FE" w:rsidP="00264887" w:rsidR="004B71FE" w:rsidRPr="004B71FE">
      <w:pPr>
        <w:widowControl/>
        <w:adjustRightInd/>
        <w:ind w:left="720"/>
        <w:jc w:val="both"/>
        <w:textAlignment w:val="auto"/>
        <w:rPr>
          <w:sz w:val="24"/>
          <w:szCs w:val="24"/>
        </w:rPr>
      </w:pPr>
    </w:p>
    <w:sectPr w:rsidR="004B71FE" w:rsidRPr="004B71FE">
      <w:endnotePr>
        <w:numFmt w:val="decimal"/>
      </w:endnotePr>
      <w:pgSz w:h="16838" w:w="11906"/>
      <w:pgMar w:gutter="0" w:footer="720" w:header="720" w:left="1800" w:bottom="900" w:right="1800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126468"/>
    <w:multiLevelType w:val="hybridMultilevel"/>
    <w:tmpl w:val="580AE7E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EE45D3"/>
    <w:multiLevelType w:val="hybridMultilevel"/>
    <w:tmpl w:val="FED00A3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20C5B83"/>
    <w:multiLevelType w:val="hybridMultilevel"/>
    <w:tmpl w:val="E7B6D9D2"/>
    <w:lvl w:tplc="352C3DD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24F22123"/>
    <w:multiLevelType w:val="hybridMultilevel"/>
    <w:tmpl w:val="66E2512C"/>
    <w:lvl w:tplc="20A0E89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A9E6EF1"/>
    <w:multiLevelType w:val="hybridMultilevel"/>
    <w:tmpl w:val="202CA012"/>
    <w:lvl w:tplc="8C06666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endnotePr>
    <w:numFmt w:val="decimal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48ED"/>
    <w:rsid w:val="0008632C"/>
    <w:rsid w:val="000B0DD6"/>
    <w:rsid w:val="001048ED"/>
    <w:rsid w:val="001304B2"/>
    <w:rsid w:val="001F624F"/>
    <w:rsid w:val="002167CD"/>
    <w:rsid w:val="00237B93"/>
    <w:rsid w:val="002524F7"/>
    <w:rsid w:val="00254637"/>
    <w:rsid w:val="00264887"/>
    <w:rsid w:val="002A5DD9"/>
    <w:rsid w:val="002D0366"/>
    <w:rsid w:val="002E0831"/>
    <w:rsid w:val="00374B06"/>
    <w:rsid w:val="004944B2"/>
    <w:rsid w:val="004B71FE"/>
    <w:rsid w:val="004F3B8E"/>
    <w:rsid w:val="005241E2"/>
    <w:rsid w:val="005318B7"/>
    <w:rsid w:val="00542BE0"/>
    <w:rsid w:val="00575D7A"/>
    <w:rsid w:val="005C42F0"/>
    <w:rsid w:val="006011D1"/>
    <w:rsid w:val="00616E35"/>
    <w:rsid w:val="0061744F"/>
    <w:rsid w:val="00624E54"/>
    <w:rsid w:val="00631F50"/>
    <w:rsid w:val="006327B1"/>
    <w:rsid w:val="006621C9"/>
    <w:rsid w:val="006A2DB7"/>
    <w:rsid w:val="006F4EE0"/>
    <w:rsid w:val="00727999"/>
    <w:rsid w:val="007A2EDC"/>
    <w:rsid w:val="007D39A0"/>
    <w:rsid w:val="007E64F1"/>
    <w:rsid w:val="007F5CE5"/>
    <w:rsid w:val="00823596"/>
    <w:rsid w:val="00833146"/>
    <w:rsid w:val="00853741"/>
    <w:rsid w:val="00873F8E"/>
    <w:rsid w:val="00890465"/>
    <w:rsid w:val="008B1499"/>
    <w:rsid w:val="009141F3"/>
    <w:rsid w:val="00920E5A"/>
    <w:rsid w:val="0093646E"/>
    <w:rsid w:val="009720A3"/>
    <w:rsid w:val="009B1B01"/>
    <w:rsid w:val="009C34C9"/>
    <w:rsid w:val="009E0201"/>
    <w:rsid w:val="00A06B92"/>
    <w:rsid w:val="00A316E3"/>
    <w:rsid w:val="00AD5225"/>
    <w:rsid w:val="00BD6707"/>
    <w:rsid w:val="00C31E34"/>
    <w:rsid w:val="00C55304"/>
    <w:rsid w:val="00CA7173"/>
    <w:rsid w:val="00CE5FEE"/>
    <w:rsid w:val="00CF2F88"/>
    <w:rsid w:val="00D16593"/>
    <w:rsid w:val="00D3118A"/>
    <w:rsid w:val="00D31571"/>
    <w:rsid w:val="00D4082B"/>
    <w:rsid w:val="00D54799"/>
    <w:rsid w:val="00D56CFE"/>
    <w:rsid w:val="00D57552"/>
    <w:rsid w:val="00D606D9"/>
    <w:rsid w:val="00D61C1E"/>
    <w:rsid w:val="00D91899"/>
    <w:rsid w:val="00DB4120"/>
    <w:rsid w:val="00DD2274"/>
    <w:rsid w:val="00E038B7"/>
    <w:rsid w:val="00E14D66"/>
    <w:rsid w:val="00E57D89"/>
    <w:rsid w:val="00EC3E21"/>
    <w:rsid w:val="00F15171"/>
    <w:rsid w:val="00F46C8D"/>
    <w:rsid w:val="00F477CE"/>
    <w:rsid w:val="00FA7A07"/>
    <w:rsid w:val="00FD2005"/>
    <w:rsid w:val="00FF2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nhideWhenUsed="false" w:semiHidden="fals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qFormat/>
    <w:pPr>
      <w:keepNext/>
      <w:ind w:left="720"/>
      <w:jc w:val="both"/>
      <w:outlineLvl w:val="0"/>
    </w:pPr>
    <w:rPr>
      <w:b/>
      <w:sz w:val="22"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sz w:val="22"/>
    </w:rPr>
  </w:style>
  <w:style w:styleId="Naslov3" w:type="paragraph">
    <w:name w:val="heading 3"/>
    <w:basedOn w:val="Normal"/>
    <w:next w:val="Normal"/>
    <w:qFormat/>
    <w:pPr>
      <w:keepNext/>
      <w:ind w:firstLine="720"/>
      <w:jc w:val="both"/>
      <w:outlineLvl w:val="2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31" w:type="paragraph">
    <w:name w:val="Tijelo teksta 31"/>
    <w:basedOn w:val="Normal"/>
    <w:pPr>
      <w:jc w:val="center"/>
    </w:pPr>
    <w:rPr>
      <w:b/>
    </w:rPr>
  </w:style>
  <w:style w:styleId="Tekstkomentara" w:type="paragraph">
    <w:name w:val="annotation text"/>
    <w:basedOn w:val="Normal"/>
    <w:semiHidden/>
  </w:style>
  <w:style w:styleId="Naslov" w:type="paragraph">
    <w:name w:val="Title"/>
    <w:basedOn w:val="Normal"/>
    <w:qFormat/>
    <w:pPr>
      <w:jc w:val="center"/>
    </w:pPr>
    <w:rPr>
      <w:b/>
      <w:sz w:val="22"/>
    </w:rPr>
  </w:style>
  <w:style w:styleId="Odlomakpopisa" w:type="paragraph">
    <w:name w:val="List Paragraph"/>
    <w:basedOn w:val="Normal"/>
    <w:uiPriority w:val="34"/>
    <w:qFormat/>
    <w:rsid w:val="00D54799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944B2"/>
    <w:pPr>
      <w:widowControl/>
      <w:overflowPunct/>
      <w:autoSpaceDE/>
      <w:autoSpaceDN/>
      <w:adjustRightInd/>
      <w:jc w:val="both"/>
      <w:textAlignment w:val="auto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rsid w:val="004944B2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14D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14D6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48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4887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4887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4887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4887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qFormat/>
    <w:pPr>
      <w:keepNext/>
      <w:ind w:left="720"/>
      <w:jc w:val="both"/>
      <w:outlineLvl w:val="0"/>
    </w:pPr>
    <w:rPr>
      <w:b/>
      <w:sz w:val="22"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sz w:val="22"/>
    </w:rPr>
  </w:style>
  <w:style w:styleId="Naslov3" w:type="paragraph">
    <w:name w:val="heading 3"/>
    <w:basedOn w:val="Normal"/>
    <w:next w:val="Normal"/>
    <w:qFormat/>
    <w:pPr>
      <w:keepNext/>
      <w:ind w:firstLine="720"/>
      <w:jc w:val="both"/>
      <w:outlineLvl w:val="2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31" w:type="paragraph">
    <w:name w:val="Tijelo teksta 31"/>
    <w:basedOn w:val="Normal"/>
    <w:pPr>
      <w:jc w:val="center"/>
    </w:pPr>
    <w:rPr>
      <w:b/>
    </w:rPr>
  </w:style>
  <w:style w:styleId="Tekstkomentara" w:type="paragraph">
    <w:name w:val="annotation text"/>
    <w:basedOn w:val="Normal"/>
    <w:semiHidden/>
  </w:style>
  <w:style w:styleId="Naslov" w:type="paragraph">
    <w:name w:val="Title"/>
    <w:basedOn w:val="Normal"/>
    <w:qFormat/>
    <w:pPr>
      <w:jc w:val="center"/>
    </w:pPr>
    <w:rPr>
      <w:b/>
      <w:sz w:val="22"/>
    </w:rPr>
  </w:style>
  <w:style w:styleId="Odlomakpopisa" w:type="paragraph">
    <w:name w:val="List Paragraph"/>
    <w:basedOn w:val="Normal"/>
    <w:uiPriority w:val="34"/>
    <w:qFormat/>
    <w:rsid w:val="00D54799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944B2"/>
    <w:pPr>
      <w:widowControl/>
      <w:overflowPunct/>
      <w:autoSpaceDE/>
      <w:autoSpaceDN/>
      <w:adjustRightInd/>
      <w:jc w:val="both"/>
      <w:textAlignment w:val="auto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rsid w:val="004944B2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14D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14D6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48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4887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4887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4887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4887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33291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2019.</izvorni_sadrzaj>
    <derivirana_varijabla naziv="DomainObject.DatumDonosenjaOdluke_1">29.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282</izvorni_sadrzaj>
    <derivirana_varijabla naziv="DomainObject.Predmet.Broj_1">282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1999.</izvorni_sadrzaj>
    <derivirana_varijabla naziv="DomainObject.Predmet.DatumOsnivanja_1">7. prosinca 1999.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svibnja 2008.</izvorni_sadrzaj>
    <derivirana_varijabla naziv="DomainObject.Predmet.DatumRjesavanja_1">9. svibnja 2008.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8. svibnja 2008.</izvorni_sadrzaj>
    <derivirana_varijabla naziv="DomainObject.Predmet.DatumZatvaranja_1">8. svibnja 2008.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2001-10-03 PREDMET Spojen St-290/99 IN2 napomene: 2003-12-31 PREDMET zaprimljeno sa Visokog trgovačkog suda gdje je greškom dostavljeno IN2 napomene: 2006-07-07 PREDMET podnesak Os-a Zagreb od 06.07.06. IN2 napomene: 2006-10-19 PREDMET podnesak GKG d.o.o. od 18.10.06. IN2 napomene: 2007-07-03 PREDMET podnesak (Fuchs maziva d.o.o.) od 02.07.07. IN2 napomene: 2007-09-17 PREDMET zatvorena omotn. PROKURA REVIZIJA d.o.o. u ref. XXXI IN2 napomene: 2007-09-17 PREDMET zatvor. omotnica GROZDANIĆ REVIZIJA d.o.o. IN2 napomene: 2007-09-19 PREDMET zatvorena pošiljka od 18.9.07. IN2 napomene: 2007-10-18 PREDMET Tehnomehanika d.d.od 17.10.2007. IN2 napomene: 2008-05-05 PREDMET povrat pismena od 02.05.2008. IN2 napomene: 2008-05-06 PREDMET povrat pismena od 05.05.2008. IN2 napomene: 2008-05-06 PREDMET povrat pismena od 05.05.2008. IN2 napomene: 2008-05-06 PREDMET podnesak (Transadria d.d.) od 05.05.2008. IN2 napomene: 2008-04-07 PREDMET povrat pismena od 06.05.2008. IN2 napomene: 2008-05-08 PREDMET povrat pismena od 07.05.2008 IN2 napomene: 2008-05-09 PREDMET podnesak (Adria trgovina Zagreb) od 08.05.2008. IN2 napomene: 2008-05-12 PREDMET povrat pismena Betonmix od 09.5.08. IN2 napomene: 2008-05-12 PREDMET vrać. dost. Elitas od 09.5.08. IN2 napomene: 2008-05-13 PREDMET 12.05.08. pov. pismena Interweld, podn. Furnir d.d.,podn. Hellenbach d.o.o. IN2 napomene: 2008-05-14 PREDMET pov. pismena Metalna galanterija od 13.5.08. IN2 napomene: 2008-05-14 PREDMET podn. Autozubak d.o.o. IN2 napomene: 2008-05-14 PREDMET podn. odvj. Laktić &amp; partneri IN2 napomene: 2008-05-15 PREDMET podn. BMD Optima d.o.o. IN2 napomene: 2008-05-15 PREDMET podn. Finvest corp d.d. IN2 napomene: 2008-05-16 PREDMET Ogl. ploča Rj. od 22.4.08.x 7 IN2 napomene: 2008-05-19 PREDMET podn. Strojopromet - Zagreb od 16.5.08. IN2 napomene: 2008-05-19 PREDMET IN2 napomene: 2008-05-19 PREDMET Ogl. ploča Rj. od 22.4.08. IN2 napomene: 2008-05-21 PREDMET podn. AMS Auto und Motoren Service GmbH Graz od 19.5.08. IN2 napomene: 2008-05-20 PREDMET Ogl. ploča Rj. od 08.5.08. IN2 napomene: 2008-05-21 PREDMET podn. HT d.d. od 19.5.08. IN2 napomene: 2008-05-26 PREDMET Ogl. ploča Rj. od 22.4.08. IN2 napomene: 2008-05-27 PREDMET pov. pism. Elitas od 26.5.08. IN2 napomene: 2008-05-30 PREDMET pov. pism. Klara d.d. od 29.5. IN2 napomene: 2008-06-03 PREDMET povrat pismena od 02.06.2008. IN2 napomene: 2008-06-04 PREDMET povrat pismena od 03.06.2008. IN2 napomene: 2008-06-16 PREDMET podnesak (Servis imp crpke) od 13.06.2008. IN2 napomene: 2008-06-17 PREDMET podnesak (Sipo Krapina d.o.o.) od 16.06.2008. IN2 napomene: 2008-06-18 PREDMET podnesak (HT d.d.) od 17.06.2008. IN2 napomene: 2008-06-26 PREDMET povrat pismena od 24.06.2008.. IN2 napomene: 2008-07-04 PREDMET povrat pismena od 03.07.2008. IN2 napomene: 2008-08-04 PREDMET podnesak SSAB Hardox Slovenija po odvj, od 01.08.08. IN2 napomene: 2008-08-21 PREDMET podnesak Bayerische Landesbank, Minhen, Njemačka po odvj. od 20.08.08. IN2 napomene: 2008-09-23 PREDMET Podnesak steč. vjerovnika SSAB HARDOX d.o.o. od 22.09.2008. IN2 napomene: 2008-10-17 PREDMET podnesak (SSAB HARDOX d.o.o.) od 16.10.2008. IN2 napomene: 2008-11-04 PREDMET podnesak (Min. unutarnjih poslova) od 03.11.2008. IN2 napomene: 2009-10-28 PREDMET podnesak (PU-Područni ured Krapina)od 21.10.2009. IN2 napomene: 2010-04-23 PREDMET Podnesak (odvj. Matija Pečatnik) od 23.04.2010. IN2 napomene: 2010-06-14 PREDMET Podnesak (BAYERISCHE LANDESBANK po odvj. Dubravko Ozimec) od 14.06.200. IN2 napomene: 2011-03-24 PREDMET Podnesak (OGS ZG) od 24.03.2011. IN2 napomene: 2011-03-30 PREDMET Podnesak (ŽELJKO BEZAK) od 30.03.2011. Povijest stečajnih upravitelja: 28.02.2000.- PAVAO GRIZELJ;</izvorni_sadrzaj>
    <derivirana_varijabla naziv="DomainObject.Predmet.Opis_1">MIGRIRANO IZ IN2 IN2 napomene: 2001-10-03 PREDMET Spojen St-290/99 IN2 napomene: 2003-12-31 PREDMET zaprimljeno sa Visokog trgovačkog suda gdje je greškom dostavljeno IN2 napomene: 2006-07-07 PREDMET podnesak Os-a Zagreb od 06.07.06. IN2 napomene: 2006-10-19 PREDMET podnesak GKG d.o.o. od 18.10.06. IN2 napomene: 2007-07-03 PREDMET podnesak (Fuchs maziva d.o.o.) od 02.07.07. IN2 napomene: 2007-09-17 PREDMET zatvorena omotn. PROKURA REVIZIJA d.o.o. u ref. XXXI IN2 napomene: 2007-09-17 PREDMET zatvor. omotnica GROZDANIĆ REVIZIJA d.o.o. IN2 napomene: 2007-09-19 PREDMET zatvorena pošiljka od 18.9.07. IN2 napomene: 2007-10-18 PREDMET Tehnomehanika d.d.od 17.10.2007. IN2 napomene: 2008-05-05 PREDMET povrat pismena od 02.05.2008. IN2 napomene: 2008-05-06 PREDMET povrat pismena od 05.05.2008. IN2 napomene: 2008-05-06 PREDMET povrat pismena od 05.05.2008. IN2 napomene: 2008-05-06 PREDMET podnesak (Transadria d.d.) od 05.05.2008. IN2 napomene: 2008-04-07 PREDMET povrat pismena od 06.05.2008. IN2 napomene: 2008-05-08 PREDMET povrat pismena od 07.05.2008 IN2 napomene: 2008-05-09 PREDMET podnesak (Adria trgovina Zagreb) od 08.05.2008. IN2 napomene: 2008-05-12 PREDMET povrat pismena Betonmix od 09.5.08. IN2 napomene: 2008-05-12 PREDMET vrać. dost. Elitas od 09.5.08. IN2 napomene: 2008-05-13 PREDMET 12.05.08. pov. pismena Interweld, podn. Furnir d.d.,podn. Hellenbach d.o.o. IN2 napomene: 2008-05-14 PREDMET pov. pismena Metalna galanterija od 13.5.08. IN2 napomene: 2008-05-14 PREDMET podn. Autozubak d.o.o. IN2 napomene: 2008-05-14 PREDMET podn. odvj. Laktić &amp; partneri IN2 napomene: 2008-05-15 PREDMET podn. BMD Optima d.o.o. IN2 napomene: 2008-05-15 PREDMET podn. Finvest corp d.d. IN2 napomene: 2008-05-16 PREDMET Ogl. ploča Rj. od 22.4.08.x 7 IN2 napomene: 2008-05-19 PREDMET podn. Strojopromet - Zagreb od 16.5.08. IN2 napomene: 2008-05-19 PREDMET IN2 napomene: 2008-05-19 PREDMET Ogl. ploča Rj. od 22.4.08. IN2 napomene: 2008-05-21 PREDMET podn. AMS Auto und Motoren Service GmbH Graz od 19.5.08. IN2 napomene: 2008-05-20 PREDMET Ogl. ploča Rj. od 08.5.08. IN2 napomene: 2008-05-21 PREDMET podn. HT d.d. od 19.5.08. IN2 napomene: 2008-05-26 PREDMET Ogl. ploča Rj. od 22.4.08. IN2 napomene: 2008-05-27 PREDMET pov. pism. Elitas od 26.5.08. IN2 napomene: 2008-05-30 PREDMET pov. pism. Klara d.d. od 29.5. IN2 napomene: 2008-06-03 PREDMET povrat pismena od 02.06.2008. IN2 napomene: 2008-06-04 PREDMET povrat pismena od 03.06.2008. IN2 napomene: 2008-06-16 PREDMET podnesak (Servis imp crpke) od 13.06.2008. IN2 napomene: 2008-06-17 PREDMET podnesak (Sipo Krapina d.o.o.) od 16.06.2008. IN2 napomene: 2008-06-18 PREDMET podnesak (HT d.d.) od 17.06.2008. IN2 napomene: 2008-06-26 PREDMET povrat pismena od 24.06.2008.. IN2 napomene: 2008-07-04 PREDMET povrat pismena od 03.07.2008. IN2 napomene: 2008-08-04 PREDMET podnesak SSAB Hardox Slovenija po odvj, od 01.08.08. IN2 napomene: 2008-08-21 PREDMET podnesak Bayerische Landesbank, Minhen, Njemačka po odvj. od 20.08.08. IN2 napomene: 2008-09-23 PREDMET Podnesak steč. vjerovnika SSAB HARDOX d.o.o. od 22.09.2008. IN2 napomene: 2008-10-17 PREDMET podnesak (SSAB HARDOX d.o.o.) od 16.10.2008. IN2 napomene: 2008-11-04 PREDMET podnesak (Min. unutarnjih poslova) od 03.11.2008. IN2 napomene: 2009-10-28 PREDMET podnesak (PU-Područni ured Krapina)od 21.10.2009. IN2 napomene: 2010-04-23 PREDMET Podnesak (odvj. Matija Pečatnik) od 23.04.2010. IN2 napomene: 2010-06-14 PREDMET Podnesak (BAYERISCHE LANDESBANK po odvj. Dubravko Ozimec) od 14.06.200. IN2 napomene: 2011-03-24 PREDMET Podnesak (OGS ZG) od 24.03.2011. IN2 napomene: 2011-03-30 PREDMET Podnesak (ŽELJKO BEZAK) od 30.03.2011. Povijest stečajnih upravitelja: 28.02.2000.- PAVAO GRIZELJ;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St-282/1999</izvorni_sadrzaj>
    <derivirana_varijabla naziv="DomainObject.Predmet.OznakaBroj_1">St-282/1999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91650492464</izvorni_sadrzaj>
    <derivirana_varijabla naziv="DomainObject.Predmet.PredmetRijesio.Oib_1">91650492464</derivirana_varijabla>
  </DomainObject.Predmet.PredmetRijesio.Oib>
  <DomainObject.Predmet.PredmetRijesio.Prezime>
    <izvorni_sadrzaj>Kraljić</izvorni_sadrzaj>
    <derivirana_varijabla naziv="DomainObject.Predmet.PredmetRijesio.Prezime_1">Kraljić</derivirana_varijabla>
  </DomainObject.Predmet.PredmetRijesio.Prezime>
  <DomainObject.Predmet.PrimjedbaSuca>
    <izvorni_sadrzaj>POM.OMOT</izvorni_sadrzaj>
    <derivirana_varijabla naziv="DomainObject.Predmet.PrimjedbaSuca_1">POM.OMOT</derivirana_varijabla>
  </DomainObject.Predmet.PrimjedbaSuca>
  <DomainObject.Predmet.ProtustrankaFormated>
    <izvorni_sadrzaj>  TEHNOMEHANIKA  dioničko društvo za proizvodnju vozila, specijalnih čeličnih konstrukcija, hidrauličnih komponenata i nadgra</izvorni_sadrzaj>
    <derivirana_varijabla naziv="DomainObject.Predmet.ProtustrankaFormated_1">  TEHNOMEHANIKA  dioničko društvo za proizvodnju vozila, specijalnih čeličnih konstrukcija, hidrauličnih komponenata i nadgra</derivirana_varijabla>
  </DomainObject.Predmet.ProtustrankaFormated>
  <DomainObject.Predmet.ProtustrankaFormatedOIB>
    <izvorni_sadrzaj>  TEHNOMEHANIKA  dioničko društvo za proizvodnju vozila, specijalnih čeličnih konstrukcija, hidrauličnih komponenata i nadgra</izvorni_sadrzaj>
    <derivirana_varijabla naziv="DomainObject.Predmet.ProtustrankaFormatedOIB_1">  TEHNOMEHANIKA  dioničko društvo za proizvodnju vozila, specijalnih čeličnih konstrukcija, hidrauličnih komponenata i nadgra</derivirana_varijabla>
  </DomainObject.Predmet.ProtustrankaFormatedOIB>
  <DomainObject.Predmet.ProtustrankaFormatedWithAdress>
    <izvorni_sadrzaj> TEHNOMEHANIKA  dioničko društvo za proizvodnju vozila, specijalnih čeličnih konstrukcija, hidrauličnih komponenata i nadgra, Stubička Cesta 4, Marija Bistrica</izvorni_sadrzaj>
    <derivirana_varijabla naziv="DomainObject.Predmet.ProtustrankaFormatedWithAdress_1"> TEHNOMEHANIKA  dioničko društvo za proizvodnju vozila, specijalnih čeličnih konstrukcija, hidrauličnih komponenata i nadgra, Stubička Cesta 4, Marija Bistrica</derivirana_varijabla>
  </DomainObject.Predmet.ProtustrankaFormatedWithAdress>
  <DomainObject.Predmet.ProtustrankaFormatedWithAdressOIB>
    <izvorni_sadrzaj> TEHNOMEHANIKA  dioničko društvo za proizvodnju vozila, specijalnih čeličnih konstrukcija, hidrauličnih komponenata i nadgra, Stubička Cesta 4, Marija Bistrica</izvorni_sadrzaj>
    <derivirana_varijabla naziv="DomainObject.Predmet.ProtustrankaFormatedWithAdressOIB_1"> TEHNOMEHANIKA  dioničko društvo za proizvodnju vozila, specijalnih čeličnih konstrukcija, hidrauličnih komponenata i nadgra, Stubička Cesta 4, Marija Bistrica</derivirana_varijabla>
  </DomainObject.Predmet.ProtustrankaFormatedWithAdressOIB>
  <DomainObject.Predmet.ProtustrankaWithAdress>
    <izvorni_sadrzaj>TEHNOMEHANIKA  dioničko društvo za proizvodnju vozila, specijalnih čeličnih konstrukcija, hidrauličnih komponenata i nadgra Stubička Cesta 4, Marija Bistrica</izvorni_sadrzaj>
    <derivirana_varijabla naziv="DomainObject.Predmet.ProtustrankaWithAdress_1">TEHNOMEHANIKA  dioničko društvo za proizvodnju vozila, specijalnih čeličnih konstrukcija, hidrauličnih komponenata i nadgra Stubička Cesta 4, Marija Bistrica</derivirana_varijabla>
  </DomainObject.Predmet.ProtustrankaWithAdress>
  <DomainObject.Predmet.ProtustrankaWithAdressOIB>
    <izvorni_sadrzaj>TEHNOMEHANIKA  dioničko društvo za proizvodnju vozila, specijalnih čeličnih konstrukcija, hidrauličnih komponenata i nadgra, Stubička Cesta 4, Marija Bistrica</izvorni_sadrzaj>
    <derivirana_varijabla naziv="DomainObject.Predmet.ProtustrankaWithAdressOIB_1">TEHNOMEHANIKA  dioničko društvo za proizvodnju vozila, specijalnih čeličnih konstrukcija, hidrauličnih komponenata i nadgra, Stubička Cesta 4, Marija Bistrica</derivirana_varijabla>
  </DomainObject.Predmet.ProtustrankaWithAdressOIB>
  <DomainObject.Predmet.ProtustrankaNazivFormated>
    <izvorni_sadrzaj>TEHNOMEHANIKA  dioničko društvo za proizvodnju vozila, specijalnih čeličnih konstrukcija, hidrauličnih komponenata i nadgra</izvorni_sadrzaj>
    <derivirana_varijabla naziv="DomainObject.Predmet.ProtustrankaNazivFormated_1">TEHNOMEHANIKA  dioničko društvo za proizvodnju vozila, specijalnih čeličnih konstrukcija, hidrauličnih komponenata i nadgra</derivirana_varijabla>
  </DomainObject.Predmet.ProtustrankaNazivFormated>
  <DomainObject.Predmet.ProtustrankaNazivFormatedOIB>
    <izvorni_sadrzaj>TEHNOMEHANIKA  dioničko društvo za proizvodnju vozila, specijalnih čeličnih konstrukcija, hidrauličnih komponenata i nadgra</izvorni_sadrzaj>
    <derivirana_varijabla naziv="DomainObject.Predmet.ProtustrankaNazivFormatedOIB_1">TEHNOMEHANIKA  dioničko društvo za proizvodnju vozila, specijalnih čeličnih konstrukcija, hidrauličnih komponenata i nadgra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TEHNOMEHANIKA  dioničko društvo za proizvodnju vozila, specijalnih čeličnih konstrukcija, hidrauličnih komponenata i nadgra</izvorni_sadrzaj>
    <derivirana_varijabla naziv="DomainObject.Predmet.StrankaFormated_1">  TEHNOMEHANIKA  dioničko društvo za proizvodnju vozila, specijalnih čeličnih konstrukcija, hidrauličnih komponenata i nadgra</derivirana_varijabla>
  </DomainObject.Predmet.StrankaFormated>
  <DomainObject.Predmet.StrankaFormatedOIB>
    <izvorni_sadrzaj>  TEHNOMEHANIKA  dioničko društvo za proizvodnju vozila, specijalnih čeličnih konstrukcija, hidrauličnih komponenata i nadgra</izvorni_sadrzaj>
    <derivirana_varijabla naziv="DomainObject.Predmet.StrankaFormatedOIB_1">  TEHNOMEHANIKA  dioničko društvo za proizvodnju vozila, specijalnih čeličnih konstrukcija, hidrauličnih komponenata i nadgra</derivirana_varijabla>
  </DomainObject.Predmet.StrankaFormatedOIB>
  <DomainObject.Predmet.StrankaFormatedWithAdress>
    <izvorni_sadrzaj> TEHNOMEHANIKA  dioničko društvo za proizvodnju vozila, specijalnih čeličnih konstrukcija, hidrauličnih komponenata i nadgra, Stubička Cesta 4, Marija Bistrica</izvorni_sadrzaj>
    <derivirana_varijabla naziv="DomainObject.Predmet.StrankaFormatedWithAdress_1"> TEHNOMEHANIKA  dioničko društvo za proizvodnju vozila, specijalnih čeličnih konstrukcija, hidrauličnih komponenata i nadgra, Stubička Cesta 4, Marija Bistrica</derivirana_varijabla>
  </DomainObject.Predmet.StrankaFormatedWithAdress>
  <DomainObject.Predmet.StrankaFormatedWithAdressOIB>
    <izvorni_sadrzaj> TEHNOMEHANIKA  dioničko društvo za proizvodnju vozila, specijalnih čeličnih konstrukcija, hidrauličnih komponenata i nadgra, Stubička Cesta 4, Marija Bistrica</izvorni_sadrzaj>
    <derivirana_varijabla naziv="DomainObject.Predmet.StrankaFormatedWithAdressOIB_1"> TEHNOMEHANIKA  dioničko društvo za proizvodnju vozila, specijalnih čeličnih konstrukcija, hidrauličnih komponenata i nadgra, Stubička Cesta 4, Marija Bistrica</derivirana_varijabla>
  </DomainObject.Predmet.StrankaFormatedWithAdressOIB>
  <DomainObject.Predmet.StrankaWithAdress>
    <izvorni_sadrzaj>TEHNOMEHANIKA  dioničko društvo za proizvodnju vozila, specijalnih čeličnih konstrukcija, hidrauličnih komponenata i nadgra Stubička Cesta 4,Marija Bistrica</izvorni_sadrzaj>
    <derivirana_varijabla naziv="DomainObject.Predmet.StrankaWithAdress_1">TEHNOMEHANIKA  dioničko društvo za proizvodnju vozila, specijalnih čeličnih konstrukcija, hidrauličnih komponenata i nadgra Stubička Cesta 4,Marija Bistrica</derivirana_varijabla>
  </DomainObject.Predmet.StrankaWithAdress>
  <DomainObject.Predmet.StrankaWithAdressOIB>
    <izvorni_sadrzaj>TEHNOMEHANIKA  dioničko društvo za proizvodnju vozila, specijalnih čeličnih konstrukcija, hidrauličnih komponenata i nadgra, Stubička Cesta 4,Marija Bistrica</izvorni_sadrzaj>
    <derivirana_varijabla naziv="DomainObject.Predmet.StrankaWithAdressOIB_1">TEHNOMEHANIKA  dioničko društvo za proizvodnju vozila, specijalnih čeličnih konstrukcija, hidrauličnih komponenata i nadgra, Stubička Cesta 4,Marija Bistrica</derivirana_varijabla>
  </DomainObject.Predmet.StrankaWithAdressOIB>
  <DomainObject.Predmet.StrankaNazivFormated>
    <izvorni_sadrzaj>TEHNOMEHANIKA  dioničko društvo za proizvodnju vozila, specijalnih čeličnih konstrukcija, hidrauličnih komponenata i nadgra</izvorni_sadrzaj>
    <derivirana_varijabla naziv="DomainObject.Predmet.StrankaNazivFormated_1">TEHNOMEHANIKA  dioničko društvo za proizvodnju vozila, specijalnih čeličnih konstrukcija, hidrauličnih komponenata i nadgra</derivirana_varijabla>
  </DomainObject.Predmet.StrankaNazivFormated>
  <DomainObject.Predmet.StrankaNazivFormatedOIB>
    <izvorni_sadrzaj>TEHNOMEHANIKA  dioničko društvo za proizvodnju vozila, specijalnih čeličnih konstrukcija, hidrauličnih komponenata i nadgra</izvorni_sadrzaj>
    <derivirana_varijabla naziv="DomainObject.Predmet.StrankaNazivFormatedOIB_1">TEHNOMEHANIKA  dioničko društvo za proizvodnju vozila, specijalnih čeličnih konstrukcija, hidrauličnih komponenata i nadgra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TEHNOMEHANIKA  dioničko društvo za proizvodnju vozila, specijalnih čeličnih konstrukcija, hidrauličnih komponenata i nadgra</item>
    </izvorni_sadrzaj>
    <derivirana_varijabla naziv="DomainObject.Predmet.StrankaListFormated_1">
      <item>TEHNOMEHANIKA  dioničko društvo za proizvodnju vozila, specijalnih čeličnih konstrukcija, hidrauličnih komponenata i nadgra</item>
    </derivirana_varijabla>
  </DomainObject.Predmet.StrankaListFormated>
  <DomainObject.Predmet.StrankaListFormatedOIB>
    <izvorni_sadrzaj>
      <item>TEHNOMEHANIKA  dioničko društvo za proizvodnju vozila, specijalnih čeličnih konstrukcija, hidrauličnih komponenata i nadgra</item>
    </izvorni_sadrzaj>
    <derivirana_varijabla naziv="DomainObject.Predmet.StrankaListFormatedOIB_1">
      <item>TEHNOMEHANIKA  dioničko društvo za proizvodnju vozila, specijalnih čeličnih konstrukcija, hidrauličnih komponenata i nadgra</item>
    </derivirana_varijabla>
  </DomainObject.Predmet.StrankaListFormatedOIB>
  <DomainObject.Predmet.StrankaListFormatedWithAdress>
    <izvorni_sadrzaj>
      <item>TEHNOMEHANIKA  dioničko društvo za proizvodnju vozila, specijalnih čeličnih konstrukcija, hidrauličnih komponenata i nadgra, Stubička Cesta 4, Marija Bistrica</item>
    </izvorni_sadrzaj>
    <derivirana_varijabla naziv="DomainObject.Predmet.StrankaListFormatedWithAdress_1">
      <item>TEHNOMEHANIKA  dioničko društvo za proizvodnju vozila, specijalnih čeličnih konstrukcija, hidrauličnih komponenata i nadgra, Stubička Cesta 4, Marija Bistrica</item>
    </derivirana_varijabla>
  </DomainObject.Predmet.StrankaListFormatedWithAdress>
  <DomainObject.Predmet.StrankaListFormatedWithAdressOIB>
    <izvorni_sadrzaj>
      <item>TEHNOMEHANIKA  dioničko društvo za proizvodnju vozila, specijalnih čeličnih konstrukcija, hidrauličnih komponenata i nadgra, Stubička Cesta 4, Marija Bistrica</item>
    </izvorni_sadrzaj>
    <derivirana_varijabla naziv="DomainObject.Predmet.StrankaListFormatedWithAdressOIB_1">
      <item>TEHNOMEHANIKA  dioničko društvo za proizvodnju vozila, specijalnih čeličnih konstrukcija, hidrauličnih komponenata i nadgra, Stubička Cesta 4, Marija Bistrica</item>
    </derivirana_varijabla>
  </DomainObject.Predmet.StrankaListFormatedWithAdressOIB>
  <DomainObject.Predmet.StrankaListNazivFormated>
    <izvorni_sadrzaj>
      <item>TEHNOMEHANIKA  dioničko društvo za proizvodnju vozila, specijalnih čeličnih konstrukcija, hidrauličnih komponenata i nadgra</item>
    </izvorni_sadrzaj>
    <derivirana_varijabla naziv="DomainObject.Predmet.StrankaListNazivFormated_1">
      <item>TEHNOMEHANIKA  dioničko društvo za proizvodnju vozila, specijalnih čeličnih konstrukcija, hidrauličnih komponenata i nadgra</item>
    </derivirana_varijabla>
  </DomainObject.Predmet.StrankaListNazivFormated>
  <DomainObject.Predmet.StrankaListNazivFormatedOIB>
    <izvorni_sadrzaj>
      <item>TEHNOMEHANIKA  dioničko društvo za proizvodnju vozila, specijalnih čeličnih konstrukcija, hidrauličnih komponenata i nadgra</item>
    </izvorni_sadrzaj>
    <derivirana_varijabla naziv="DomainObject.Predmet.StrankaListNazivFormatedOIB_1">
      <item>TEHNOMEHANIKA  dioničko društvo za proizvodnju vozila, specijalnih čeličnih konstrukcija, hidrauličnih komponenata i nadgra</item>
    </derivirana_varijabla>
  </DomainObject.Predmet.StrankaListNazivFormatedOIB>
  <DomainObject.Predmet.ProtuStrankaListFormated>
    <izvorni_sadrzaj>
      <item>TEHNOMEHANIKA  dioničko društvo za proizvodnju vozila, specijalnih čeličnih konstrukcija, hidrauličnih komponenata i nadgra</item>
    </izvorni_sadrzaj>
    <derivirana_varijabla naziv="DomainObject.Predmet.ProtuStrankaListFormated_1">
      <item>TEHNOMEHANIKA  dioničko društvo za proizvodnju vozila, specijalnih čeličnih konstrukcija, hidrauličnih komponenata i nadgra</item>
    </derivirana_varijabla>
  </DomainObject.Predmet.ProtuStrankaListFormated>
  <DomainObject.Predmet.ProtuStrankaListFormatedOIB>
    <izvorni_sadrzaj>
      <item>TEHNOMEHANIKA  dioničko društvo za proizvodnju vozila, specijalnih čeličnih konstrukcija, hidrauličnih komponenata i nadgra</item>
    </izvorni_sadrzaj>
    <derivirana_varijabla naziv="DomainObject.Predmet.ProtuStrankaListFormatedOIB_1">
      <item>TEHNOMEHANIKA  dioničko društvo za proizvodnju vozila, specijalnih čeličnih konstrukcija, hidrauličnih komponenata i nadgra</item>
    </derivirana_varijabla>
  </DomainObject.Predmet.ProtuStrankaListFormatedOIB>
  <DomainObject.Predmet.ProtuStrankaListFormatedWithAdress>
    <izvorni_sadrzaj>
      <item>TEHNOMEHANIKA  dioničko društvo za proizvodnju vozila, specijalnih čeličnih konstrukcija, hidrauličnih komponenata i nadgra, Stubička Cesta 4, Marija Bistrica</item>
    </izvorni_sadrzaj>
    <derivirana_varijabla naziv="DomainObject.Predmet.ProtuStrankaListFormatedWithAdress_1">
      <item>TEHNOMEHANIKA  dioničko društvo za proizvodnju vozila, specijalnih čeličnih konstrukcija, hidrauličnih komponenata i nadgra, Stubička Cesta 4, Marija Bistrica</item>
    </derivirana_varijabla>
  </DomainObject.Predmet.ProtuStrankaListFormatedWithAdress>
  <DomainObject.Predmet.ProtuStrankaListFormatedWithAdressOIB>
    <izvorni_sadrzaj>
      <item>TEHNOMEHANIKA  dioničko društvo za proizvodnju vozila, specijalnih čeličnih konstrukcija, hidrauličnih komponenata i nadgra, Stubička Cesta 4, Marija Bistrica</item>
    </izvorni_sadrzaj>
    <derivirana_varijabla naziv="DomainObject.Predmet.ProtuStrankaListFormatedWithAdressOIB_1">
      <item>TEHNOMEHANIKA  dioničko društvo za proizvodnju vozila, specijalnih čeličnih konstrukcija, hidrauličnih komponenata i nadgra, Stubička Cesta 4, Marija Bistrica</item>
    </derivirana_varijabla>
  </DomainObject.Predmet.ProtuStrankaListFormatedWithAdressOIB>
  <DomainObject.Predmet.ProtuStrankaListNazivFormated>
    <izvorni_sadrzaj>
      <item>TEHNOMEHANIKA  dioničko društvo za proizvodnju vozila, specijalnih čeličnih konstrukcija, hidrauličnih komponenata i nadgra</item>
    </izvorni_sadrzaj>
    <derivirana_varijabla naziv="DomainObject.Predmet.ProtuStrankaListNazivFormated_1">
      <item>TEHNOMEHANIKA  dioničko društvo za proizvodnju vozila, specijalnih čeličnih konstrukcija, hidrauličnih komponenata i nadgra</item>
    </derivirana_varijabla>
  </DomainObject.Predmet.ProtuStrankaListNazivFormated>
  <DomainObject.Predmet.ProtuStrankaListNazivFormatedOIB>
    <izvorni_sadrzaj>
      <item>TEHNOMEHANIKA  dioničko društvo za proizvodnju vozila, specijalnih čeličnih konstrukcija, hidrauličnih komponenata i nadgra</item>
    </izvorni_sadrzaj>
    <derivirana_varijabla naziv="DomainObject.Predmet.ProtuStrankaListNazivFormatedOIB_1">
      <item>TEHNOMEHANIKA  dioničko društvo za proizvodnju vozila, specijalnih čeličnih konstrukcija, hidrauličnih komponenata i nadgra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2019.</izvorni_sadrzaj>
    <derivirana_varijabla naziv="DomainObject.Datum_1">29.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TEHNOMEHANIKA  dioničko društvo za proizvodnju vozila, specijalnih čeličnih konstrukcija, hidrauličnih komponenata i nadgra</izvorni_sadrzaj>
    <derivirana_varijabla naziv="DomainObject.Predmet.StrankaIDrugi_1">TEHNOMEHANIKA  dioničko društvo za proizvodnju vozila, specijalnih čeličnih konstrukcija, hidrauličnih komponenata i nadgra</derivirana_varijabla>
  </DomainObject.Predmet.StrankaIDrugi>
  <DomainObject.Predmet.ProtustrankaIDrugi>
    <izvorni_sadrzaj>TEHNOMEHANIKA  dioničko društvo za proizvodnju vozila, specijalnih čeličnih konstrukcija, hidrauličnih komponenata i nadgra</izvorni_sadrzaj>
    <derivirana_varijabla naziv="DomainObject.Predmet.ProtustrankaIDrugi_1">TEHNOMEHANIKA  dioničko društvo za proizvodnju vozila, specijalnih čeličnih konstrukcija, hidrauličnih komponenata i nadgra</derivirana_varijabla>
  </DomainObject.Predmet.ProtustrankaIDrugi>
  <DomainObject.Predmet.StrankaIDrugiAdressOIB>
    <izvorni_sadrzaj>TEHNOMEHANIKA  dioničko društvo za proizvodnju vozila, specijalnih čeličnih konstrukcija, hidrauličnih komponenata i nadgra, Stubička Cesta 4, Marija Bistrica</izvorni_sadrzaj>
    <derivirana_varijabla naziv="DomainObject.Predmet.StrankaIDrugiAdressOIB_1">TEHNOMEHANIKA  dioničko društvo za proizvodnju vozila, specijalnih čeličnih konstrukcija, hidrauličnih komponenata i nadgra, Stubička Cesta 4, Marija Bistrica</derivirana_varijabla>
  </DomainObject.Predmet.StrankaIDrugiAdressOIB>
  <DomainObject.Predmet.ProtustrankaIDrugiAdressOIB>
    <izvorni_sadrzaj>TEHNOMEHANIKA  dioničko društvo za proizvodnju vozila, specijalnih čeličnih konstrukcija, hidrauličnih komponenata i nadgra, Stubička Cesta 4, Marija Bistrica</izvorni_sadrzaj>
    <derivirana_varijabla naziv="DomainObject.Predmet.ProtustrankaIDrugiAdressOIB_1">TEHNOMEHANIKA  dioničko društvo za proizvodnju vozila, specijalnih čeličnih konstrukcija, hidrauličnih komponenata i nadgra, Stubička Cesta 4, Marija Bistrica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28. veljače 2000.</izvorni_sadrzaj>
    <derivirana_varijabla naziv="DomainObject.Predmet.OdlukaRjesenje.DatumDonosenjaOdluke_1">28. veljače 2000.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St-282/1999-0</izvorni_sadrzaj>
    <derivirana_varijabla naziv="DomainObject.Predmet.OdlukaRjesenje.Oznaka_1">St-282/1999-0</derivirana_varijabla>
  </DomainObject.Predmet.OdlukaRjesenje.Oznaka>
  <DomainObject.Predmet.SudioniciListNaziv>
    <izvorni_sadrzaj>
      <item>TEHNOMEHANIKA  dioničko društvo za proizvodnju vozila, specijalnih čeličnih konstrukcija, hidrauličnih komponenata i nadgra</item>
      <item>TEHNOMEHANIKA  dioničko društvo za proizvodnju vozila, specijalnih čeličnih konstrukcija, hidrauličnih komponenata i nadgra</item>
    </izvorni_sadrzaj>
    <derivirana_varijabla naziv="DomainObject.Predmet.SudioniciListNaziv_1">
      <item>TEHNOMEHANIKA  dioničko društvo za proizvodnju vozila, specijalnih čeličnih konstrukcija, hidrauličnih komponenata i nadgra</item>
      <item>TEHNOMEHANIKA  dioničko društvo za proizvodnju vozila, specijalnih čeličnih konstrukcija, hidrauličnih komponenata i nadgra</item>
    </derivirana_varijabla>
  </DomainObject.Predmet.SudioniciListNaziv>
  <DomainObject.Predmet.SudioniciListAdressOIB>
    <izvorni_sadrzaj>
      <item>TEHNOMEHANIKA  dioničko društvo za proizvodnju vozila, specijalnih čeličnih konstrukcija, hidrauličnih komponenata i nadgra, Stubička Cesta 4,Marija Bistrica</item>
      <item>TEHNOMEHANIKA  dioničko društvo za proizvodnju vozila, specijalnih čeličnih konstrukcija, hidrauličnih komponenata i nadgra, Stubička Cesta 4,Marija Bistrica</item>
    </izvorni_sadrzaj>
    <derivirana_varijabla naziv="DomainObject.Predmet.SudioniciListAdressOIB_1">
      <item>TEHNOMEHANIKA  dioničko društvo za proizvodnju vozila, specijalnih čeličnih konstrukcija, hidrauličnih komponenata i nadgra, Stubička Cesta 4,Marija Bistrica</item>
      <item>TEHNOMEHANIKA  dioničko društvo za proizvodnju vozila, specijalnih čeličnih konstrukcija, hidrauličnih komponenata i nadgra, Stubička Cesta 4,Marija Bistrica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</izvorni_sadrzaj>
    <derivirana_varijabla naziv="DomainObject.Predmet.SudioniciListNazivOIB_1"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17. ožujka 2017.</izvorni_sadrzaj>
    <derivirana_varijabla naziv="DomainObject.PredzadnjaOdlukaIzPredmeta.DatumDonosenjaOdluke_1">17. ožujka 2017.</derivirana_varijabla>
  </DomainObject.PredzadnjaOdlukaIzPredmeta.DatumDonosenjaOdluke>
  <DomainObject.PredzadnjaOdlukaIzPredmeta.Oznaka>
    <izvorni_sadrzaj>St-282/1999-31</izvorni_sadrzaj>
    <derivirana_varijabla naziv="DomainObject.PredzadnjaOdlukaIzPredmeta.Oznaka_1">St-282/1999-31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R.H.</properties:Company>
  <properties:Pages>2</properties:Pages>
  <properties:Words>633</properties:Words>
  <properties:Characters>3435</properties:Characters>
  <properties:Lines>91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4141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2019-01-29T11:59:00Z</dcterms:created>
  <dc:creator>MINISTARSTVO PRAVOSUĐA</dc:creator>
  <cp:lastModifiedBy>Valentina Delač</cp:lastModifiedBy>
  <cp:lastPrinted>2019-01-29T12:00:00Z</cp:lastPrinted>
  <dcterms:modified xmlns:xsi="http://www.w3.org/2001/XMLSchema-instance" xsi:type="dcterms:W3CDTF">2019-01-29T12:00:00Z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(Tehnomehanika  rješenje nastavak st postupka i upis stečajna masa (2).docx)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