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2e3e" w14:paraId="9642e3e" w:rsidRDefault="00A753DC" w:rsidP="00A753DC" w:rsidR="00A753DC" w:rsidRPr="00163DAA">
      <w:pPr>
        <w15:collapsed w:val="false"/>
        <w:rPr>
          <w:b/>
          <w:color w:val="FF0000"/>
        </w:rPr>
      </w:pPr>
      <w:bookmarkStart w:name="_GoBack" w:id="0"/>
      <w:bookmarkEnd w:id="0"/>
      <w:r w:rsidRPr="00163DAA">
        <w:rPr>
          <w:b/>
          <w:color w:val="FF0000"/>
          <w:sz w:val="16"/>
          <w:szCs w:val="16"/>
        </w:rPr>
        <w:t xml:space="preserve">                             </w:t>
      </w:r>
      <w:r w:rsidRPr="00163DAA">
        <w:rPr>
          <w:b/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DAA">
        <w:rPr>
          <w:b/>
          <w:color w:val="FF0000"/>
          <w:sz w:val="16"/>
          <w:szCs w:val="16"/>
        </w:rPr>
        <w:t xml:space="preserve">                   </w:t>
      </w:r>
      <w:r w:rsidRPr="00163DAA">
        <w:rPr>
          <w:b/>
          <w:color w:val="FF0000"/>
        </w:rPr>
        <w:t xml:space="preserve">                                         </w:t>
      </w:r>
    </w:p>
    <w:p w:rsidRDefault="00A753DC" w:rsidP="00A753DC" w:rsidR="00A753DC" w:rsidRPr="00163DAA">
      <w:r w:rsidRPr="00163DAA">
        <w:t xml:space="preserve">    REPUBLIKA HRVATSKA </w:t>
      </w:r>
      <w:r w:rsidRPr="00163DAA">
        <w:tab/>
      </w:r>
      <w:r w:rsidRPr="00163DAA">
        <w:tab/>
      </w:r>
      <w:r w:rsidRPr="00163DAA">
        <w:tab/>
      </w:r>
      <w:r w:rsidRPr="00163DAA">
        <w:tab/>
      </w:r>
      <w:r w:rsidRPr="00163DAA">
        <w:tab/>
      </w:r>
    </w:p>
    <w:p w:rsidRDefault="00A753DC" w:rsidP="00A753DC" w:rsidR="00A753DC" w:rsidRPr="00163DAA">
      <w:r w:rsidRPr="00163DAA">
        <w:t xml:space="preserve"> TRGOVAČKI SUD U PAZINU</w:t>
      </w:r>
    </w:p>
    <w:p w:rsidRDefault="00A753DC" w:rsidP="00A753DC" w:rsidR="00A753DC" w:rsidRPr="00163DAA">
      <w:r w:rsidRPr="00163DAA">
        <w:t xml:space="preserve">     52000 PAZIN, Dršćevka 1</w:t>
      </w:r>
      <w:r w:rsidRPr="00163DAA">
        <w:tab/>
      </w:r>
      <w:r w:rsidRPr="00163DAA">
        <w:tab/>
      </w:r>
      <w:r w:rsidRPr="00163DAA">
        <w:tab/>
      </w:r>
      <w:r w:rsidRPr="00163DAA">
        <w:tab/>
      </w:r>
      <w:r w:rsidRPr="00163DAA">
        <w:tab/>
      </w:r>
    </w:p>
    <w:p w:rsidRDefault="00A753DC" w:rsidP="00A753DC" w:rsidR="00A753DC" w:rsidRPr="00163DAA">
      <w:pPr>
        <w:jc w:val="both"/>
      </w:pPr>
    </w:p>
    <w:p w:rsidRDefault="00A753DC" w:rsidP="00A753DC" w:rsidR="00A753DC" w:rsidRPr="00163DAA">
      <w:pPr>
        <w:jc w:val="both"/>
      </w:pPr>
    </w:p>
    <w:p w:rsidRDefault="00A753DC" w:rsidP="00A753DC" w:rsidR="00A753DC" w:rsidRPr="00163DAA">
      <w:pPr>
        <w:jc w:val="center"/>
      </w:pPr>
      <w:r w:rsidRPr="00163DAA">
        <w:t>R E P U B L I K A   H R V A T S K A</w:t>
      </w:r>
    </w:p>
    <w:p w:rsidRDefault="00A753DC" w:rsidP="00A753DC" w:rsidR="00A753DC" w:rsidRPr="00163DAA">
      <w:pPr>
        <w:jc w:val="center"/>
      </w:pPr>
    </w:p>
    <w:p w:rsidRDefault="00A753DC" w:rsidP="00A753DC" w:rsidR="00A753DC" w:rsidRPr="00163DAA">
      <w:pPr>
        <w:jc w:val="center"/>
      </w:pPr>
      <w:r w:rsidRPr="00163DAA">
        <w:t>R J E Š E N J E</w:t>
      </w:r>
    </w:p>
    <w:p w:rsidRDefault="00A753DC" w:rsidP="00A753DC" w:rsidR="00A753DC" w:rsidRPr="00163DAA">
      <w:pPr>
        <w:jc w:val="both"/>
      </w:pPr>
    </w:p>
    <w:p w:rsidRDefault="00A753DC" w:rsidP="00A753DC" w:rsidR="00A753DC" w:rsidRPr="00163DAA">
      <w:pPr>
        <w:jc w:val="both"/>
      </w:pPr>
    </w:p>
    <w:p w:rsidRDefault="00A753DC" w:rsidP="00A753DC" w:rsidR="00A753DC" w:rsidRPr="00F31DC7">
      <w:pPr>
        <w:jc w:val="both"/>
      </w:pPr>
      <w:r w:rsidRPr="00163DAA">
        <w:tab/>
        <w:t xml:space="preserve">Trgovački sud u Pazinu, po stečajnom sucu Damiru Rabaru, u stečajnom postupku nad </w:t>
      </w:r>
      <w:r w:rsidR="00DC720B" w:rsidRPr="00F31DC7">
        <w:t xml:space="preserve">dužnikom </w:t>
      </w:r>
      <w:r w:rsidR="00F12971" w:rsidRPr="00F31DC7">
        <w:t>Stečajna masa iza LO-GO SFERA d.o.o. u stečaju, Đorđićeva 24, OIB: 82638388877</w:t>
      </w:r>
      <w:r w:rsidRPr="00F31DC7">
        <w:t xml:space="preserve">, </w:t>
      </w:r>
      <w:r w:rsidR="0084212D">
        <w:t>2. kolovoza</w:t>
      </w:r>
      <w:r w:rsidR="00F31DC7" w:rsidRPr="00F31DC7">
        <w:t xml:space="preserve"> </w:t>
      </w:r>
      <w:r w:rsidRPr="00F31DC7">
        <w:t>201</w:t>
      </w:r>
      <w:r w:rsidR="00F31DC7" w:rsidRPr="00F31DC7">
        <w:t>8</w:t>
      </w:r>
      <w:r w:rsidRPr="00F31DC7">
        <w:t xml:space="preserve">. </w:t>
      </w:r>
    </w:p>
    <w:p w:rsidRDefault="00A753DC" w:rsidP="00A753DC" w:rsidR="00A753DC" w:rsidRPr="00F31DC7">
      <w:pPr>
        <w:jc w:val="both"/>
      </w:pPr>
    </w:p>
    <w:p w:rsidRDefault="00A753DC" w:rsidP="00A753DC" w:rsidR="00A753DC" w:rsidRPr="00F31DC7">
      <w:pPr>
        <w:jc w:val="center"/>
      </w:pPr>
      <w:r w:rsidRPr="00F31DC7">
        <w:t>r i j e š i o  j e</w:t>
      </w:r>
    </w:p>
    <w:p w:rsidRDefault="00A753DC" w:rsidP="00A753DC" w:rsidR="00A753DC" w:rsidRPr="00F31DC7">
      <w:pPr>
        <w:jc w:val="both"/>
      </w:pPr>
    </w:p>
    <w:p w:rsidRDefault="00A753DC" w:rsidP="00A753DC" w:rsidR="00A753DC" w:rsidRPr="00F31DC7">
      <w:pPr>
        <w:jc w:val="both"/>
      </w:pPr>
      <w:r w:rsidRPr="00F31DC7">
        <w:tab/>
        <w:t>I.</w:t>
      </w:r>
      <w:r w:rsidRPr="00F31DC7">
        <w:tab/>
        <w:t xml:space="preserve">Pozivaju se vjerovnici nižih isplatnih redova da u roku od 30 dana od dana objave ovog rješenja na mrežnoj stranici e-Oglasna ploča Trgovačkog suda u Pazinu, prijave svoje tražbine na adresu stečajnog upravitelja </w:t>
      </w:r>
      <w:r w:rsidR="00F31DC7" w:rsidRPr="0084212D">
        <w:t>Domagoja Repača</w:t>
      </w:r>
      <w:r w:rsidR="00DC720B" w:rsidRPr="0084212D">
        <w:t>,</w:t>
      </w:r>
      <w:r w:rsidRPr="0084212D">
        <w:t xml:space="preserve"> </w:t>
      </w:r>
      <w:r w:rsidR="00F31DC7" w:rsidRPr="0084212D">
        <w:t>Zagreb</w:t>
      </w:r>
      <w:r w:rsidRPr="0084212D">
        <w:t xml:space="preserve">, </w:t>
      </w:r>
      <w:r w:rsidR="0084212D" w:rsidRPr="0084212D">
        <w:t>Đorđićeva 24</w:t>
      </w:r>
      <w:r w:rsidRPr="0084212D">
        <w:t xml:space="preserve">, </w:t>
      </w:r>
      <w:r w:rsidRPr="00F31DC7">
        <w:t>u dva primjerka, sa sadržajem prijave propisanim odredbom čl. 257. st. 5. Stečajnog zakona (Narodne novine br. 71/15, dalje: SZ), u kojoj treba naznačiti da se radi o tražbini nižeg isplatnog reda i redno mjesto na koje vjerovnik ima pravo.</w:t>
      </w:r>
    </w:p>
    <w:p w:rsidRDefault="00A753DC" w:rsidP="00A753DC" w:rsidR="00A753DC" w:rsidRPr="00F31DC7">
      <w:pPr>
        <w:jc w:val="both"/>
      </w:pPr>
      <w:r w:rsidRPr="00F31DC7">
        <w:tab/>
        <w:t xml:space="preserve">Prijavi treba priložiti dokaz o plaćanju pristojbe u visini od 2% prijavljene tražbine, ali ne više od 500,00 kn i to u korist Državnog proračuna </w:t>
      </w:r>
      <w:r w:rsidRPr="00F31DC7">
        <w:rPr>
          <w:bCs/>
        </w:rPr>
        <w:t>HR12 1001005 1863000160</w:t>
      </w:r>
      <w:r w:rsidR="00DC720B" w:rsidRPr="00F31DC7">
        <w:t xml:space="preserve"> poziv na broj 64 5045-48752-</w:t>
      </w:r>
      <w:r w:rsidR="00F31DC7" w:rsidRPr="00F31DC7">
        <w:t>603</w:t>
      </w:r>
      <w:r w:rsidRPr="00F31DC7">
        <w:t>201</w:t>
      </w:r>
      <w:r w:rsidR="00F31DC7" w:rsidRPr="00F31DC7">
        <w:t>7</w:t>
      </w:r>
      <w:r w:rsidRPr="00F31DC7">
        <w:t>.</w:t>
      </w:r>
    </w:p>
    <w:p w:rsidRDefault="00A753DC" w:rsidP="00A753DC" w:rsidR="00A753DC" w:rsidRPr="00F31DC7">
      <w:pPr>
        <w:jc w:val="both"/>
      </w:pPr>
      <w:r w:rsidRPr="00F31DC7">
        <w:t xml:space="preserve"> </w:t>
      </w:r>
    </w:p>
    <w:p w:rsidRDefault="00A753DC" w:rsidP="00A753DC" w:rsidR="00A753DC" w:rsidRPr="00F31DC7">
      <w:pPr>
        <w:jc w:val="both"/>
      </w:pPr>
      <w:r w:rsidRPr="00F31DC7">
        <w:tab/>
        <w:t>II.</w:t>
      </w:r>
      <w:r w:rsidRPr="00F31DC7">
        <w:tab/>
        <w:t>Prijavu tražbine podnesenu nakon isteka roka za prijavljivanje sud će odbaciti rješenjem (čl. 257. st. 6. SZ-a).</w:t>
      </w:r>
    </w:p>
    <w:p w:rsidRDefault="00A753DC" w:rsidP="00A753DC" w:rsidR="00A753DC" w:rsidRPr="00F31DC7">
      <w:pPr>
        <w:jc w:val="both"/>
      </w:pPr>
      <w:r w:rsidRPr="00F31DC7">
        <w:tab/>
        <w:t xml:space="preserve">Samo prijave dostavljene na način koji je naveden u točki I. ovog rješenja smatraju se urednima i pravovremenima. </w:t>
      </w:r>
    </w:p>
    <w:p w:rsidRDefault="00A753DC" w:rsidP="00A753DC" w:rsidR="00A753DC" w:rsidRPr="00F31DC7">
      <w:pPr>
        <w:jc w:val="both"/>
      </w:pPr>
      <w:r w:rsidRPr="00F31DC7">
        <w:tab/>
      </w:r>
      <w:r w:rsidRPr="00F31DC7">
        <w:tab/>
      </w:r>
    </w:p>
    <w:p w:rsidRDefault="00A753DC" w:rsidP="00A753DC" w:rsidR="00A753DC" w:rsidRPr="00F31DC7">
      <w:pPr>
        <w:jc w:val="both"/>
      </w:pPr>
      <w:r w:rsidRPr="00F31DC7">
        <w:tab/>
        <w:t>III.</w:t>
      </w:r>
      <w:r w:rsidRPr="00F31DC7">
        <w:tab/>
        <w:t xml:space="preserve">Ispitno ročište na kojem će se ispitivati prijavljene tražbine određuje se za dan </w:t>
      </w:r>
    </w:p>
    <w:p w:rsidRDefault="00A753DC" w:rsidP="00A753DC" w:rsidR="00A753DC" w:rsidRPr="00163DAA">
      <w:pPr>
        <w:jc w:val="center"/>
        <w:rPr>
          <w:color w:val="FF0000"/>
        </w:rPr>
      </w:pPr>
    </w:p>
    <w:p w:rsidRDefault="004B77E8" w:rsidP="00A753DC" w:rsidR="00A753DC" w:rsidRPr="00026768">
      <w:pPr>
        <w:jc w:val="center"/>
      </w:pPr>
      <w:r w:rsidRPr="00026768">
        <w:t>20</w:t>
      </w:r>
      <w:r w:rsidR="00A753DC" w:rsidRPr="00026768">
        <w:t xml:space="preserve">. </w:t>
      </w:r>
      <w:r w:rsidRPr="00026768">
        <w:t xml:space="preserve">rujna </w:t>
      </w:r>
      <w:r w:rsidR="00A753DC" w:rsidRPr="00026768">
        <w:t>201</w:t>
      </w:r>
      <w:r w:rsidR="006613EC" w:rsidRPr="00026768">
        <w:t>8</w:t>
      </w:r>
      <w:r w:rsidR="00A753DC" w:rsidRPr="00026768">
        <w:t xml:space="preserve">. u </w:t>
      </w:r>
      <w:r w:rsidRPr="00026768">
        <w:t>12</w:t>
      </w:r>
      <w:r w:rsidR="00A753DC" w:rsidRPr="00026768">
        <w:t>:</w:t>
      </w:r>
      <w:r w:rsidRPr="00026768">
        <w:t>00</w:t>
      </w:r>
      <w:r w:rsidR="00A753DC" w:rsidRPr="00026768">
        <w:t xml:space="preserve"> sati,</w:t>
      </w:r>
    </w:p>
    <w:p w:rsidRDefault="00A753DC" w:rsidP="00A753DC" w:rsidR="00A753DC" w:rsidRPr="00026768">
      <w:pPr>
        <w:jc w:val="center"/>
      </w:pPr>
      <w:r w:rsidRPr="00026768">
        <w:t>sudnica broj 2,</w:t>
      </w:r>
    </w:p>
    <w:p w:rsidRDefault="00A753DC" w:rsidP="00A753DC" w:rsidR="00A753DC" w:rsidRPr="00026768">
      <w:pPr>
        <w:jc w:val="center"/>
      </w:pPr>
      <w:r w:rsidRPr="00026768">
        <w:t xml:space="preserve">u Trgovačkom sudu u Pazinu, Dršćevka 1. </w:t>
      </w:r>
    </w:p>
    <w:p w:rsidRDefault="00A753DC" w:rsidP="00A753DC" w:rsidR="00A753DC" w:rsidRPr="00026768"/>
    <w:p w:rsidRDefault="00A753DC" w:rsidP="00A753DC" w:rsidR="00A753DC" w:rsidRPr="00026768">
      <w:pPr>
        <w:jc w:val="both"/>
      </w:pPr>
      <w:r w:rsidRPr="00026768">
        <w:tab/>
        <w:t>IV.</w:t>
      </w:r>
      <w:r w:rsidRPr="00026768">
        <w:tab/>
        <w:t xml:space="preserve">Skupština vjerovnika, na kojoj će stečajni upravitelj podnijeti izvješće o stanju stečajne mase i tijeku stečajnog postupka, određuje se za dan </w:t>
      </w:r>
    </w:p>
    <w:p w:rsidRDefault="00A753DC" w:rsidP="00A753DC" w:rsidR="00A753DC" w:rsidRPr="00026768">
      <w:pPr>
        <w:jc w:val="center"/>
      </w:pPr>
    </w:p>
    <w:p w:rsidRDefault="00026768" w:rsidP="00026768" w:rsidR="00026768" w:rsidRPr="00026768">
      <w:pPr>
        <w:jc w:val="center"/>
      </w:pPr>
      <w:r w:rsidRPr="00026768">
        <w:t>20. rujna 2018. u 12:15 sati,</w:t>
      </w:r>
    </w:p>
    <w:p w:rsidRDefault="00A753DC" w:rsidP="00A753DC" w:rsidR="00A753DC" w:rsidRPr="00026768">
      <w:pPr>
        <w:jc w:val="center"/>
      </w:pPr>
      <w:r w:rsidRPr="00026768">
        <w:t>sudnica broj 2</w:t>
      </w:r>
    </w:p>
    <w:p w:rsidRDefault="00A753DC" w:rsidP="00A753DC" w:rsidR="00A753DC" w:rsidRPr="00026768">
      <w:pPr>
        <w:jc w:val="center"/>
      </w:pPr>
      <w:r w:rsidRPr="00026768">
        <w:t>u Trgovačkom sudu u Pazinu, Dršćevka 1.</w:t>
      </w: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pPr>
        <w:jc w:val="center"/>
      </w:pPr>
      <w:r w:rsidRPr="00026768">
        <w:t>Obrazloženje</w:t>
      </w: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pPr>
        <w:jc w:val="both"/>
      </w:pPr>
      <w:r w:rsidRPr="00026768"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A753DC" w:rsidP="00A753DC" w:rsidR="00A753DC" w:rsidRPr="00026768">
      <w:pPr>
        <w:jc w:val="both"/>
      </w:pPr>
      <w:r w:rsidRPr="00026768">
        <w:tab/>
      </w: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pPr>
        <w:jc w:val="center"/>
      </w:pPr>
      <w:r w:rsidRPr="00026768">
        <w:t xml:space="preserve">U Pazinu </w:t>
      </w:r>
      <w:r w:rsidR="0084212D">
        <w:t>2. kolovoza</w:t>
      </w:r>
      <w:r w:rsidR="00026768" w:rsidRPr="00026768">
        <w:t xml:space="preserve"> 2018</w:t>
      </w:r>
      <w:r w:rsidRPr="00026768">
        <w:t>.</w:t>
      </w:r>
    </w:p>
    <w:p w:rsidRDefault="00A753DC" w:rsidP="00A753DC" w:rsidR="00A753DC" w:rsidRPr="00026768">
      <w:pPr>
        <w:jc w:val="center"/>
      </w:pPr>
    </w:p>
    <w:p w:rsidRDefault="00A753DC" w:rsidP="00A753DC" w:rsidR="00A753DC" w:rsidRPr="00026768">
      <w:pPr>
        <w:jc w:val="both"/>
      </w:pP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  <w:t xml:space="preserve">  Stečajni sudac</w:t>
      </w:r>
    </w:p>
    <w:p w:rsidRDefault="00026768" w:rsidP="00A753DC" w:rsidR="00A753DC" w:rsidRPr="00026768">
      <w:pPr>
        <w:jc w:val="both"/>
      </w:pP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</w:r>
      <w:r w:rsidRPr="00026768">
        <w:tab/>
        <w:t xml:space="preserve"> Damir Rabar</w:t>
      </w:r>
      <w:r w:rsidR="00C50873">
        <w:t>, v.r.</w:t>
      </w: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r w:rsidRPr="00026768">
        <w:t>UPUTA O PRAVNOM LIJEKU:</w:t>
      </w:r>
    </w:p>
    <w:p w:rsidRDefault="00A753DC" w:rsidP="00A753DC" w:rsidR="00A753DC" w:rsidRPr="00026768">
      <w:pPr>
        <w:ind w:firstLine="720"/>
        <w:jc w:val="both"/>
      </w:pPr>
      <w:r w:rsidRPr="00026768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A753DC" w:rsidP="00A753DC" w:rsidR="00A753DC" w:rsidRPr="00026768">
      <w:pPr>
        <w:jc w:val="both"/>
      </w:pPr>
    </w:p>
    <w:p w:rsidRDefault="00A753DC" w:rsidP="00A753DC" w:rsidR="00A753DC" w:rsidRPr="00026768">
      <w:pPr>
        <w:jc w:val="both"/>
      </w:pPr>
      <w:r w:rsidRPr="00026768">
        <w:t>DNA:</w:t>
      </w:r>
    </w:p>
    <w:p w:rsidRDefault="00A753DC" w:rsidP="00A753DC" w:rsidR="00A753DC" w:rsidRPr="00026768">
      <w:pPr>
        <w:jc w:val="both"/>
      </w:pPr>
      <w:r w:rsidRPr="00026768">
        <w:t xml:space="preserve">- stečajnom </w:t>
      </w:r>
      <w:r w:rsidRPr="0084212D">
        <w:t xml:space="preserve">upravitelju </w:t>
      </w:r>
      <w:r w:rsidR="00026768" w:rsidRPr="0084212D">
        <w:t xml:space="preserve">Domagoju Repaču, Zagreb, </w:t>
      </w:r>
      <w:r w:rsidR="0084212D" w:rsidRPr="0084212D">
        <w:t>Đorđićeva 24</w:t>
      </w:r>
    </w:p>
    <w:p w:rsidRDefault="00A753DC" w:rsidP="00A753DC" w:rsidR="00A753DC" w:rsidRPr="00026768">
      <w:pPr>
        <w:jc w:val="both"/>
      </w:pPr>
      <w:r w:rsidRPr="00026768">
        <w:t>- e-oglasna ploča 8 dana</w:t>
      </w:r>
    </w:p>
    <w:p w:rsidRDefault="00A753DC" w:rsidP="00A753DC" w:rsidR="00A753DC" w:rsidRPr="00026768"/>
    <w:p w:rsidRDefault="00A753DC" w:rsidP="00A753DC" w:rsidR="00A753DC" w:rsidRPr="00163DAA">
      <w:pPr>
        <w:rPr>
          <w:color w:val="FF0000"/>
        </w:rPr>
      </w:pPr>
    </w:p>
    <w:p w:rsidRDefault="00A753DC" w:rsidP="00A753DC" w:rsidR="00A753DC" w:rsidRPr="00163DAA">
      <w:pPr>
        <w:rPr>
          <w:color w:val="FF0000"/>
        </w:rPr>
      </w:pPr>
    </w:p>
    <w:p w:rsidRDefault="00A753DC" w:rsidP="00A753DC" w:rsidR="00A753DC" w:rsidRPr="00163DAA">
      <w:pPr>
        <w:rPr>
          <w:color w:val="FF0000"/>
        </w:rPr>
      </w:pPr>
    </w:p>
    <w:p w:rsidRDefault="00A753DC" w:rsidP="00A753DC" w:rsidR="00A753DC" w:rsidRPr="00163DAA">
      <w:pPr>
        <w:rPr>
          <w:color w:val="FF0000"/>
        </w:rPr>
      </w:pPr>
    </w:p>
    <w:p w:rsidRDefault="00EB7624" w:rsidR="00EB7624" w:rsidRPr="00163DAA">
      <w:pPr>
        <w:rPr>
          <w:color w:val="FF0000"/>
        </w:rPr>
      </w:pPr>
    </w:p>
    <w:sectPr w:rsidSect="000D306B" w:rsidR="00EB7624" w:rsidRPr="00163DA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99E" w:rsidR="00C1099E">
      <w:r>
        <w:separator/>
      </w:r>
    </w:p>
  </w:endnote>
  <w:endnote w:id="0" w:type="continuationSeparator">
    <w:p w:rsidRDefault="00C1099E" w:rsidR="00C1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99E" w:rsidR="00C1099E">
      <w:r>
        <w:separator/>
      </w:r>
    </w:p>
  </w:footnote>
  <w:footnote w:id="0" w:type="continuationSeparator">
    <w:p w:rsidRDefault="00C1099E" w:rsidR="00C10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0873" w:rsidR="006F6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0D306B" w:rsidR="006F6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8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301A" w:rsidP="0084212D" w:rsidR="0084212D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84212D">
      <w:t>1 St-603/2017-27</w:t>
    </w:r>
  </w:p>
  <w:p w:rsidRDefault="00C50873" w:rsidP="000D306B" w:rsidR="006F69CC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01A" w:rsidP="00FC52DA" w:rsidR="006F69CC">
    <w:pPr>
      <w:jc w:val="right"/>
    </w:pPr>
    <w:r>
      <w:t>1 St-</w:t>
    </w:r>
    <w:r w:rsidR="0084212D">
      <w:t>603/2017-27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DC"/>
    <w:rsid w:val="00026768"/>
    <w:rsid w:val="000E4D23"/>
    <w:rsid w:val="00163DAA"/>
    <w:rsid w:val="00175D23"/>
    <w:rsid w:val="004B77E8"/>
    <w:rsid w:val="00524863"/>
    <w:rsid w:val="006613EC"/>
    <w:rsid w:val="006A5E1F"/>
    <w:rsid w:val="0084212D"/>
    <w:rsid w:val="00A36C99"/>
    <w:rsid w:val="00A753DC"/>
    <w:rsid w:val="00B644C0"/>
    <w:rsid w:val="00BA2FE3"/>
    <w:rsid w:val="00C1099E"/>
    <w:rsid w:val="00C21C59"/>
    <w:rsid w:val="00C50873"/>
    <w:rsid w:val="00C7301A"/>
    <w:rsid w:val="00CA3058"/>
    <w:rsid w:val="00CC09F2"/>
    <w:rsid w:val="00DC720B"/>
    <w:rsid w:val="00EB7624"/>
    <w:rsid w:val="00F12971"/>
    <w:rsid w:val="00F3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12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753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53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3DC"/>
  </w:style>
  <w:style w:styleId="Tekstbalonia" w:type="paragraph">
    <w:name w:val="Balloon Text"/>
    <w:basedOn w:val="Normal"/>
    <w:link w:val="TekstbaloniaChar"/>
    <w:uiPriority w:val="99"/>
    <w:semiHidden/>
    <w:unhideWhenUsed/>
    <w:rsid w:val="00A753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3D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1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212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9F2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9F2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9F2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9F2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12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753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53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753DC"/>
  </w:style>
  <w:style w:styleId="Tekstbalonia" w:type="paragraph">
    <w:name w:val="Balloon Text"/>
    <w:basedOn w:val="Normal"/>
    <w:link w:val="TekstbaloniaChar"/>
    <w:uiPriority w:val="99"/>
    <w:semiHidden/>
    <w:unhideWhenUsed/>
    <w:rsid w:val="00A753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3D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1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212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9F2"/>
    <w:rPr>
      <w:rFonts w:ascii="Times New Roman" w:cs="Times New Roman" w:hAnsi="Times New Roman"/>
      <w:b/>
      <w:color w:val="FF0000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9F2"/>
    <w:rPr>
      <w:b/>
      <w:color w:val="FF0000"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9F2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9F2"/>
    <w:rPr>
      <w:rFonts w:ascii="Times New Roman" w:cs="Times New Roman" w:hAnsi="Times New Roman"/>
      <w:b w:val="0"/>
      <w:color w:val="FF000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St-603/2017-27</izvorni_sadrzaj>
    <derivirana_varijabla naziv="DomainObject.Oznaka_1">St-603/2017-27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 radi naknadne diobe</izvorni_sadrzaj>
    <derivirana_varijabla naziv="DomainObject.Predmet.Opis_1">novi br. radi prijedloga za nastavak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 - GO SFERA društvo s ograničenom odgovornošću za poslovanje nekretninama, trgovinu, proizvodnju i uslu</izvorni_sadrzaj>
    <derivirana_varijabla naziv="DomainObject.Predmet.ProtustrankaFormated_1">  Stečajna masa iza LO - GO SFERA društvo s ograničenom odgovornošću za poslovanje nekretninama, trgovinu, proizvodnju i uslu</derivirana_varijabla>
  </DomainObject.Predmet.ProtustrankaFormated>
  <DomainObject.Predmet.ProtustrankaFormatedOIB>
    <izvorni_sadrzaj>  Stečajna masa iza LO - GO SFERA društvo s ograničenom odgovornošću za poslovanje nekretninama, trgovinu, proizvodnju i uslu, OIB 82638388877</izvorni_sadrzaj>
    <derivirana_varijabla naziv="DomainObject.Predmet.ProtustrankaFormatedOIB_1">  Stečajna masa iza LO - GO SFERA društvo s ograničenom odgovornošću za poslovanje nekretninama, trgovinu, proizvodnju i uslu, OIB 82638388877</derivirana_varijabla>
  </DomainObject.Predmet.ProtustrankaFormatedOIB>
  <DomainObject.Predmet.ProtustrankaFormatedWithAdress>
    <izvorni_sadrzaj> Stečajna masa iza LO - GO SFERA društvo s ograničenom odgovornošću za poslovanje nekretninama, trgovinu, proizvodnju i uslu, Đorđićeva 24, 10000 Zagreb</izvorni_sadrzaj>
    <derivirana_varijabla naziv="DomainObject.Predmet.ProtustrankaFormatedWithAdress_1"> Stečajna masa iza LO - GO SFERA društvo s ograničenom odgovornošću za poslovanje nekretninama, trgovinu, proizvodnju i uslu, Đorđićeva 24, 10000 Zagreb</derivirana_varijabla>
  </DomainObject.Predmet.ProtustrankaFormatedWithAdress>
  <DomainObject.Predmet.ProtustrankaFormatedWithAdressOIB>
    <izvorni_sadrzaj> Stečajna masa iza LO - GO SFERA društvo s ograničenom odgovornošću za poslovanje nekretninama, trgovinu, proizvodnju i uslu, OIB 82638388877, Đorđićeva 24, 10000 Zagreb</izvorni_sadrzaj>
    <derivirana_varijabla naziv="DomainObject.Predmet.ProtustrankaFormatedWithAdressOIB_1"> Stečajna masa iza LO - GO SFERA društvo s ograničenom odgovornošću za poslovanje nekretninama, trgovinu, proizvodnju i uslu, OIB 82638388877, Đorđićeva 24, 10000 Zagreb</derivirana_varijabla>
  </DomainObject.Predmet.ProtustrankaFormatedWithAdressOIB>
  <DomainObject.Predmet.ProtustrankaWithAdress>
    <izvorni_sadrzaj>Stečajna masa iza LO - GO SFERA društvo s ograničenom odgovornošću za poslovanje nekretninama, trgovinu, proizvodnju i uslu Đorđićeva 24, 10000 Zagreb</izvorni_sadrzaj>
    <derivirana_varijabla naziv="DomainObject.Predmet.ProtustrankaWithAdress_1">Stečajna masa iza LO - GO SFERA društvo s ograničenom odgovornošću za poslovanje nekretninama, trgovinu, proizvodnju i uslu Đorđićeva 24, 10000 Zagreb</derivirana_varijabla>
  </DomainObject.Predmet.ProtustrankaWithAdress>
  <DomainObject.Predmet.ProtustrankaWith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WithAdressOIB_1">Stečajna masa iza LO - GO SFERA društvo s ograničenom odgovornošću za poslovanje nekretninama, trgovinu, proizvodnju i uslu, OIB 82638388877, Đorđićeva 24, 10000 Zagreb</derivirana_varijabla>
  </DomainObject.Predmet.ProtustrankaWithAdressOIB>
  <DomainObject.Predmet.ProtustrankaNazivFormated>
    <izvorni_sadrzaj>Stečajna masa iza LO - GO SFERA društvo s ograničenom odgovornošću za poslovanje nekretninama, trgovinu, proizvodnju i uslu</izvorni_sadrzaj>
    <derivirana_varijabla naziv="DomainObject.Predmet.ProtustrankaNazivFormated_1">Stečajna masa iza LO - GO SFERA društvo s ograničenom odgovornošću za poslovanje nekretninama, trgovinu, proizvodnju i uslu</derivirana_varijabla>
  </DomainObject.Predmet.ProtustrankaNazivFormated>
  <DomainObject.Predmet.ProtustrankaNazivFormatedOIB>
    <izvorni_sadrzaj>Stečajna masa iza LO - GO SFERA društvo s ograničenom odgovornošću za poslovanje nekretninama, trgovinu, proizvodnju i uslu, OIB 82638388877</izvorni_sadrzaj>
    <derivirana_varijabla naziv="DomainObject.Predmet.ProtustrankaNazivFormatedOIB_1">Stečajna masa iza LO - GO SFERA društvo s ograničenom odgovornošću za poslovanje nekretninama, trgovinu, proizvodnju i uslu, OIB 82638388877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LO - GO SFERA društvo s ograničenom odgovornošću za poslovanje nekretninama, trgovinu, proizvodnju i uslu</item>
    </izvorni_sadrzaj>
    <derivirana_varijabla naziv="DomainObject.Predmet.ProtuStrankaListFormated_1">
      <item>Stečajna masa iza LO - GO SFERA društvo s ograničenom odgovornošću za poslovanje nekretninama, trgovinu, proizvodnju i uslu</item>
    </derivirana_varijabla>
  </DomainObject.Predmet.ProtuStrankaListFormated>
  <DomainObject.Predmet.ProtuStrankaList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FormatedOIB_1">
      <item>Stečajna masa iza LO - GO SFERA društvo s ograničenom odgovornošću za poslovanje nekretninama, trgovinu, proizvodnju i uslu, OIB 82638388877</item>
    </derivirana_varijabla>
  </DomainObject.Predmet.ProtuStrankaListFormatedOIB>
  <DomainObject.Predmet.ProtuStrankaListFormatedWithAdress>
    <izvorni_sadrzaj>
      <item>Stečajna masa iza LO - GO SFERA društvo s ograničenom odgovornošću za poslovanje nekretninama, trgovinu, proizvodnju i uslu, Đorđićeva 24, 10000 Zagreb</item>
    </izvorni_sadrzaj>
    <derivirana_varijabla naziv="DomainObject.Predmet.ProtuStrankaListFormatedWithAdress_1">
      <item>Stečajna masa iza LO - GO SFERA društvo s ograničenom odgovornošću za poslovanje nekretninama, trgovinu, proizvodnju i uslu, Đorđićeva 24, 10000 Zagreb</item>
    </derivirana_varijabla>
  </DomainObject.Predmet.ProtuStrankaListFormatedWithAdress>
  <DomainObject.Predmet.ProtuStrankaListFormatedWithAdressOIB>
    <izvorni_sadrzaj>
      <item>Stečajna masa iza LO - GO SFERA društvo s ograničenom odgovornošću za poslovanje nekretninama, trgovinu, proizvodnju i uslu, OIB 82638388877, Đorđićeva 24, 10000 Zagreb</item>
    </izvorni_sadrzaj>
    <derivirana_varijabla naziv="DomainObject.Predmet.ProtuStrankaListFormatedWithAdressOIB_1">
      <item>Stečajna masa iza LO - GO SFERA društvo s ograničenom odgovornošću za poslovanje nekretninama, trgovinu, proizvodnju i uslu, OIB 82638388877, Đorđićeva 24, 10000 Zagreb</item>
    </derivirana_varijabla>
  </DomainObject.Predmet.ProtuStrankaListFormatedWithAdressOIB>
  <DomainObject.Predmet.ProtuStrankaListNazivFormated>
    <izvorni_sadrzaj>
      <item>Stečajna masa iza LO - GO SFERA društvo s ograničenom odgovornošću za poslovanje nekretninama, trgovinu, proizvodnju i uslu</item>
    </izvorni_sadrzaj>
    <derivirana_varijabla naziv="DomainObject.Predmet.ProtuStrankaListNazivFormated_1">
      <item>Stečajna masa iza LO - GO SFERA društvo s ograničenom odgovornošću za poslovanje nekretninama, trgovinu, proizvodnju i uslu</item>
    </derivirana_varijabla>
  </DomainObject.Predmet.ProtuStrankaListNazivFormated>
  <DomainObject.Predmet.ProtuStrankaListNaziv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NazivFormatedOIB_1">
      <item>Stečajna masa iza LO - GO SFERA društvo s ograničenom odgovornošću za poslovanje nekretninama, trgovinu, proizvodnju i uslu, OIB 82638388877</item>
    </derivirana_varijabla>
  </DomainObject.Predmet.ProtuStrankaListNazivFormatedOIB>
  <DomainObject.Predmet.OstaliListFormated>
    <izvorni_sadrzaj>
      <item>Odvj. DRAGAN ANTIĆ</item>
    </izvorni_sadrzaj>
    <derivirana_varijabla naziv="DomainObject.Predmet.OstaliListFormated_1">
      <item>Odvj. DRAGAN ANTIĆ</item>
    </derivirana_varijabla>
  </DomainObject.Predmet.OstaliListFormated>
  <DomainObject.Predmet.OstaliListFormatedOIB>
    <izvorni_sadrzaj>
      <item>Odvj. DRAGAN ANTIĆ</item>
    </izvorni_sadrzaj>
    <derivirana_varijabla naziv="DomainObject.Predmet.OstaliListFormatedOIB_1">
      <item>Odvj. DRAGAN ANTIĆ</item>
    </derivirana_varijabla>
  </DomainObject.Predmet.OstaliListFormatedOIB>
  <DomainObject.Predmet.OstaliListFormatedWithAdress>
    <izvorni_sadrzaj>
      <item>Odvj. DRAGAN ANTIĆ, Marsovog polja 8, 52100 Pula</item>
    </izvorni_sadrzaj>
    <derivirana_varijabla naziv="DomainObject.Predmet.OstaliListFormatedWithAdress_1">
      <item>Odvj. DRAGAN ANTIĆ, Marsovog polja 8, 52100 Pula</item>
    </derivirana_varijabla>
  </DomainObject.Predmet.OstaliListFormatedWithAdress>
  <DomainObject.Predmet.OstaliListFormatedWithAdressOIB>
    <izvorni_sadrzaj>
      <item>Odvj. DRAGAN ANTIĆ, Marsovog polja 8, 52100 Pula</item>
    </izvorni_sadrzaj>
    <derivirana_varijabla naziv="DomainObject.Predmet.OstaliListFormatedWithAdressOIB_1">
      <item>Odvj. DRAGAN ANTIĆ, Marsovog polja 8, 52100 Pula</item>
    </derivirana_varijabla>
  </DomainObject.Predmet.OstaliListFormatedWithAdressOIB>
  <DomainObject.Predmet.OstaliListNazivFormated>
    <izvorni_sadrzaj>
      <item>Odvj. DRAGAN ANTIĆ</item>
    </izvorni_sadrzaj>
    <derivirana_varijabla naziv="DomainObject.Predmet.OstaliListNazivFormated_1">
      <item>Odvj. DRAGAN ANTIĆ</item>
    </derivirana_varijabla>
  </DomainObject.Predmet.OstaliListNazivFormated>
  <DomainObject.Predmet.OstaliListNazivFormatedOIB>
    <izvorni_sadrzaj>
      <item>Odvj. DRAGAN ANTIĆ</item>
    </izvorni_sadrzaj>
    <derivirana_varijabla naziv="DomainObject.Predmet.OstaliListNazivFormatedOIB_1">
      <item>Odvj. DRAGAN ANTIĆ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St-603/2017-27</izvorni_sadrzaj>
    <derivirana_varijabla naziv="DomainObject.PoslovniBrojDokumenta_1">St-603/2017-27</derivirana_varijabla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LO - GO SFERA društvo s ograničenom odgovornošću za poslovanje nekretninama, trgovinu, proizvodnju i uslu</izvorni_sadrzaj>
    <derivirana_varijabla naziv="DomainObject.Predmet.ProtustrankaIDrugi_1">Stečajna masa iza LO - GO SFERA društvo s ograničenom odgovornošću za poslovanje nekretninama, trgovinu, proizvodnju i uslu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IDrugiAdressOIB_1">Stečajna masa iza LO - GO SFERA društvo s ograničenom odgovornošću za poslovanje nekretninama, trgovinu, proizvodnju i uslu, OIB 82638388877,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 - GO SFERA društvo s ograničenom odgovornošću za poslovanje nekretninama, trgovinu, proizvodnju i uslu</item>
      <item>Stečajni upravitelj DOMAGOJ REPAČ, Zagreb</item>
      <item>Odvj. DRAGAN ANTIĆ</item>
    </izvorni_sadrzaj>
    <derivirana_varijabla naziv="DomainObject.Predmet.SudioniciListNaziv_1">
      <item>Stečajna masa iza LO - GO SFERA društvo s ograničenom odgovornošću za poslovanje nekretninama, trgovinu, proizvodnju i uslu</item>
      <item>Stečajni upravitelj DOMAGOJ REPAČ, Zagreb</item>
      <item>Odvj. DRAGAN ANTIĆ</item>
    </derivirana_varijabla>
  </DomainObject.Predmet.SudioniciListNaziv>
  <DomainObject.Predmet.SudioniciListAdressOIB>
    <izvorni_sadrzaj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izvorni_sadrzaj>
    <derivirana_varijabla naziv="DomainObject.Predmet.SudioniciListAdressOIB_1"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82638388877</item>
      <item>, OIB 24977406612</item>
      <item>, OIB null</item>
    </izvorni_sadrzaj>
    <derivirana_varijabla naziv="DomainObject.Predmet.SudioniciListNazivOIB_1">
      <item>, OIB 82638388877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2142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2018-08-02T10:50:00Z</dcterms:created>
  <dc:creator>Damir Rabar</dc:creator>
  <cp:lastModifiedBy>Lorena Paris Aničić</cp:lastModifiedBy>
  <dcterms:modified xmlns:xsi="http://www.w3.org/2001/XMLSchema-instance" xsi:type="dcterms:W3CDTF">2018-08-02T10:57:00Z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St-603/2017-27 / Odluka - Rješenje (St-603-17_Poziv_vjerovnicima_nižih_isplatnih_redova.docx)</vt:lpwstr>
  </prop:property>
  <prop:property name="CC_coloring" pid="5" fmtid="{D5CDD505-2E9C-101B-9397-08002B2CF9AE}">
    <vt:bool>false</vt:bool>
  </prop:property>
</prop:Properties>
</file>