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c564" w14:paraId="ed4c564" w:rsidRDefault="00F04AF5" w:rsidP="00DA076D" w:rsidR="004E7E65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5B128F">
        <w:t xml:space="preserve">  </w:t>
      </w:r>
      <w:r w:rsidR="005B128F">
        <w:tab/>
      </w:r>
      <w:proofErr w:type="spellStart"/>
      <w:r w:rsidR="005B128F">
        <w:t>Poslovni</w:t>
      </w:r>
      <w:proofErr w:type="spellEnd"/>
      <w:r w:rsidR="005B128F">
        <w:t xml:space="preserve"> </w:t>
      </w:r>
      <w:proofErr w:type="spellStart"/>
      <w:r w:rsidR="005B128F">
        <w:t>broj</w:t>
      </w:r>
      <w:proofErr w:type="spellEnd"/>
      <w:r w:rsidR="005B128F">
        <w:t>:</w:t>
      </w:r>
      <w:r w:rsidR="00E8645D">
        <w:tab/>
      </w:r>
      <w:r w:rsidR="00DA2600" w:rsidRPr="007F1565">
        <w:t>1.</w:t>
      </w:r>
      <w:r w:rsidR="00DB09B5" w:rsidRPr="007F1565">
        <w:t>St-</w:t>
      </w:r>
      <w:r w:rsidR="00230A26">
        <w:t>56</w:t>
      </w:r>
      <w:r w:rsidR="00DA076D">
        <w:t>/2019-3</w:t>
      </w:r>
    </w:p>
    <w:p w:rsidRDefault="00DB09B5" w:rsidP="004E7E65" w:rsidR="009636D7">
      <w:pPr>
        <w:pStyle w:val="Bezproreda"/>
        <w:ind w:firstLine="708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E65" w:rsidP="00DB09B5" w:rsidR="004E7E65">
      <w:pPr>
        <w:jc w:val="both"/>
        <w:rPr>
          <w:lang w:val="hr-HR"/>
        </w:rPr>
      </w:pPr>
    </w:p>
    <w:p w:rsidRDefault="004E7E65" w:rsidP="00DB09B5" w:rsidR="004E7E65">
      <w:pPr>
        <w:jc w:val="both"/>
        <w:rPr>
          <w:lang w:val="hr-HR"/>
        </w:rPr>
      </w:pPr>
      <w:r>
        <w:rPr>
          <w:lang w:val="hr-HR"/>
        </w:rPr>
        <w:t xml:space="preserve">REPUBLIKA HRVATSKA </w:t>
      </w:r>
    </w:p>
    <w:p w:rsidRDefault="00DB09B5" w:rsidP="00DB09B5" w:rsidR="00DB09B5" w:rsidRPr="007F1565">
      <w:pPr>
        <w:jc w:val="both"/>
        <w:rPr>
          <w:lang w:val="hr-HR"/>
        </w:rPr>
      </w:pPr>
      <w:r w:rsidRPr="007F1565">
        <w:rPr>
          <w:lang w:val="hr-HR"/>
        </w:rPr>
        <w:t>T</w:t>
      </w:r>
      <w:r w:rsidR="005B128F">
        <w:rPr>
          <w:lang w:val="hr-HR"/>
        </w:rPr>
        <w:t>rgovački sud u Splitu</w:t>
      </w:r>
      <w:r w:rsidRPr="007F1565">
        <w:rPr>
          <w:lang w:val="hr-HR"/>
        </w:rPr>
        <w:t xml:space="preserve">             </w:t>
      </w:r>
      <w:r w:rsidRPr="007F1565">
        <w:rPr>
          <w:lang w:val="hr-HR"/>
        </w:rPr>
        <w:tab/>
      </w:r>
      <w:r w:rsidRPr="007F1565">
        <w:rPr>
          <w:lang w:val="hr-HR"/>
        </w:rPr>
        <w:tab/>
      </w:r>
      <w:r w:rsidRPr="007F1565">
        <w:rPr>
          <w:lang w:val="hr-HR"/>
        </w:rPr>
        <w:tab/>
        <w:t xml:space="preserve">      </w:t>
      </w:r>
    </w:p>
    <w:p w:rsidRDefault="00DB09B5" w:rsidP="00DB09B5" w:rsidR="00DB09B5" w:rsidRPr="007F1565">
      <w:pPr>
        <w:rPr>
          <w:lang w:val="hr-HR"/>
        </w:rPr>
      </w:pPr>
      <w:r w:rsidRPr="007F1565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230A26">
        <w:rPr>
          <w:lang w:val="hr-HR"/>
        </w:rPr>
        <w:t xml:space="preserve"> </w:t>
      </w:r>
      <w:r w:rsidR="00230A26" w:rsidRPr="00230A26">
        <w:rPr>
          <w:lang w:val="hr-HR"/>
        </w:rPr>
        <w:t>GEOIZMJERA, d.o.o. za projektiranje i graditeljstvo</w:t>
      </w:r>
      <w:r w:rsidR="002B2B78">
        <w:rPr>
          <w:lang w:val="hr-HR"/>
        </w:rPr>
        <w:t>,</w:t>
      </w:r>
      <w:r w:rsidR="00230A26">
        <w:rPr>
          <w:lang w:val="hr-HR"/>
        </w:rPr>
        <w:t xml:space="preserve">OIB: </w:t>
      </w:r>
      <w:r w:rsidR="00230A26" w:rsidRPr="00230A26">
        <w:rPr>
          <w:lang w:val="hr-HR"/>
        </w:rPr>
        <w:t>14851610190</w:t>
      </w:r>
      <w:r w:rsidR="00230A26">
        <w:rPr>
          <w:lang w:val="hr-HR"/>
        </w:rPr>
        <w:t>, Dubrovačka 47, Split,  8. veljače</w:t>
      </w:r>
      <w:r w:rsidR="00AD1FBE">
        <w:rPr>
          <w:lang w:val="hr-HR"/>
        </w:rPr>
        <w:t xml:space="preserve"> </w:t>
      </w:r>
      <w:r w:rsidR="008A149A">
        <w:rPr>
          <w:lang w:val="hr-HR"/>
        </w:rPr>
        <w:t xml:space="preserve"> 201</w:t>
      </w:r>
      <w:r w:rsidR="00DA076D">
        <w:rPr>
          <w:lang w:val="hr-HR"/>
        </w:rPr>
        <w:t>9</w:t>
      </w:r>
      <w:r w:rsidR="008A149A">
        <w:rPr>
          <w:lang w:val="hr-HR"/>
        </w:rPr>
        <w:t>.</w:t>
      </w:r>
      <w:r w:rsidR="00E83C4F">
        <w:rPr>
          <w:lang w:val="hr-HR"/>
        </w:rPr>
        <w:t>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 xml:space="preserve">Stečajnog zakona </w:t>
      </w:r>
      <w:r w:rsidR="004E7E65">
        <w:rPr>
          <w:lang w:val="hr-HR"/>
        </w:rPr>
        <w:t xml:space="preserve"> </w:t>
      </w:r>
      <w:r w:rsidR="00E83C4F">
        <w:rPr>
          <w:lang w:val="hr-HR"/>
        </w:rPr>
        <w:t xml:space="preserve">(Narodne novine broj </w:t>
      </w:r>
      <w:r w:rsidR="00AD1FBE">
        <w:rPr>
          <w:lang w:val="hr-HR"/>
        </w:rPr>
        <w:t xml:space="preserve"> 71/15 i 104/17</w:t>
      </w:r>
      <w:r w:rsidR="00E83C4F">
        <w:rPr>
          <w:lang w:val="hr-HR"/>
        </w:rPr>
        <w:t>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230A26">
        <w:rPr>
          <w:lang w:val="hr-HR"/>
        </w:rPr>
        <w:tab/>
        <w:t>GEOIZMJERA</w:t>
      </w:r>
      <w:r w:rsidR="00230A26" w:rsidRPr="00230A26">
        <w:rPr>
          <w:lang w:val="hr-HR"/>
        </w:rPr>
        <w:t xml:space="preserve"> d.o.o. za projektiranje i graditeljstvo</w:t>
      </w:r>
      <w:r w:rsidR="00230A26">
        <w:rPr>
          <w:lang w:val="hr-HR"/>
        </w:rPr>
        <w:t xml:space="preserve">,OIB: </w:t>
      </w:r>
      <w:r w:rsidR="00230A26" w:rsidRPr="00230A26">
        <w:rPr>
          <w:lang w:val="hr-HR"/>
        </w:rPr>
        <w:t>14851610190</w:t>
      </w:r>
      <w:r w:rsidR="00230A26">
        <w:rPr>
          <w:lang w:val="hr-HR"/>
        </w:rPr>
        <w:t xml:space="preserve">, Dubrovačka 47, Split, 28.siječnja </w:t>
      </w:r>
      <w:r w:rsidR="005662E0">
        <w:rPr>
          <w:lang w:val="hr-HR"/>
        </w:rPr>
        <w:t>201</w:t>
      </w:r>
      <w:r w:rsidR="00DA076D">
        <w:rPr>
          <w:lang w:val="hr-HR"/>
        </w:rPr>
        <w:t>9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ED5F9A">
        <w:rPr>
          <w:rFonts w:eastAsia="Calibri"/>
        </w:rPr>
        <w:t xml:space="preserve"> </w:t>
      </w:r>
      <w:r w:rsidR="00230A26">
        <w:rPr>
          <w:rFonts w:eastAsia="Calibri"/>
        </w:rPr>
        <w:t>30.822,06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884D8D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5B128F">
        <w:rPr>
          <w:lang w:val="hr-HR"/>
        </w:rPr>
        <w:tab/>
      </w:r>
      <w:r w:rsidR="00E83C4F">
        <w:rPr>
          <w:lang w:val="hr-HR"/>
        </w:rPr>
        <w:t>U Splitu,</w:t>
      </w:r>
      <w:r w:rsidR="004E7E65">
        <w:rPr>
          <w:lang w:val="hr-HR"/>
        </w:rPr>
        <w:t xml:space="preserve"> </w:t>
      </w:r>
      <w:r w:rsidR="00230A26">
        <w:rPr>
          <w:lang w:val="hr-HR"/>
        </w:rPr>
        <w:t>8.veljače</w:t>
      </w:r>
      <w:r w:rsidR="00DA076D">
        <w:rPr>
          <w:lang w:val="hr-HR"/>
        </w:rPr>
        <w:t xml:space="preserve"> </w:t>
      </w:r>
      <w:r w:rsidR="00AD1FBE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DA076D">
        <w:rPr>
          <w:lang w:val="hr-HR"/>
        </w:rPr>
        <w:t>9</w:t>
      </w:r>
      <w:r w:rsidR="00E83C4F">
        <w:rPr>
          <w:lang w:val="hr-HR"/>
        </w:rPr>
        <w:t xml:space="preserve">. 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DA2600" w:rsidP="00213DC7" w:rsidR="004E7E65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</w:p>
    <w:p w:rsidRDefault="00E83C4F" w:rsidP="004E7E65" w:rsidR="00E83C4F">
      <w:pPr>
        <w:pStyle w:val="Bezproreda"/>
        <w:ind w:firstLine="708" w:left="6372"/>
      </w:pPr>
      <w:r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A26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B2B78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625D7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E7E65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128F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07B6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7F1565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84D8D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3F2A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1FBE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76D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D5F9A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St-56/2019-3</izvorni_sadrzaj>
    <derivirana_varijabla naziv="DomainObject.Oznaka_1">St-56/2019-3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St-56/2019</izvorni_sadrzaj>
    <derivirana_varijabla naziv="DomainObject.Predmet.OznakaBroj_1">St-56/2019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GEOIZMJERA, d.o.o. za projektiranje i graditeljstvo</izvorni_sadrzaj>
    <derivirana_varijabla naziv="DomainObject.Predmet.ProtustrankaFormated_1">  GEOIZMJERA, d.o.o. za projektiranje i graditeljstvo</derivirana_varijabla>
  </DomainObject.Predmet.ProtustrankaFormated>
  <DomainObject.Predmet.ProtustrankaFormatedOIB>
    <izvorni_sadrzaj>  GEOIZMJERA, d.o.o. za projektiranje i graditeljstvo, OIB 14851610190</izvorni_sadrzaj>
    <derivirana_varijabla naziv="DomainObject.Predmet.ProtustrankaFormatedOIB_1">  GEOIZMJERA, d.o.o. za projektiranje i graditeljstvo, OIB 14851610190</derivirana_varijabla>
  </DomainObject.Predmet.ProtustrankaFormatedOIB>
  <DomainObject.Predmet.ProtustrankaFormatedWithAdress>
    <izvorni_sadrzaj> GEOIZMJERA, d.o.o. za projektiranje i graditeljstvo, Dubrovačka ulica 47, 21000 Split</izvorni_sadrzaj>
    <derivirana_varijabla naziv="DomainObject.Predmet.ProtustrankaFormatedWithAdress_1"> GEOIZMJERA, d.o.o. za projektiranje i graditeljstvo, Dubrovačka ulica 47, 21000 Split</derivirana_varijabla>
  </DomainObject.Predmet.ProtustrankaFormatedWithAdress>
  <DomainObject.Predmet.ProtustrankaFormatedWithAdressOIB>
    <izvorni_sadrzaj> GEOIZMJERA, d.o.o. za projektiranje i graditeljstvo, OIB 14851610190, Dubrovačka ulica 47, 21000 Split</izvorni_sadrzaj>
    <derivirana_varijabla naziv="DomainObject.Predmet.ProtustrankaFormatedWithAdressOIB_1"> GEOIZMJERA, d.o.o. za projektiranje i graditeljstvo, OIB 14851610190, Dubrovačka ulica 47, 21000 Split</derivirana_varijabla>
  </DomainObject.Predmet.ProtustrankaFormatedWithAdressOIB>
  <DomainObject.Predmet.ProtustrankaWithAdress>
    <izvorni_sadrzaj>GEOIZMJERA, d.o.o. za projektiranje i graditeljstvo Dubrovačka ulica 47, 21000 Split</izvorni_sadrzaj>
    <derivirana_varijabla naziv="DomainObject.Predmet.ProtustrankaWithAdress_1">GEOIZMJERA, d.o.o. za projektiranje i graditeljstvo Dubrovačka ulica 47, 21000 Split</derivirana_varijabla>
  </DomainObject.Predmet.ProtustrankaWithAdress>
  <DomainObject.Predmet.ProtustrankaWithAdressOIB>
    <izvorni_sadrzaj>GEOIZMJERA, d.o.o. za projektiranje i graditeljstvo, OIB 14851610190, Dubrovačka ulica 47, 21000 Split</izvorni_sadrzaj>
    <derivirana_varijabla naziv="DomainObject.Predmet.ProtustrankaWithAdressOIB_1">GEOIZMJERA, d.o.o. za projektiranje i graditeljstvo, OIB 14851610190, Dubrovačka ulica 47, 21000 Split</derivirana_varijabla>
  </DomainObject.Predmet.ProtustrankaWithAdressOIB>
  <DomainObject.Predmet.ProtustrankaNazivFormated>
    <izvorni_sadrzaj>GEOIZMJERA, d.o.o. za projektiranje i graditeljstvo</izvorni_sadrzaj>
    <derivirana_varijabla naziv="DomainObject.Predmet.ProtustrankaNazivFormated_1">GEOIZMJERA, d.o.o. za projektiranje i graditeljstvo</derivirana_varijabla>
  </DomainObject.Predmet.ProtustrankaNazivFormated>
  <DomainObject.Predmet.ProtustrankaNazivFormatedOIB>
    <izvorni_sadrzaj>GEOIZMJERA, d.o.o. za projektiranje i graditeljstvo, OIB 14851610190</izvorni_sadrzaj>
    <derivirana_varijabla naziv="DomainObject.Predmet.ProtustrankaNazivFormatedOIB_1">GEOIZMJERA, d.o.o. za projektiranje i graditeljstvo, OIB 14851610190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30822.06</izvorni_sadrzaj>
    <derivirana_varijabla naziv="DomainObject.Predmet.TrenutnaVrijednost_1">30822.06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GEOIZMJERA, d.o.o. za projektiranje i graditeljstvo</item>
    </izvorni_sadrzaj>
    <derivirana_varijabla naziv="DomainObject.Predmet.ProtuStrankaListFormated_1">
      <item>GEOIZMJERA, d.o.o. za projektiranje i graditeljstvo</item>
    </derivirana_varijabla>
  </DomainObject.Predmet.ProtuStrankaListFormated>
  <DomainObject.Predmet.ProtuStrankaListFormatedOIB>
    <izvorni_sadrzaj>
      <item>GEOIZMJERA, d.o.o. za projektiranje i graditeljstvo, OIB 14851610190</item>
    </izvorni_sadrzaj>
    <derivirana_varijabla naziv="DomainObject.Predmet.ProtuStrankaListFormatedOIB_1">
      <item>GEOIZMJERA, d.o.o. za projektiranje i graditeljstvo, OIB 14851610190</item>
    </derivirana_varijabla>
  </DomainObject.Predmet.ProtuStrankaListFormatedOIB>
  <DomainObject.Predmet.ProtuStrankaListFormatedWithAdress>
    <izvorni_sadrzaj>
      <item>GEOIZMJERA, d.o.o. za projektiranje i graditeljstvo, Dubrovačka ulica 47, 21000 Split</item>
    </izvorni_sadrzaj>
    <derivirana_varijabla naziv="DomainObject.Predmet.ProtuStrankaListFormatedWithAdress_1">
      <item>GEOIZMJERA, d.o.o. za projektiranje i graditeljstvo, Dubrovačka ulica 47, 21000 Split</item>
    </derivirana_varijabla>
  </DomainObject.Predmet.ProtuStrankaListFormatedWithAdress>
  <DomainObject.Predmet.ProtuStrankaListFormatedWithAdressOIB>
    <izvorni_sadrzaj>
      <item>GEOIZMJERA, d.o.o. za projektiranje i graditeljstvo, OIB 14851610190, Dubrovačka ulica 47, 21000 Split</item>
    </izvorni_sadrzaj>
    <derivirana_varijabla naziv="DomainObject.Predmet.ProtuStrankaListFormatedWithAdressOIB_1">
      <item>GEOIZMJERA, d.o.o. za projektiranje i graditeljstvo, OIB 14851610190, Dubrovačka ulica 47, 21000 Split</item>
    </derivirana_varijabla>
  </DomainObject.Predmet.ProtuStrankaListFormatedWithAdressOIB>
  <DomainObject.Predmet.ProtuStrankaListNazivFormated>
    <izvorni_sadrzaj>
      <item>GEOIZMJERA, d.o.o. za projektiranje i graditeljstvo</item>
    </izvorni_sadrzaj>
    <derivirana_varijabla naziv="DomainObject.Predmet.ProtuStrankaListNazivFormated_1">
      <item>GEOIZMJERA, d.o.o. za projektiranje i graditeljstvo</item>
    </derivirana_varijabla>
  </DomainObject.Predmet.ProtuStrankaListNazivFormated>
  <DomainObject.Predmet.ProtuStrankaListNazivFormatedOIB>
    <izvorni_sadrzaj>
      <item>GEOIZMJERA, d.o.o. za projektiranje i graditeljstvo, OIB 14851610190</item>
    </izvorni_sadrzaj>
    <derivirana_varijabla naziv="DomainObject.Predmet.ProtuStrankaListNazivFormatedOIB_1">
      <item>GEOIZMJERA, d.o.o. za projektiranje i graditeljstvo, OIB 14851610190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St-56/2019-3</izvorni_sadrzaj>
    <derivirana_varijabla naziv="DomainObject.PoslovniBrojDokumenta_1">St-56/2019-3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GEOIZMJERA, d.o.o. za projektiranje i graditeljstvo</izvorni_sadrzaj>
    <derivirana_varijabla naziv="DomainObject.Predmet.ProtustrankaIDrugi_1">GEOIZMJERA, d.o.o. za projektiranje i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GEOIZMJERA, d.o.o. za projektiranje i graditeljstvo, OIB 14851610190, Dubrovačka ulica 47, 21000 Split</izvorni_sadrzaj>
    <derivirana_varijabla naziv="DomainObject.Predmet.ProtustrankaIDrugiAdressOIB_1">GEOIZMJERA, d.o.o. za projektiranje i graditeljstvo, OIB 14851610190, Dubrovačka ulica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GEOIZMJERA, d.o.o. za projektiranje i graditeljstvo</item>
      <item>FINANCIJSKA AGENCIJA, RC SPLIT</item>
    </izvorni_sadrzaj>
    <derivirana_varijabla naziv="DomainObject.Predmet.SudioniciListNaziv_1">
      <item>GEOIZMJERA, d.o.o. za projektiranje i graditeljstvo</item>
      <item>FINANCIJSKA AGENCIJA, RC SPLIT</item>
    </derivirana_varijabla>
  </DomainObject.Predmet.SudioniciListNaziv>
  <DomainObject.Predmet.SudioniciListAdressOIB>
    <izvorni_sadrzaj>
      <item>GEOIZMJERA, d.o.o. za projektiranje i graditeljstvo, OIB 14851610190, Dubrovačka ulica 47,21000 Split</item>
      <item>FINANCIJSKA AGENCIJA, RC SPLIT, OIB 85821130368, Mažuranićevo šetalište 24 b,21000 Split</item>
    </izvorni_sadrzaj>
    <derivirana_varijabla naziv="DomainObject.Predmet.SudioniciListAdressOIB_1">
      <item>GEOIZMJERA, d.o.o. za projektiranje i graditeljstvo, OIB 14851610190, Dubrovačka ulica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14851610190</item>
      <item>, OIB 85821130368</item>
    </izvorni_sadrzaj>
    <derivirana_varijabla naziv="DomainObject.Predmet.SudioniciListNazivOIB_1">
      <item>, OIB 14851610190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BD581-49FE-4071-B813-0A67C4B6C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1889</properties:Characters>
  <properties:Lines>48</properties:Lines>
  <properties:Paragraphs>16</properties:Paragraphs>
  <properties:TotalTime>890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2019-02-08T08:08:00Z</cp:lastPrinted>
  <dcterms:modified xmlns:xsi="http://www.w3.org/2001/XMLSchema-instance" xsi:type="dcterms:W3CDTF">2019-02-08T08:08:00Z</dcterms:modified>
  <cp:revision>313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St-56/2019-3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