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aa5c1" w14:paraId="3caa5c1" w:rsidRDefault="00657B11" w:rsidP="00657B11" w:rsidR="00657B11">
      <w:pPr>
        <w:jc w:val="center"/>
        <w15:collapsed w:val="false"/>
        <w:rPr>
          <w:bCs/>
        </w:rPr>
      </w:pPr>
      <w:bookmarkStart w:name="_GoBack" w:id="0"/>
      <w:bookmarkEnd w:id="0"/>
      <w:r w:rsidRPr="006D773C">
        <w:rPr>
          <w:bCs/>
        </w:rPr>
        <w:t>Z A P I S N I K</w:t>
      </w:r>
    </w:p>
    <w:p w:rsidRDefault="00991791" w:rsidP="00657B11" w:rsidR="00657B11">
      <w:pPr>
        <w:jc w:val="center"/>
        <w:rPr>
          <w:bCs/>
        </w:rPr>
      </w:pPr>
      <w:r>
        <w:rPr>
          <w:bCs/>
        </w:rPr>
        <w:t>4</w:t>
      </w:r>
      <w:r w:rsidR="005347BE">
        <w:rPr>
          <w:bCs/>
        </w:rPr>
        <w:t xml:space="preserve">. </w:t>
      </w:r>
      <w:r>
        <w:rPr>
          <w:bCs/>
        </w:rPr>
        <w:t>prosinca</w:t>
      </w:r>
      <w:r w:rsidR="00020692">
        <w:rPr>
          <w:bCs/>
        </w:rPr>
        <w:t xml:space="preserve"> 2018</w:t>
      </w:r>
      <w:r w:rsidR="00C72B43">
        <w:rPr>
          <w:bCs/>
        </w:rPr>
        <w:t>.</w:t>
      </w:r>
    </w:p>
    <w:p w:rsidRDefault="00657B11" w:rsidP="00657B11" w:rsidR="00657B11" w:rsidRPr="006D773C">
      <w:pPr>
        <w:jc w:val="center"/>
        <w:rPr>
          <w:bCs/>
        </w:rPr>
      </w:pPr>
    </w:p>
    <w:p w:rsidRDefault="00657B11" w:rsidP="00657B11" w:rsidR="00657B11" w:rsidRPr="006D773C">
      <w:pPr>
        <w:jc w:val="both"/>
      </w:pPr>
      <w:r w:rsidRPr="006D773C">
        <w:t xml:space="preserve">            sastavl</w:t>
      </w:r>
      <w:r w:rsidR="00315E67">
        <w:t>jen kod Trgovačkog suda u Zadru</w:t>
      </w:r>
      <w:r w:rsidR="00DE500C">
        <w:t>,</w:t>
      </w:r>
      <w:r w:rsidRPr="006D773C">
        <w:t xml:space="preserve"> sa </w:t>
      </w:r>
      <w:r w:rsidRPr="006D773C">
        <w:rPr>
          <w:bCs/>
        </w:rPr>
        <w:t>IZVJEŠTAJNOG ROČIŠTA</w:t>
      </w:r>
      <w:r w:rsidRPr="006D773C">
        <w:t xml:space="preserve"> u predmetu provođenja stečajnog postupka nad </w:t>
      </w:r>
      <w:r w:rsidRPr="001E77CF">
        <w:t xml:space="preserve">stečajnim dužnikom </w:t>
      </w:r>
      <w:r w:rsidR="00991791">
        <w:t>UZORITA 1898 j.d.o.o., Šibenik, Bana Josipa Jelačića 58, OIB: 94375903176</w:t>
      </w:r>
    </w:p>
    <w:p w:rsidRDefault="00657B11" w:rsidP="00657B11" w:rsidR="00657B11" w:rsidRPr="006D773C">
      <w:pPr>
        <w:jc w:val="both"/>
      </w:pPr>
    </w:p>
    <w:p w:rsidRDefault="00657B11" w:rsidP="00657B11" w:rsidR="00657B11" w:rsidRPr="006D773C">
      <w:pPr>
        <w:jc w:val="both"/>
      </w:pPr>
      <w:r w:rsidRPr="006D773C">
        <w:t>OD SUDA NAZOČNI:</w:t>
      </w:r>
    </w:p>
    <w:p w:rsidRDefault="00657B11" w:rsidP="00657B11" w:rsidR="00657B11" w:rsidRPr="006D773C">
      <w:pPr>
        <w:jc w:val="both"/>
      </w:pPr>
      <w:r w:rsidRPr="006D773C">
        <w:t xml:space="preserve">Ardena Bajlo, </w:t>
      </w:r>
      <w:r w:rsidR="0028068C">
        <w:t>sutkinja</w:t>
      </w:r>
      <w:r w:rsidRPr="006D773C">
        <w:t xml:space="preserve"> </w:t>
      </w:r>
    </w:p>
    <w:p w:rsidRDefault="00020692" w:rsidP="00657B11" w:rsidR="00657B11" w:rsidRPr="006D773C">
      <w:pPr>
        <w:jc w:val="both"/>
      </w:pPr>
      <w:r>
        <w:t>Ante Rubelj</w:t>
      </w:r>
      <w:r w:rsidR="00657B11" w:rsidRPr="006D773C">
        <w:t>, zapisničar</w:t>
      </w:r>
    </w:p>
    <w:p w:rsidRDefault="00657B11" w:rsidP="00657B11" w:rsidR="00657B11" w:rsidRPr="006D773C">
      <w:pPr>
        <w:jc w:val="both"/>
      </w:pPr>
    </w:p>
    <w:p w:rsidRDefault="00657B11" w:rsidP="00657B11" w:rsidR="00657B11" w:rsidRPr="006D773C">
      <w:pPr>
        <w:jc w:val="center"/>
      </w:pPr>
      <w:r w:rsidRPr="006D773C">
        <w:t xml:space="preserve">Početak u </w:t>
      </w:r>
      <w:r w:rsidR="00991791">
        <w:t>11</w:t>
      </w:r>
      <w:r w:rsidR="0095400C">
        <w:t>,</w:t>
      </w:r>
      <w:r w:rsidR="00991791">
        <w:t>50</w:t>
      </w:r>
      <w:r>
        <w:t xml:space="preserve"> </w:t>
      </w:r>
      <w:r w:rsidRPr="006D773C">
        <w:t>sati.</w:t>
      </w:r>
    </w:p>
    <w:p w:rsidRDefault="00657B11" w:rsidP="00657B11" w:rsidR="00657B11" w:rsidRPr="006D773C">
      <w:pPr>
        <w:tabs>
          <w:tab w:pos="930" w:val="left"/>
        </w:tabs>
        <w:jc w:val="both"/>
      </w:pPr>
    </w:p>
    <w:p w:rsidRDefault="003B01EC" w:rsidP="001520A9" w:rsidR="001520A9" w:rsidRPr="001520A9">
      <w:pPr>
        <w:jc w:val="both"/>
      </w:pPr>
      <w:r>
        <w:t>Utvrđuje se da je nazočan</w:t>
      </w:r>
      <w:r w:rsidR="001520A9" w:rsidRPr="001520A9">
        <w:t xml:space="preserve"> </w:t>
      </w:r>
      <w:r>
        <w:t>Berislav Maksimović</w:t>
      </w:r>
      <w:r w:rsidR="001520A9" w:rsidRPr="001520A9">
        <w:t>, stečajn</w:t>
      </w:r>
      <w:r w:rsidR="00144BC2">
        <w:t>i</w:t>
      </w:r>
      <w:r w:rsidR="001520A9" w:rsidRPr="001520A9">
        <w:t xml:space="preserve"> upravitelj.</w:t>
      </w:r>
    </w:p>
    <w:p w:rsidRDefault="001520A9" w:rsidP="001520A9" w:rsidR="001520A9" w:rsidRPr="001520A9">
      <w:pPr>
        <w:jc w:val="both"/>
      </w:pPr>
    </w:p>
    <w:p w:rsidRDefault="001520A9" w:rsidP="003B01EC" w:rsidR="003B01EC">
      <w:pPr>
        <w:jc w:val="both"/>
      </w:pPr>
      <w:r w:rsidRPr="001520A9">
        <w:t>Nazočni od vjerovnika:</w:t>
      </w:r>
      <w:r w:rsidR="005E4C12">
        <w:t xml:space="preserve"> </w:t>
      </w:r>
    </w:p>
    <w:p w:rsidRDefault="00991791" w:rsidP="00991791" w:rsidR="00991791">
      <w:pPr>
        <w:jc w:val="both"/>
      </w:pPr>
      <w:r>
        <w:t>RH po Igranki Šumeri, zamjenici u ŽDO-u Šibenik</w:t>
      </w:r>
    </w:p>
    <w:p w:rsidRDefault="00B71E0E" w:rsidP="001520A9" w:rsidR="00B71E0E">
      <w:pPr>
        <w:jc w:val="both"/>
      </w:pPr>
    </w:p>
    <w:p w:rsidRDefault="005E4C12" w:rsidP="001520A9" w:rsidR="005E4C12">
      <w:pPr>
        <w:jc w:val="both"/>
      </w:pPr>
    </w:p>
    <w:p w:rsidRDefault="00991791" w:rsidP="00657B11" w:rsidR="00A6131F" w:rsidRPr="006D773C">
      <w:pPr>
        <w:jc w:val="both"/>
      </w:pPr>
      <w:r>
        <w:t>Sutkinja utvrđuje da na današnjem izvještajnom ročištu stopostotno pravo glasa ima RH kao jedini nazočni vjerovnik.</w:t>
      </w:r>
    </w:p>
    <w:p w:rsidRDefault="00991791" w:rsidP="00B71E0E" w:rsidR="00991791">
      <w:pPr>
        <w:tabs>
          <w:tab w:pos="960" w:val="left"/>
        </w:tabs>
        <w:jc w:val="both"/>
      </w:pPr>
    </w:p>
    <w:p w:rsidRDefault="00B71E0E" w:rsidP="00B71E0E" w:rsidR="00B71E0E">
      <w:pPr>
        <w:tabs>
          <w:tab w:pos="960" w:val="left"/>
        </w:tabs>
        <w:jc w:val="both"/>
      </w:pPr>
      <w:r>
        <w:t>Ad 1)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B71E0E">
      <w:pPr>
        <w:tabs>
          <w:tab w:pos="960" w:val="left"/>
        </w:tabs>
        <w:jc w:val="both"/>
      </w:pPr>
      <w:r w:rsidRPr="006D773C">
        <w:t>Stečajn</w:t>
      </w:r>
      <w:r>
        <w:t>i</w:t>
      </w:r>
      <w:r w:rsidRPr="006D773C">
        <w:t xml:space="preserve"> upravitelj</w:t>
      </w:r>
      <w:r>
        <w:t xml:space="preserve"> ukratko</w:t>
      </w:r>
      <w:r w:rsidRPr="006D773C">
        <w:t xml:space="preserve"> iznosi </w:t>
      </w:r>
      <w:r>
        <w:t xml:space="preserve">izvješće koji je sastavni dio ovog zapisnika. 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B71E0E">
      <w:pPr>
        <w:tabs>
          <w:tab w:pos="960" w:val="left"/>
        </w:tabs>
        <w:jc w:val="both"/>
      </w:pPr>
      <w:r>
        <w:t>Stečajni vjerovnik nema pitanja u odnosu na izvješće.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B71E0E">
      <w:pPr>
        <w:tabs>
          <w:tab w:pos="960" w:val="left"/>
        </w:tabs>
        <w:jc w:val="both"/>
      </w:pPr>
      <w:r>
        <w:t>Stečajni vjerovnik prihvaća izvješće stečajnog upravitelja.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991791">
      <w:pPr>
        <w:tabs>
          <w:tab w:pos="960" w:val="left"/>
        </w:tabs>
        <w:jc w:val="both"/>
      </w:pPr>
      <w:r>
        <w:t>Stečajna upravitelj iznosi prijedlog predračuna</w:t>
      </w:r>
      <w:r w:rsidR="00991791">
        <w:t xml:space="preserve"> stečajnog postupka u iznosu od 12.536,72 kune, prema priloženom izračunu.</w:t>
      </w:r>
    </w:p>
    <w:p w:rsidRDefault="00991791" w:rsidP="00B71E0E" w:rsidR="00991791">
      <w:pPr>
        <w:tabs>
          <w:tab w:pos="960" w:val="left"/>
        </w:tabs>
        <w:jc w:val="both"/>
      </w:pPr>
    </w:p>
    <w:p w:rsidRDefault="00B71E0E" w:rsidP="00B71E0E" w:rsidR="00B71E0E">
      <w:pPr>
        <w:tabs>
          <w:tab w:pos="960" w:val="left"/>
        </w:tabs>
        <w:jc w:val="both"/>
      </w:pPr>
      <w:r>
        <w:t>Stečajni vjerovnik prihvaća predračun troškova stečajnog postupka.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B71E0E">
      <w:pPr>
        <w:tabs>
          <w:tab w:pos="960" w:val="left"/>
        </w:tabs>
        <w:jc w:val="both"/>
      </w:pPr>
      <w:r>
        <w:t>Stečajni upravitelj navodi da nema uvjeta za nastavak poslovanja jer dužnik ne posluje već treba unovčiti imovinu dužnika, pa je nazočni vjerovnik suglasan s prijedlogom da se imovina unovči.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B71E0E">
      <w:pPr>
        <w:tabs>
          <w:tab w:pos="960" w:val="left"/>
        </w:tabs>
        <w:jc w:val="both"/>
      </w:pPr>
      <w:r>
        <w:t xml:space="preserve">Stečajni upravitelj navodi da imovinu dužnika čini </w:t>
      </w:r>
      <w:r w:rsidR="00991791">
        <w:t>potraživanje s ovnova pozajmice koju je uzeo bivši član uprave Toni Šupe u iznosu od 133.182,92 kune. U tom smislu predlaže prvo zatražiti povrat navedenog iznosa, a po tom i pokretanje sudskog spora. Nadalje potraživanja postoje i prema kupcima u ukupnom iznosu od 43.081,25 kuna.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B71E0E">
      <w:pPr>
        <w:tabs>
          <w:tab w:pos="960" w:val="left"/>
        </w:tabs>
        <w:jc w:val="both"/>
      </w:pPr>
      <w:r>
        <w:t>Nazočni vjerovnik je suglasan s prijedlogom stečajnog upravitelja.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B71E0E" w:rsidRPr="006D773C">
      <w:pPr>
        <w:tabs>
          <w:tab w:pos="960" w:val="left"/>
        </w:tabs>
        <w:jc w:val="both"/>
      </w:pPr>
      <w:r>
        <w:t>Sutkinja</w:t>
      </w:r>
      <w:r w:rsidRPr="006D773C">
        <w:t xml:space="preserve"> utvrđuje da su na skupštini vjerovnika donijet</w:t>
      </w:r>
      <w:r>
        <w:t>e</w:t>
      </w:r>
      <w:r w:rsidRPr="006D773C">
        <w:t xml:space="preserve"> slijedeć</w:t>
      </w:r>
      <w:r>
        <w:t>e</w:t>
      </w:r>
      <w:r w:rsidRPr="006D773C">
        <w:t xml:space="preserve"> odluk</w:t>
      </w:r>
      <w:r>
        <w:t>e</w:t>
      </w:r>
    </w:p>
    <w:p w:rsidRDefault="00B71E0E" w:rsidP="00B71E0E" w:rsidR="00B71E0E" w:rsidRPr="006D773C">
      <w:pPr>
        <w:tabs>
          <w:tab w:pos="960" w:val="left"/>
        </w:tabs>
        <w:jc w:val="both"/>
      </w:pPr>
    </w:p>
    <w:p w:rsidRDefault="00B71E0E" w:rsidP="00B71E0E" w:rsidR="00B71E0E">
      <w:pPr>
        <w:numPr>
          <w:ilvl w:val="0"/>
          <w:numId w:val="1"/>
        </w:numPr>
        <w:tabs>
          <w:tab w:pos="960" w:val="left"/>
        </w:tabs>
        <w:jc w:val="both"/>
      </w:pPr>
      <w:r>
        <w:t>P</w:t>
      </w:r>
      <w:r w:rsidRPr="006D773C">
        <w:t>rihvaća se izv</w:t>
      </w:r>
      <w:r>
        <w:t>ješće stečajnog upravitelja</w:t>
      </w:r>
      <w:r w:rsidRPr="006D773C">
        <w:t>.</w:t>
      </w:r>
    </w:p>
    <w:p w:rsidRDefault="00B71E0E" w:rsidP="00B71E0E" w:rsidR="00B71E0E">
      <w:pPr>
        <w:numPr>
          <w:ilvl w:val="0"/>
          <w:numId w:val="1"/>
        </w:numPr>
        <w:tabs>
          <w:tab w:pos="960" w:val="left"/>
        </w:tabs>
        <w:jc w:val="both"/>
      </w:pPr>
      <w:r>
        <w:t xml:space="preserve">Prihvaća se predračun troškova postupka u iznosu od </w:t>
      </w:r>
      <w:r w:rsidR="00991791">
        <w:t xml:space="preserve">12.536,72 </w:t>
      </w:r>
      <w:r>
        <w:t>kn.</w:t>
      </w:r>
    </w:p>
    <w:p w:rsidRDefault="00B71E0E" w:rsidP="00B71E0E" w:rsidR="00B71E0E">
      <w:pPr>
        <w:numPr>
          <w:ilvl w:val="0"/>
          <w:numId w:val="1"/>
        </w:numPr>
        <w:tabs>
          <w:tab w:pos="960" w:val="left"/>
        </w:tabs>
        <w:jc w:val="both"/>
      </w:pPr>
      <w:r>
        <w:t xml:space="preserve">Imovina stečajnog dužnika će se unovčiti. </w:t>
      </w:r>
    </w:p>
    <w:p w:rsidRDefault="00991791" w:rsidP="00B71E0E" w:rsidR="00991791">
      <w:pPr>
        <w:numPr>
          <w:ilvl w:val="0"/>
          <w:numId w:val="1"/>
        </w:numPr>
        <w:tabs>
          <w:tab w:pos="960" w:val="left"/>
        </w:tabs>
        <w:jc w:val="both"/>
      </w:pPr>
      <w:r>
        <w:lastRenderedPageBreak/>
        <w:t>Zatražiti će se povrat iznosa od 133.182,92 kune od Tonija Šupe i iznosa od 43.081,25 od kupaca, nakon čega će stečajni upravitelj po potrebi predložiti pokretanje sudskih postupaka.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B71E0E" w:rsidRPr="006D773C">
      <w:pPr>
        <w:tabs>
          <w:tab w:pos="960" w:val="left"/>
        </w:tabs>
        <w:jc w:val="both"/>
      </w:pPr>
      <w:r w:rsidRPr="006D773C">
        <w:t>Izvještajno ročište dovršeno</w:t>
      </w:r>
      <w:r>
        <w:t>.</w:t>
      </w:r>
      <w:r w:rsidRPr="006D773C">
        <w:t xml:space="preserve"> </w:t>
      </w:r>
    </w:p>
    <w:p w:rsidRDefault="00B71E0E" w:rsidP="00B71E0E" w:rsidR="00B71E0E" w:rsidRPr="006D773C">
      <w:pPr>
        <w:tabs>
          <w:tab w:pos="0" w:val="left"/>
          <w:tab w:pos="360" w:val="left"/>
        </w:tabs>
      </w:pPr>
    </w:p>
    <w:p w:rsidRDefault="00B71E0E" w:rsidP="00B71E0E" w:rsidR="00B71E0E" w:rsidRPr="006D773C">
      <w:pPr>
        <w:tabs>
          <w:tab w:pos="0" w:val="left"/>
          <w:tab w:pos="360" w:val="left"/>
        </w:tabs>
      </w:pPr>
      <w:r w:rsidRPr="006D773C">
        <w:t xml:space="preserve">Dovršeno u </w:t>
      </w:r>
      <w:r w:rsidR="00472565">
        <w:t>11,58</w:t>
      </w:r>
      <w:r>
        <w:t xml:space="preserve"> </w:t>
      </w:r>
      <w:r w:rsidRPr="006D773C">
        <w:t>sati.</w:t>
      </w:r>
    </w:p>
    <w:p w:rsidRDefault="00B71E0E" w:rsidP="00B71E0E" w:rsidR="00B71E0E" w:rsidRPr="006D773C">
      <w:pPr>
        <w:tabs>
          <w:tab w:pos="0" w:val="left"/>
          <w:tab w:pos="360" w:val="left"/>
        </w:tabs>
        <w:jc w:val="both"/>
      </w:pPr>
    </w:p>
    <w:p w:rsidRDefault="00B71E0E" w:rsidP="00B71E0E" w:rsidR="00B71E0E" w:rsidRPr="006D773C">
      <w:pPr>
        <w:tabs>
          <w:tab w:pos="0" w:val="left"/>
          <w:tab w:pos="360" w:val="left"/>
        </w:tabs>
        <w:jc w:val="both"/>
      </w:pPr>
      <w:r w:rsidRPr="006D773C">
        <w:t>ZAPISNIČAR</w:t>
      </w:r>
      <w:r w:rsidRPr="006D773C">
        <w:tab/>
      </w:r>
      <w:r w:rsidRPr="006D773C">
        <w:tab/>
      </w:r>
      <w:r>
        <w:tab/>
      </w:r>
      <w:r>
        <w:tab/>
        <w:t>SUTKINJA</w:t>
      </w:r>
      <w:r w:rsidRPr="006D773C">
        <w:t xml:space="preserve">          </w:t>
      </w:r>
      <w:r>
        <w:t xml:space="preserve">  </w:t>
      </w:r>
      <w:r w:rsidRPr="006D773C">
        <w:t xml:space="preserve">STEČAJNI UPRAVITELJ </w:t>
      </w:r>
      <w:r w:rsidRPr="006D773C">
        <w:tab/>
      </w:r>
    </w:p>
    <w:p w:rsidRDefault="00B71E0E" w:rsidP="00B71E0E" w:rsidR="00B71E0E" w:rsidRPr="006D773C">
      <w:pPr>
        <w:tabs>
          <w:tab w:pos="0" w:val="left"/>
          <w:tab w:pos="360" w:val="left"/>
        </w:tabs>
        <w:jc w:val="both"/>
      </w:pPr>
    </w:p>
    <w:p w:rsidRDefault="00B71E0E" w:rsidP="00B71E0E" w:rsidR="00B71E0E">
      <w:pPr>
        <w:tabs>
          <w:tab w:pos="0" w:val="left"/>
          <w:tab w:pos="360" w:val="left"/>
        </w:tabs>
        <w:jc w:val="both"/>
      </w:pPr>
    </w:p>
    <w:p w:rsidRDefault="00B71E0E" w:rsidP="00B71E0E" w:rsidR="00B71E0E">
      <w:pPr>
        <w:tabs>
          <w:tab w:pos="0" w:val="left"/>
          <w:tab w:pos="360" w:val="left"/>
        </w:tabs>
        <w:jc w:val="both"/>
      </w:pPr>
      <w:r w:rsidRPr="006D773C">
        <w:t>VJEROVNICI</w:t>
      </w:r>
    </w:p>
    <w:p w:rsidRDefault="00DB052E" w:rsidP="00B71E0E" w:rsidR="00DB052E">
      <w:pPr>
        <w:tabs>
          <w:tab w:pos="960" w:val="left"/>
        </w:tabs>
        <w:jc w:val="both"/>
      </w:pPr>
    </w:p>
    <w:sectPr w:rsidSect="00882B0B" w:rsidR="00DB052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851" w:right="102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7B11" w:rsidP="00657B11" w:rsidR="00657B11">
      <w:r>
        <w:separator/>
      </w:r>
    </w:p>
  </w:endnote>
  <w:endnote w:id="0" w:type="continuationSeparator">
    <w:p w:rsidRDefault="00657B11" w:rsidP="00657B11" w:rsidR="00657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F6328A" w:rsidR="001B678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72C9C" w:rsidP="00F6328A" w:rsidR="001B678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2C9C" w:rsidP="00F6328A" w:rsidR="001B6783">
    <w:pPr>
      <w:pStyle w:val="Podnoje"/>
      <w:framePr w:y="1" w:xAlign="right" w:vAnchor="text" w:hAnchor="margin" w:wrap="around"/>
      <w:rPr>
        <w:rStyle w:val="Brojstranice"/>
      </w:rPr>
    </w:pPr>
  </w:p>
  <w:p w:rsidRDefault="00B72C9C" w:rsidP="005973AD" w:rsidR="001B678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7B11" w:rsidP="00657B11" w:rsidR="00657B11">
      <w:r>
        <w:separator/>
      </w:r>
    </w:p>
  </w:footnote>
  <w:footnote w:id="0" w:type="continuationSeparator">
    <w:p w:rsidRDefault="00657B11" w:rsidP="00657B11" w:rsidR="00657B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7A1E4E" w:rsidR="001B678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72C9C" w:rsidR="001B678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7A1E4E" w:rsidR="001B678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2C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57B11" w:rsidP="00020988" w:rsidR="001B6783" w:rsidRPr="006D773C">
    <w:pPr>
      <w:jc w:val="right"/>
      <w:rPr>
        <w:bCs/>
      </w:rPr>
    </w:pPr>
    <w:r w:rsidRPr="006D773C">
      <w:t>Posl.br.</w:t>
    </w:r>
    <w:r w:rsidRPr="006D773C">
      <w:rPr>
        <w:bCs/>
      </w:rPr>
      <w:t xml:space="preserve"> 1 St-</w:t>
    </w:r>
    <w:r w:rsidR="003B01EC">
      <w:rPr>
        <w:bCs/>
      </w:rPr>
      <w:t>483</w:t>
    </w:r>
    <w:r w:rsidR="000C28EF">
      <w:rPr>
        <w:bCs/>
      </w:rPr>
      <w:t>/</w:t>
    </w:r>
    <w:r w:rsidR="005347BE">
      <w:rPr>
        <w:bCs/>
      </w:rPr>
      <w:t>20</w:t>
    </w:r>
    <w:r w:rsidR="003B01EC">
      <w:rPr>
        <w:bCs/>
      </w:rPr>
      <w:t>17</w:t>
    </w:r>
    <w:r w:rsidR="000C28EF">
      <w:rPr>
        <w:bCs/>
      </w:rPr>
      <w:t>-</w:t>
    </w:r>
    <w:r w:rsidR="003A16E9">
      <w:rPr>
        <w:bCs/>
      </w:rPr>
      <w:t>27</w:t>
    </w:r>
  </w:p>
  <w:p w:rsidRDefault="00B72C9C" w:rsidP="00D154FA" w:rsidR="001B6783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657B11" w:rsidR="00657B11">
    <w:pPr>
      <w:pStyle w:val="Zaglavlje"/>
      <w:jc w:val="right"/>
    </w:pPr>
    <w:r>
      <w:t>1St-</w:t>
    </w:r>
    <w:r w:rsidR="003B01EC">
      <w:t>483</w:t>
    </w:r>
    <w:r w:rsidR="007038D3">
      <w:t>/</w:t>
    </w:r>
    <w:r w:rsidR="005347BE">
      <w:t>20</w:t>
    </w:r>
    <w:r w:rsidR="007038D3">
      <w:t>1</w:t>
    </w:r>
    <w:r w:rsidR="003B01EC">
      <w:t>7</w:t>
    </w:r>
    <w:r w:rsidR="007038D3">
      <w:t>-</w:t>
    </w:r>
    <w:r w:rsidR="003A16E9">
      <w:t>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8F447E"/>
    <w:multiLevelType w:val="hybridMultilevel"/>
    <w:tmpl w:val="0DD4DFBA"/>
    <w:lvl w:tplc="DA1AA9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3394D54"/>
    <w:multiLevelType w:val="hybridMultilevel"/>
    <w:tmpl w:val="EC90D950"/>
    <w:lvl w:tplc="04DCB8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1510D10"/>
    <w:multiLevelType w:val="hybridMultilevel"/>
    <w:tmpl w:val="08AC19CA"/>
    <w:lvl w:tplc="3BB0448C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7F41B9D"/>
    <w:multiLevelType w:val="hybridMultilevel"/>
    <w:tmpl w:val="08BA19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9065C71"/>
    <w:multiLevelType w:val="hybridMultilevel"/>
    <w:tmpl w:val="9DA8DC40"/>
    <w:lvl w:tplc="F948DF7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7B11"/>
    <w:rsid w:val="000109C7"/>
    <w:rsid w:val="0001217C"/>
    <w:rsid w:val="00020692"/>
    <w:rsid w:val="00024F17"/>
    <w:rsid w:val="00054CC2"/>
    <w:rsid w:val="000731B4"/>
    <w:rsid w:val="000A03F1"/>
    <w:rsid w:val="000C28EF"/>
    <w:rsid w:val="001024AD"/>
    <w:rsid w:val="00130815"/>
    <w:rsid w:val="00144BC2"/>
    <w:rsid w:val="00145D13"/>
    <w:rsid w:val="001520A9"/>
    <w:rsid w:val="00162A0A"/>
    <w:rsid w:val="001806A7"/>
    <w:rsid w:val="001D3056"/>
    <w:rsid w:val="001F5FDB"/>
    <w:rsid w:val="00245BB5"/>
    <w:rsid w:val="00267DF9"/>
    <w:rsid w:val="0028068C"/>
    <w:rsid w:val="002815C9"/>
    <w:rsid w:val="00290BF8"/>
    <w:rsid w:val="002B5261"/>
    <w:rsid w:val="002F1AFB"/>
    <w:rsid w:val="002F2753"/>
    <w:rsid w:val="003071EA"/>
    <w:rsid w:val="00315E67"/>
    <w:rsid w:val="003414B4"/>
    <w:rsid w:val="00350DF4"/>
    <w:rsid w:val="0036059B"/>
    <w:rsid w:val="00375D8C"/>
    <w:rsid w:val="003A16E9"/>
    <w:rsid w:val="003B01EC"/>
    <w:rsid w:val="004202A7"/>
    <w:rsid w:val="0042042A"/>
    <w:rsid w:val="00437B7A"/>
    <w:rsid w:val="00472565"/>
    <w:rsid w:val="00484DE2"/>
    <w:rsid w:val="00485D76"/>
    <w:rsid w:val="004A5C03"/>
    <w:rsid w:val="004D6AEE"/>
    <w:rsid w:val="00510CE0"/>
    <w:rsid w:val="005347BE"/>
    <w:rsid w:val="0054161A"/>
    <w:rsid w:val="00555878"/>
    <w:rsid w:val="00555E60"/>
    <w:rsid w:val="00594A8B"/>
    <w:rsid w:val="005D07B7"/>
    <w:rsid w:val="005D6822"/>
    <w:rsid w:val="005E4C12"/>
    <w:rsid w:val="00601119"/>
    <w:rsid w:val="00643F81"/>
    <w:rsid w:val="00654178"/>
    <w:rsid w:val="00657B11"/>
    <w:rsid w:val="0066646A"/>
    <w:rsid w:val="00685F4D"/>
    <w:rsid w:val="006A16E6"/>
    <w:rsid w:val="006E4A2A"/>
    <w:rsid w:val="006E7C61"/>
    <w:rsid w:val="007038D3"/>
    <w:rsid w:val="007068B7"/>
    <w:rsid w:val="007139AE"/>
    <w:rsid w:val="007405D2"/>
    <w:rsid w:val="00750586"/>
    <w:rsid w:val="00772728"/>
    <w:rsid w:val="007B69EF"/>
    <w:rsid w:val="007C65A2"/>
    <w:rsid w:val="007F6642"/>
    <w:rsid w:val="008116D6"/>
    <w:rsid w:val="008204C8"/>
    <w:rsid w:val="008443C3"/>
    <w:rsid w:val="008502F3"/>
    <w:rsid w:val="00862F65"/>
    <w:rsid w:val="008634CB"/>
    <w:rsid w:val="00873B91"/>
    <w:rsid w:val="008B6C3B"/>
    <w:rsid w:val="008D4B6B"/>
    <w:rsid w:val="008D7345"/>
    <w:rsid w:val="009274FE"/>
    <w:rsid w:val="00947E47"/>
    <w:rsid w:val="0095400C"/>
    <w:rsid w:val="00991791"/>
    <w:rsid w:val="00995DCA"/>
    <w:rsid w:val="009A51D4"/>
    <w:rsid w:val="009B507E"/>
    <w:rsid w:val="009C0642"/>
    <w:rsid w:val="009E6DDF"/>
    <w:rsid w:val="00A24AB8"/>
    <w:rsid w:val="00A276B3"/>
    <w:rsid w:val="00A40446"/>
    <w:rsid w:val="00A6131F"/>
    <w:rsid w:val="00A721CB"/>
    <w:rsid w:val="00A90F02"/>
    <w:rsid w:val="00AC2FBE"/>
    <w:rsid w:val="00B27AB3"/>
    <w:rsid w:val="00B31B65"/>
    <w:rsid w:val="00B41397"/>
    <w:rsid w:val="00B600EF"/>
    <w:rsid w:val="00B71E0E"/>
    <w:rsid w:val="00B72C9C"/>
    <w:rsid w:val="00B90D6C"/>
    <w:rsid w:val="00B978B3"/>
    <w:rsid w:val="00BD13F9"/>
    <w:rsid w:val="00BD306B"/>
    <w:rsid w:val="00BF5833"/>
    <w:rsid w:val="00C5051F"/>
    <w:rsid w:val="00C72B43"/>
    <w:rsid w:val="00C7364B"/>
    <w:rsid w:val="00C96E55"/>
    <w:rsid w:val="00CB7074"/>
    <w:rsid w:val="00CD316F"/>
    <w:rsid w:val="00CE4E13"/>
    <w:rsid w:val="00CF7C56"/>
    <w:rsid w:val="00DA1EB0"/>
    <w:rsid w:val="00DA3F93"/>
    <w:rsid w:val="00DB052E"/>
    <w:rsid w:val="00DE500C"/>
    <w:rsid w:val="00E01751"/>
    <w:rsid w:val="00E160EE"/>
    <w:rsid w:val="00E37447"/>
    <w:rsid w:val="00E408C6"/>
    <w:rsid w:val="00E47A68"/>
    <w:rsid w:val="00EA4B7D"/>
    <w:rsid w:val="00ED1986"/>
    <w:rsid w:val="00ED7065"/>
    <w:rsid w:val="00EE03A0"/>
    <w:rsid w:val="00EE2922"/>
    <w:rsid w:val="00EE545C"/>
    <w:rsid w:val="00F03E64"/>
    <w:rsid w:val="00F0734D"/>
    <w:rsid w:val="00F1620B"/>
    <w:rsid w:val="00F32413"/>
    <w:rsid w:val="00F6091C"/>
    <w:rsid w:val="00F61CF1"/>
    <w:rsid w:val="00F67F47"/>
    <w:rsid w:val="00F74415"/>
    <w:rsid w:val="00F82049"/>
    <w:rsid w:val="00FA5438"/>
    <w:rsid w:val="00FB7A4A"/>
    <w:rsid w:val="00FE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7B11"/>
    <w:pPr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57B1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57B1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72C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C9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C9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C9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C9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72C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C9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C9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C9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C9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2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38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270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99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800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prosinca 2018.</izvorni_sadrzaj>
    <derivirana_varijabla naziv="DomainObject.StvarniPocetakDatum_1">4. prosinca 2018.</derivirana_varijabla>
  </DomainObject.StvarniPocetakDatum>
  <DomainObject.StvarniZavrsetakDatum>
    <izvorni_sadrzaj>4. prosinca 2018.</izvorni_sadrzaj>
    <derivirana_varijabla naziv="DomainObject.StvarniZavrsetakDatum_1">4. prosinca 2018.</derivirana_varijabla>
  </DomainObject.StvarniZavrsetakDatum>
  <DomainObject.PlaniraniZavrsetakDatum>
    <izvorni_sadrzaj>4. prosinca 2018.</izvorni_sadrzaj>
    <derivirana_varijabla naziv="DomainObject.PlaniraniZavrsetakDatum_1">4. prosinca 2018.</derivirana_varijabla>
  </DomainObject.PlaniraniZavrsetakDatum>
  <DomainObject.PlaniraniPocetakDatum>
    <izvorni_sadrzaj>4. prosinca 2018.</izvorni_sadrzaj>
    <derivirana_varijabla naziv="DomainObject.PlaniraniPocetakDatum_1">4. prosinca 2018.</derivirana_varijabla>
  </DomainObject.PlaniraniPocetakDatum>
  <DomainObject.StvarniPocetakVrijeme>
    <izvorni_sadrzaj>11:50</izvorni_sadrzaj>
    <derivirana_varijabla naziv="DomainObject.StvarniPocetakVrijeme_1">11:50</derivirana_varijabla>
  </DomainObject.StvarniPocetakVrijeme>
  <DomainObject.StvarniZavrsetakVrijeme>
    <izvorni_sadrzaj>11:58</izvorni_sadrzaj>
    <derivirana_varijabla naziv="DomainObject.StvarniZavrsetakVrijeme_1">11:58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prosinca 2018.</izvorni_sadrzaj>
    <derivirana_varijabla naziv="DomainObject.Zapisnik.DatumKreiranja_1">4.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St-483/2017-29</izvorni_sadrzaj>
    <derivirana_varijabla naziv="DomainObject.Zapisnik.Oznaka_1">St-483/2017-29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St-483/2017</izvorni_sadrzaj>
    <derivirana_varijabla naziv="DomainObject.Predmet.OznakaBroj_1">St-483/2017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UZORITA 1898 jednostavno društvo s ograničenom odgovornošću za ugostiteljstvo i turizam</izvorni_sadrzaj>
    <derivirana_varijabla naziv="DomainObject.Predmet.ProtustrankaFormated_1">  UZORITA 1898 jednostavno društvo s ograničenom odgovornošću za ugostiteljstvo i turizam</derivirana_varijabla>
  </DomainObject.Predmet.ProtustrankaFormated>
  <DomainObject.Predmet.ProtustrankaFormatedOIB>
    <izvorni_sadrzaj>  UZORITA 1898 jednostavno društvo s ograničenom odgovornošću za ugostiteljstvo i turizam, OIB 94375903176</izvorni_sadrzaj>
    <derivirana_varijabla naziv="DomainObject.Predmet.ProtustrankaFormatedOIB_1">  UZORITA 1898 jednostavno društvo s ograničenom odgovornošću za ugostiteljstvo i turizam, OIB 94375903176</derivirana_varijabla>
  </DomainObject.Predmet.ProtustrankaFormatedOIB>
  <DomainObject.Predmet.ProtustrankaFormatedWithAdress>
    <izvorni_sadrzaj> UZORITA 1898 jednostavno društvo s ograničenom odgovornošću za ugostiteljstvo i turizam, Bana Josipa Jelačića 58, 22000 Šibenik</izvorni_sadrzaj>
    <derivirana_varijabla naziv="DomainObject.Predmet.ProtustrankaFormatedWithAdress_1"> UZORITA 1898 jednostavno društvo s ograničenom odgovornošću za ugostiteljstvo i turizam, Bana Josipa Jelačića 58, 22000 Šibenik</derivirana_varijabla>
  </DomainObject.Predmet.ProtustrankaFormatedWithAdress>
  <DomainObject.Predmet.ProtustrankaFormatedWithAdressOIB>
    <izvorni_sadrzaj> UZORITA 1898 jednostavno društvo s ograničenom odgovornošću za ugostiteljstvo i turizam, OIB 94375903176, Bana Josipa Jelačića 58, 22000 Šibenik</izvorni_sadrzaj>
    <derivirana_varijabla naziv="DomainObject.Predmet.ProtustrankaFormatedWithAdressOIB_1"> UZORITA 1898 jednostavno društvo s ograničenom odgovornošću za ugostiteljstvo i turizam, OIB 94375903176, Bana Josipa Jelačića 58, 22000 Šibenik</derivirana_varijabla>
  </DomainObject.Predmet.ProtustrankaFormatedWithAdressOIB>
  <DomainObject.Predmet.ProtustrankaWithAdress>
    <izvorni_sadrzaj>UZORITA 1898 jednostavno društvo s ograničenom odgovornošću za ugostiteljstvo i turizam Bana Josipa Jelačića 58, 22000 Šibenik</izvorni_sadrzaj>
    <derivirana_varijabla naziv="DomainObject.Predmet.ProtustrankaWithAdress_1">UZORITA 1898 jednostavno društvo s ograničenom odgovornošću za ugostiteljstvo i turizam Bana Josipa Jelačića 58, 22000 Šibenik</derivirana_varijabla>
  </DomainObject.Predmet.ProtustrankaWithAdress>
  <DomainObject.Predmet.ProtustrankaWithAdressOIB>
    <izvorni_sadrzaj>UZORITA 1898 jednostavno društvo s ograničenom odgovornošću za ugostiteljstvo i turizam, OIB 94375903176, Bana Josipa Jelačića 58, 22000 Šibenik</izvorni_sadrzaj>
    <derivirana_varijabla naziv="DomainObject.Predmet.ProtustrankaWithAdressOIB_1">UZORITA 1898 jednostavno društvo s ograničenom odgovornošću za ugostiteljstvo i turizam, OIB 94375903176, Bana Josipa Jelačića 58, 22000 Šibenik</derivirana_varijabla>
  </DomainObject.Predmet.ProtustrankaWithAdressOIB>
  <DomainObject.Predmet.ProtustrankaNazivFormated>
    <izvorni_sadrzaj>UZORITA 1898 jednostavno društvo s ograničenom odgovornošću za ugostiteljstvo i turizam</izvorni_sadrzaj>
    <derivirana_varijabla naziv="DomainObject.Predmet.ProtustrankaNazivFormated_1">UZORITA 1898 jednostavno društvo s ograničenom odgovornošću za ugostiteljstvo i turizam</derivirana_varijabla>
  </DomainObject.Predmet.ProtustrankaNazivFormated>
  <DomainObject.Predmet.ProtustrankaNazivFormatedOIB>
    <izvorni_sadrzaj>UZORITA 1898 jednostavno društvo s ograničenom odgovornošću za ugostiteljstvo i turizam, OIB 94375903176</izvorni_sadrzaj>
    <derivirana_varijabla naziv="DomainObject.Predmet.ProtustrankaNazivFormatedOIB_1">UZORITA 1898 jednostavno društvo s ograničenom odgovornošću za ugostiteljstvo i turizam, OIB 94375903176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UZORITA 1898 jednostavno društvo s ograničenom odgovornošću za ugostiteljstvo i turizam</item>
    </izvorni_sadrzaj>
    <derivirana_varijabla naziv="DomainObject.Predmet.ProtuStrankaListFormated_1">
      <item>UZORITA 1898 jednostavno društvo s ograničenom odgovornošću za ugostiteljstvo i turizam</item>
    </derivirana_varijabla>
  </DomainObject.Predmet.ProtuStrankaListFormated>
  <DomainObject.Predmet.ProtuStrankaListFormatedOIB>
    <izvorni_sadrzaj>
      <item>UZORITA 1898 jednostavno društvo s ograničenom odgovornošću za ugostiteljstvo i turizam, OIB 94375903176</item>
    </izvorni_sadrzaj>
    <derivirana_varijabla naziv="DomainObject.Predmet.ProtuStrankaListFormatedOIB_1">
      <item>UZORITA 1898 jednostavno društvo s ograničenom odgovornošću za ugostiteljstvo i turizam, OIB 94375903176</item>
    </derivirana_varijabla>
  </DomainObject.Predmet.ProtuStrankaListFormatedOIB>
  <DomainObject.Predmet.ProtuStrankaListFormatedWithAdress>
    <izvorni_sadrzaj>
      <item>UZORITA 1898 jednostavno društvo s ograničenom odgovornošću za ugostiteljstvo i turizam, Bana Josipa Jelačića 58, 22000 Šibenik</item>
    </izvorni_sadrzaj>
    <derivirana_varijabla naziv="DomainObject.Predmet.ProtuStrankaListFormatedWithAdress_1">
      <item>UZORITA 1898 jednostavno društvo s ograničenom odgovornošću za ugostiteljstvo i turizam, Bana Josipa Jelačića 58, 22000 Šibenik</item>
    </derivirana_varijabla>
  </DomainObject.Predmet.ProtuStrankaListFormatedWithAdress>
  <DomainObject.Predmet.ProtuStrankaListFormatedWithAdressOIB>
    <izvorni_sadrzaj>
      <item>UZORITA 1898 jednostavno društvo s ograničenom odgovornošću za ugostiteljstvo i turizam, OIB 94375903176, Bana Josipa Jelačića 58, 22000 Šibenik</item>
    </izvorni_sadrzaj>
    <derivirana_varijabla naziv="DomainObject.Predmet.ProtuStrankaListFormatedWithAdressOIB_1">
      <item>UZORITA 1898 jednostavno društvo s ograničenom odgovornošću za ugostiteljstvo i turizam, OIB 94375903176, Bana Josipa Jelačića 58, 22000 Šibenik</item>
    </derivirana_varijabla>
  </DomainObject.Predmet.ProtuStrankaListFormatedWithAdressOIB>
  <DomainObject.Predmet.ProtuStrankaListNazivFormated>
    <izvorni_sadrzaj>
      <item>UZORITA 1898 jednostavno društvo s ograničenom odgovornošću za ugostiteljstvo i turizam</item>
    </izvorni_sadrzaj>
    <derivirana_varijabla naziv="DomainObject.Predmet.ProtuStrankaListNazivFormated_1">
      <item>UZORITA 1898 jednostavno društvo s ograničenom odgovornošću za ugostiteljstvo i turizam</item>
    </derivirana_varijabla>
  </DomainObject.Predmet.ProtuStrankaListNazivFormated>
  <DomainObject.Predmet.ProtuStrankaListNazivFormatedOIB>
    <izvorni_sadrzaj>
      <item>UZORITA 1898 jednostavno društvo s ograničenom odgovornošću za ugostiteljstvo i turizam, OIB 94375903176</item>
    </izvorni_sadrzaj>
    <derivirana_varijabla naziv="DomainObject.Predmet.ProtuStrankaListNazivFormatedOIB_1">
      <item>UZORITA 1898 jednostavno društvo s ograničenom odgovornošću za ugostiteljstvo i turizam, OIB 94375903176</item>
    </derivirana_varijabla>
  </DomainObject.Predmet.ProtuStrankaListNazivFormatedOIB>
  <DomainObject.Predmet.OstaliListFormated>
    <izvorni_sadrzaj>
      <item>Toni Šupe</item>
    </izvorni_sadrzaj>
    <derivirana_varijabla naziv="DomainObject.Predmet.OstaliListFormated_1">
      <item>Toni Šupe</item>
    </derivirana_varijabla>
  </DomainObject.Predmet.OstaliListFormated>
  <DomainObject.Predmet.OstaliListFormatedOIB>
    <izvorni_sadrzaj>
      <item>Toni Šupe, OIB 63281973348</item>
    </izvorni_sadrzaj>
    <derivirana_varijabla naziv="DomainObject.Predmet.OstaliListFormatedOIB_1">
      <item>Toni Šupe, OIB 63281973348</item>
    </derivirana_varijabla>
  </DomainObject.Predmet.OstaliListFormatedOIB>
  <DomainObject.Predmet.OstaliListFormatedWithAdress>
    <izvorni_sadrzaj>
      <item>Toni Šupe, Bana Josipa Jelačića 58, 22000 Šibenik</item>
    </izvorni_sadrzaj>
    <derivirana_varijabla naziv="DomainObject.Predmet.OstaliListFormatedWithAdress_1">
      <item>Toni Šupe, Bana Josipa Jelačića 58, 22000 Šibenik</item>
    </derivirana_varijabla>
  </DomainObject.Predmet.OstaliListFormatedWithAdress>
  <DomainObject.Predmet.OstaliListFormatedWithAdressOIB>
    <izvorni_sadrzaj>
      <item>Toni Šupe, OIB 63281973348, Bana Josipa Jelačića 58, 22000 Šibenik</item>
    </izvorni_sadrzaj>
    <derivirana_varijabla naziv="DomainObject.Predmet.OstaliListFormatedWithAdressOIB_1">
      <item>Toni Šupe, OIB 63281973348, Bana Josipa Jelačića 58, 22000 Šibenik</item>
    </derivirana_varijabla>
  </DomainObject.Predmet.OstaliListFormatedWithAdressOIB>
  <DomainObject.Predmet.OstaliListNazivFormated>
    <izvorni_sadrzaj>
      <item>Toni Šupe</item>
    </izvorni_sadrzaj>
    <derivirana_varijabla naziv="DomainObject.Predmet.OstaliListNazivFormated_1">
      <item>Toni Šupe</item>
    </derivirana_varijabla>
  </DomainObject.Predmet.OstaliListNazivFormated>
  <DomainObject.Predmet.OstaliListNazivFormatedOIB>
    <izvorni_sadrzaj>
      <item>Toni Šupe, OIB 63281973348</item>
    </izvorni_sadrzaj>
    <derivirana_varijabla naziv="DomainObject.Predmet.OstaliListNazivFormatedOIB_1">
      <item>Toni Šupe, OIB 63281973348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St-483/2017-29</izvorni_sadrzaj>
    <derivirana_varijabla naziv="DomainObject.PoslovniBrojDokumenta_1">St-483/2017-29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UZORITA 1898 jednostavno društvo s ograničenom odgovornošću za ugostiteljstvo i turizam</izvorni_sadrzaj>
    <derivirana_varijabla naziv="DomainObject.Predmet.ProtustrankaIDrugi_1">UZORITA 1898 jednostavno društvo s ograničenom odgovornošću za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UZORITA 1898 jednostavno društvo s ograničenom odgovornošću za ugostiteljstvo i turizam, OIB 94375903176, Bana Josipa Jelačića 58, 22000 Šibenik</izvorni_sadrzaj>
    <derivirana_varijabla naziv="DomainObject.Predmet.ProtustrankaIDrugiAdressOIB_1">UZORITA 1898 jednostavno društvo s ograničenom odgovornošću za ugostiteljstvo i turizam, OIB 94375903176, Bana Josipa Jelačića 58,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UZORITA 1898 jednostavno društvo s ograničenom odgovornošću za ugostiteljstvo i turizam</item>
      <item>Toni Šupe</item>
    </izvorni_sadrzaj>
    <derivirana_varijabla naziv="DomainObject.Predmet.SudioniciListNaziv_1">
      <item>FINA - Podružnica Šibenik</item>
      <item>UZORITA 1898 jednostavno društvo s ograničenom odgovornošću za ugostiteljstvo i turizam</item>
      <item>Toni Šupe</item>
    </derivirana_varijabla>
  </DomainObject.Predmet.SudioniciListNaziv>
  <DomainObject.Predmet.SudioniciListAdressOIB>
    <izvorni_sadrzaj>
      <item>FINA - Podružnica Šibenik, OIB 85821130368, Perivoj L. Marune 1,22000 Šibenik</item>
      <item>UZORITA 1898 jednostavno društvo s ograničenom odgovornošću za ugostiteljstvo i turizam, OIB 94375903176, Bana Josipa Jelačića 58,22000 Šibenik</item>
      <item>Toni Šupe, OIB 63281973348, Bana Josipa Jelačića 58,22000 Šibenik</item>
    </izvorni_sadrzaj>
    <derivirana_varijabla naziv="DomainObject.Predmet.SudioniciListAdressOIB_1">
      <item>FINA - Podružnica Šibenik, OIB 85821130368, Perivoj L. Marune 1,22000 Šibenik</item>
      <item>UZORITA 1898 jednostavno društvo s ograničenom odgovornošću za ugostiteljstvo i turizam, OIB 94375903176, Bana Josipa Jelačića 58,22000 Šibenik</item>
      <item>Toni Šupe, OIB 63281973348, Bana Josipa Jelačića 58,22000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94375903176</item>
      <item>, OIB 63281973348</item>
    </izvorni_sadrzaj>
    <derivirana_varijabla naziv="DomainObject.Predmet.SudioniciListNazivOIB_1">
      <item>, OIB 85821130368</item>
      <item>, OIB 94375903176</item>
      <item>, OIB 63281973348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4242A0-FA23-4826-A0FF-A91351383E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300</properties:Words>
  <properties:Characters>1784</properties:Characters>
  <properties:Lines>62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2018-09-07T12:18:00Z</dcterms:created>
  <dc:creator>wsadmin</dc:creator>
  <cp:lastModifiedBy>Ante Rubelj</cp:lastModifiedBy>
  <cp:lastPrinted>2018-12-04T10:58:00Z</cp:lastPrinted>
  <dcterms:modified xmlns:xsi="http://www.w3.org/2001/XMLSchema-instance" xsi:type="dcterms:W3CDTF">2018-12-04T12:26:00Z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St-483/2017-29 / Zapisnik - Izvještajno ročište (1St-483-17 -  - IZVJEŠTAJNO ROČIŠTE - 10.9.18.docx)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