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c110" w14:paraId="ab1c11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54652">
        <w:t>1025</w:t>
      </w:r>
      <w:r w:rsidR="00A446AE">
        <w:t>/1</w:t>
      </w:r>
      <w:r w:rsidR="00A54652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3E1488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 xml:space="preserve">mr.sc. Ivani </w:t>
      </w:r>
      <w:r w:rsidR="00D04E2A" w:rsidRPr="003E1488">
        <w:t>Koštarić F</w:t>
      </w:r>
      <w:r w:rsidR="00681B1A" w:rsidRPr="003E1488">
        <w:t>egeš</w:t>
      </w:r>
      <w:r w:rsidR="00591F57" w:rsidRPr="003E1488">
        <w:t>, u</w:t>
      </w:r>
      <w:r w:rsidRPr="003E1488">
        <w:rPr>
          <w:lang w:val="pt-BR"/>
        </w:rPr>
        <w:t xml:space="preserve"> stečajnom p</w:t>
      </w:r>
      <w:r w:rsidR="00C63030" w:rsidRPr="003E1488">
        <w:rPr>
          <w:lang w:val="pt-BR"/>
        </w:rPr>
        <w:t>ostupku</w:t>
      </w:r>
      <w:r w:rsidRPr="003E1488">
        <w:rPr>
          <w:lang w:val="pt-BR"/>
        </w:rPr>
        <w:t xml:space="preserve"> u povodu prijedloga predlagatelja </w:t>
      </w:r>
      <w:r w:rsidR="00C63030" w:rsidRPr="003E1488">
        <w:rPr>
          <w:lang w:val="pt-BR"/>
        </w:rPr>
        <w:t>FINANCIJSK</w:t>
      </w:r>
      <w:r w:rsidR="0089151C" w:rsidRPr="003E1488">
        <w:rPr>
          <w:lang w:val="pt-BR"/>
        </w:rPr>
        <w:t>A</w:t>
      </w:r>
      <w:r w:rsidR="00C63030" w:rsidRPr="003E1488">
        <w:rPr>
          <w:lang w:val="pt-BR"/>
        </w:rPr>
        <w:t xml:space="preserve"> AGENCIJ</w:t>
      </w:r>
      <w:r w:rsidR="0089151C" w:rsidRPr="003E1488">
        <w:rPr>
          <w:lang w:val="pt-BR"/>
        </w:rPr>
        <w:t>A</w:t>
      </w:r>
      <w:r w:rsidR="00C63030" w:rsidRPr="003E1488">
        <w:rPr>
          <w:lang w:val="pt-BR"/>
        </w:rPr>
        <w:t xml:space="preserve">, Zagreb, Ulica grada Vukovara 70, OIB: </w:t>
      </w:r>
      <w:r w:rsidR="00C63030" w:rsidRPr="003E1488">
        <w:t>85821130368</w:t>
      </w:r>
      <w:r w:rsidR="00C63030" w:rsidRPr="003E1488">
        <w:rPr>
          <w:lang w:val="pt-BR"/>
        </w:rPr>
        <w:t xml:space="preserve">, za otvaranje stečajnog postupka nad dužnikom </w:t>
      </w:r>
      <w:r w:rsidR="009B0C7B" w:rsidRPr="003E1488">
        <w:rPr>
          <w:lang w:val="pt-BR"/>
        </w:rPr>
        <w:t xml:space="preserve">POSLOVNA IVA j.d.o.o., Zagreb, Lanište 16C, OIB: </w:t>
      </w:r>
      <w:r w:rsidR="009B0C7B" w:rsidRPr="003E1488">
        <w:t>53043532895</w:t>
      </w:r>
      <w:r w:rsidR="00400D27" w:rsidRPr="003E1488">
        <w:rPr>
          <w:lang w:val="pt-BR"/>
        </w:rPr>
        <w:t>,</w:t>
      </w:r>
      <w:r w:rsidR="000B22E7" w:rsidRPr="003E1488">
        <w:rPr>
          <w:lang w:val="pt-BR"/>
        </w:rPr>
        <w:t xml:space="preserve"> </w:t>
      </w:r>
      <w:r w:rsidR="00001821" w:rsidRPr="003E1488">
        <w:rPr>
          <w:lang w:val="pt-BR"/>
        </w:rPr>
        <w:t>2</w:t>
      </w:r>
      <w:r w:rsidR="00A54652" w:rsidRPr="003E1488">
        <w:rPr>
          <w:lang w:val="pt-BR"/>
        </w:rPr>
        <w:t>3</w:t>
      </w:r>
      <w:r w:rsidR="00563186" w:rsidRPr="003E1488">
        <w:rPr>
          <w:lang w:val="pt-BR"/>
        </w:rPr>
        <w:t xml:space="preserve">. </w:t>
      </w:r>
      <w:r w:rsidR="00001821" w:rsidRPr="003E1488">
        <w:rPr>
          <w:lang w:val="pt-BR"/>
        </w:rPr>
        <w:t>kolovoza</w:t>
      </w:r>
      <w:r w:rsidR="00DD5222" w:rsidRPr="003E1488">
        <w:rPr>
          <w:lang w:val="pt-BR"/>
        </w:rPr>
        <w:t xml:space="preserve"> 2017</w:t>
      </w:r>
      <w:r w:rsidR="000B22E7" w:rsidRPr="003E1488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E1765" w:rsidRPr="00F454CC">
        <w:rPr>
          <w:lang w:val="pt-BR"/>
        </w:rPr>
        <w:t xml:space="preserve">POSLOVNA IVA j.d.o.o., Zagreb, Lanište 16C, OIB: </w:t>
      </w:r>
      <w:r w:rsidR="002E1765" w:rsidRPr="00F454CC">
        <w:t>53043532895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96DB1">
        <w:t>1025</w:t>
      </w:r>
      <w:r w:rsidR="00535D8E" w:rsidRPr="00B9015B">
        <w:t>-</w:t>
      </w:r>
      <w:r w:rsidR="00A446AE">
        <w:t>1</w:t>
      </w:r>
      <w:r w:rsidR="00696DB1">
        <w:t>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96DB1" w:rsidRPr="00F454CC">
        <w:rPr>
          <w:lang w:val="pt-BR"/>
        </w:rPr>
        <w:t xml:space="preserve">POSLOVNA IVA j.d.o.o., Zagreb, Lanište 16C, OIB: </w:t>
      </w:r>
      <w:r w:rsidR="00696DB1" w:rsidRPr="00F454CC">
        <w:t>53043532895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84E6A" w:rsidR="00784E6A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61B50" w:rsidRPr="00F454CC">
        <w:rPr>
          <w:lang w:val="pt-BR"/>
        </w:rPr>
        <w:t xml:space="preserve">POSLOVNA IVA j.d.o.o., Zagreb, Lanište 16C, OIB: </w:t>
      </w:r>
      <w:r w:rsidR="00661B50" w:rsidRPr="00F454CC">
        <w:t>53043532895</w:t>
      </w:r>
      <w:r w:rsidR="00661B5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BB07E0">
        <w:t>U</w:t>
      </w:r>
      <w:r w:rsidR="00BB07E0" w:rsidRPr="00E974B3">
        <w:t xml:space="preserve"> prijedlogu za otvaranje stečajnog postupka </w:t>
      </w:r>
      <w:r w:rsidR="00BB07E0">
        <w:t xml:space="preserve">se u bitnome navodi </w:t>
      </w:r>
      <w:r w:rsidR="00BB07E0" w:rsidRPr="00E974B3">
        <w:t xml:space="preserve">kako </w:t>
      </w:r>
      <w:r w:rsidR="00BB07E0">
        <w:t xml:space="preserve">je na dan </w:t>
      </w:r>
      <w:r w:rsidR="00784E6A">
        <w:t xml:space="preserve">24. ožujka 2017. </w:t>
      </w:r>
      <w:r w:rsidR="00784E6A" w:rsidRPr="00E974B3">
        <w:t>dužnik u Očevidniku redoslijeda osnova za plaćanje ima</w:t>
      </w:r>
      <w:r w:rsidR="00784E6A">
        <w:t>o</w:t>
      </w:r>
      <w:r w:rsidR="00784E6A" w:rsidRPr="00E974B3">
        <w:t xml:space="preserve"> evidentirane neizvršene osnove za plaćanje</w:t>
      </w:r>
      <w:r w:rsidR="00784E6A">
        <w:t xml:space="preserve"> u neprekinutom razdoblju od 120 </w:t>
      </w:r>
      <w:r w:rsidR="00784E6A" w:rsidRPr="00E974B3">
        <w:t xml:space="preserve">dana, u ukupnom iznosu od </w:t>
      </w:r>
      <w:r w:rsidR="00784E6A">
        <w:t xml:space="preserve">14.442,77 </w:t>
      </w:r>
      <w:r w:rsidR="00784E6A" w:rsidRPr="00E974B3">
        <w:t xml:space="preserve">kn, </w:t>
      </w:r>
      <w:r w:rsidR="00784E6A">
        <w:t>te je imao 1</w:t>
      </w:r>
      <w:r w:rsidR="00784E6A" w:rsidRPr="00E974B3">
        <w:t xml:space="preserve"> zaposlen</w:t>
      </w:r>
      <w:r w:rsidR="00784E6A">
        <w:t>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261C8F">
        <w:t>5</w:t>
      </w:r>
      <w:r w:rsidR="00250A6E">
        <w:t xml:space="preserve">. </w:t>
      </w:r>
      <w:r w:rsidR="00261C8F">
        <w:t>svibnja</w:t>
      </w:r>
      <w:r w:rsidR="002B01BF">
        <w:t xml:space="preserve"> 2017., koje je </w:t>
      </w:r>
      <w:r w:rsidR="00261C8F">
        <w:t xml:space="preserve">istoga dana objavljeno na mrežnoj stranici </w:t>
      </w:r>
      <w:r w:rsidR="002B01BF">
        <w:t>e-oglasna ploča ovoga suda</w:t>
      </w:r>
      <w:r w:rsidR="00261C8F">
        <w:t xml:space="preserve">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261C8F">
        <w:t>31</w:t>
      </w:r>
      <w:r w:rsidR="008019C2">
        <w:t xml:space="preserve">. </w:t>
      </w:r>
      <w:r w:rsidR="00261C8F">
        <w:t xml:space="preserve">svibnja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261C8F">
        <w:t>la</w:t>
      </w:r>
      <w:r w:rsidR="00CC7299">
        <w:t xml:space="preserve"> uredno pozvan</w:t>
      </w:r>
      <w:r w:rsidR="00261C8F">
        <w:t>a</w:t>
      </w:r>
      <w:r w:rsidR="008926A2">
        <w:t xml:space="preserve"> zastupni</w:t>
      </w:r>
      <w:r w:rsidR="00261C8F">
        <w:t xml:space="preserve">ca </w:t>
      </w:r>
      <w:r w:rsidR="008926A2">
        <w:t xml:space="preserve">po zakonu dužnika </w:t>
      </w:r>
      <w:r w:rsidR="00261C8F">
        <w:t>Ivanka Mesar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>
        <w:t xml:space="preserve">Iz </w:t>
      </w:r>
      <w:r w:rsidR="005D68CD">
        <w:t xml:space="preserve">tvrdnji predlagatelja, koji vodi Očevidnik redoslijeda osnova za plaćanje, </w:t>
      </w:r>
      <w:r>
        <w:t xml:space="preserve">proizlazi </w:t>
      </w:r>
      <w:r w:rsidR="005D68CD">
        <w:t>kako</w:t>
      </w:r>
      <w:r>
        <w:t xml:space="preserve"> </w:t>
      </w:r>
      <w:r w:rsidR="00D80672">
        <w:t xml:space="preserve">je </w:t>
      </w:r>
      <w:r w:rsidR="005D68CD">
        <w:t>na dan 24</w:t>
      </w:r>
      <w:r>
        <w:t xml:space="preserve">. </w:t>
      </w:r>
      <w:r w:rsidR="005D68CD">
        <w:t xml:space="preserve">ožujka </w:t>
      </w:r>
      <w:r>
        <w:t>2017. dužnik u Očevidniku redoslijeda osnova za plaćanje ima</w:t>
      </w:r>
      <w:r w:rsidR="00D80672">
        <w:t>o</w:t>
      </w:r>
      <w:r>
        <w:t xml:space="preserve"> evidentirane neizvršene osnove za plaćanje u neprekinutom razdoblju od </w:t>
      </w:r>
      <w:r w:rsidR="005D68CD">
        <w:t>120</w:t>
      </w:r>
      <w:r>
        <w:t xml:space="preserve"> dana, u ukupnom iznosu od </w:t>
      </w:r>
      <w:r w:rsidR="005D68CD">
        <w:t>14.442,77</w:t>
      </w:r>
      <w:r>
        <w:t xml:space="preserve"> kn.</w:t>
      </w:r>
      <w:r w:rsidR="00D80672">
        <w:t xml:space="preserve"> </w:t>
      </w:r>
      <w:r w:rsidR="008019C2">
        <w:t>Dakle, u konkretnom slučaju dužnik u očevidniku o redoslijedu plaćanja ima evidentirane neizvršene osnove za plaćanje u razdoblju dužem od 6</w:t>
      </w:r>
      <w:r w:rsidR="00BC2685">
        <w:t>0 dana (koju činjenicu zastupnica</w:t>
      </w:r>
      <w:r w:rsidR="008019C2">
        <w:t xml:space="preserve"> po zakonu dužnika nije ospori</w:t>
      </w:r>
      <w:r w:rsidR="00BC2685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3A28DB">
        <w:t>22</w:t>
      </w:r>
      <w:r w:rsidR="00FC2727">
        <w:t xml:space="preserve">. </w:t>
      </w:r>
      <w:r w:rsidR="003A28DB">
        <w:t>svibnja</w:t>
      </w:r>
      <w:r>
        <w:t xml:space="preserve"> 2017. (list </w:t>
      </w:r>
      <w:r w:rsidR="003A28DB">
        <w:t>12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</w:t>
      </w:r>
      <w:r w:rsidR="003A28DB" w:rsidRPr="007353B3">
        <w:t>31</w:t>
      </w:r>
      <w:r w:rsidR="00D80672" w:rsidRPr="007353B3">
        <w:t xml:space="preserve">. </w:t>
      </w:r>
      <w:r w:rsidR="003A28DB" w:rsidRPr="007353B3">
        <w:t>svibnja</w:t>
      </w:r>
      <w:r w:rsidR="00D80672" w:rsidRPr="007353B3">
        <w:t xml:space="preserve"> 2017. zajedno sa zaključkom ovoga suda od </w:t>
      </w:r>
      <w:r w:rsidR="003A28DB" w:rsidRPr="007353B3">
        <w:t>31</w:t>
      </w:r>
      <w:r w:rsidR="00D80672" w:rsidRPr="007353B3">
        <w:t xml:space="preserve">. </w:t>
      </w:r>
      <w:r w:rsidR="003A28DB" w:rsidRPr="007353B3">
        <w:t xml:space="preserve">svibnja </w:t>
      </w:r>
      <w:r w:rsidR="00D80672" w:rsidRPr="007353B3">
        <w:t xml:space="preserve">2017. kojim je </w:t>
      </w:r>
      <w:r w:rsidR="002F1B45" w:rsidRPr="007353B3">
        <w:t>zastupni</w:t>
      </w:r>
      <w:r w:rsidR="003A28DB" w:rsidRPr="007353B3">
        <w:t>ci</w:t>
      </w:r>
      <w:r w:rsidR="002F1B45">
        <w:t xml:space="preserve"> po zakonu dužnika </w:t>
      </w:r>
      <w:r w:rsidR="003A28DB">
        <w:t>Ivanki Mesar</w:t>
      </w:r>
      <w:r w:rsidR="00D80672">
        <w:t xml:space="preserve"> 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EE43B5">
        <w:t>31</w:t>
      </w:r>
      <w:r w:rsidR="00B232B1">
        <w:t xml:space="preserve">. </w:t>
      </w:r>
      <w:r w:rsidR="00EE43B5">
        <w:t>svibnja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8C240B">
        <w:t>zastupnica po zakonu dužnika Ivank</w:t>
      </w:r>
      <w:r w:rsidR="007353B3">
        <w:t>a</w:t>
      </w:r>
      <w:r w:rsidR="008C240B">
        <w:t xml:space="preserve"> Mesar </w:t>
      </w:r>
      <w:r w:rsidR="00473475">
        <w:rPr>
          <w:color w:val="000000"/>
        </w:rPr>
        <w:t>uredno primi</w:t>
      </w:r>
      <w:r w:rsidR="008C240B">
        <w:rPr>
          <w:color w:val="000000"/>
        </w:rPr>
        <w:t>la</w:t>
      </w:r>
      <w:r w:rsidR="00473475">
        <w:rPr>
          <w:color w:val="000000"/>
        </w:rPr>
        <w:t xml:space="preserve"> navedeni dopis i navedeni zaključak </w:t>
      </w:r>
      <w:r w:rsidR="002D27D4">
        <w:rPr>
          <w:color w:val="000000"/>
        </w:rPr>
        <w:t>8</w:t>
      </w:r>
      <w:r w:rsidR="00473475">
        <w:rPr>
          <w:color w:val="000000"/>
        </w:rPr>
        <w:t xml:space="preserve">. </w:t>
      </w:r>
      <w:r w:rsidR="002D27D4">
        <w:rPr>
          <w:color w:val="000000"/>
        </w:rPr>
        <w:t>lipnja</w:t>
      </w:r>
      <w:r w:rsidR="00473475">
        <w:rPr>
          <w:color w:val="000000"/>
        </w:rPr>
        <w:t xml:space="preserve"> 2017. Međutim, </w:t>
      </w:r>
      <w:r w:rsidR="002D27D4">
        <w:t xml:space="preserve">zastupnica po zakonu dužnika Ivanka Mesar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2D27D4">
        <w:t>la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3E3BC6">
        <w:t>, niti je osporila činjenicu da dužnik ne posjeduje pokretnu odnosno nepokretnu imovinu</w:t>
      </w:r>
      <w:r w:rsidR="00641911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E1488" w:rsidRPr="00FC49E8">
        <w:t>23. kolovoza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C145A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3C145A" w:rsidP="003C145A" w:rsidR="003C145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3C145A" w:rsidP="003C145A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C145A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A54652">
      <w:rPr>
        <w:sz w:val="24"/>
        <w:szCs w:val="24"/>
      </w:rPr>
      <w:t>1025</w:t>
    </w:r>
    <w:r w:rsidRPr="002F7025">
      <w:rPr>
        <w:sz w:val="24"/>
        <w:szCs w:val="24"/>
      </w:rPr>
      <w:t>/1</w:t>
    </w:r>
    <w:r w:rsidR="00A54652">
      <w:rPr>
        <w:sz w:val="24"/>
        <w:szCs w:val="24"/>
      </w:rPr>
      <w:t>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182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87DB3"/>
    <w:rsid w:val="00194441"/>
    <w:rsid w:val="001A762F"/>
    <w:rsid w:val="001D2BC4"/>
    <w:rsid w:val="001E2FD2"/>
    <w:rsid w:val="0021298E"/>
    <w:rsid w:val="00225613"/>
    <w:rsid w:val="00233208"/>
    <w:rsid w:val="00250A6E"/>
    <w:rsid w:val="00260C00"/>
    <w:rsid w:val="00261C8F"/>
    <w:rsid w:val="00263FC1"/>
    <w:rsid w:val="002817DE"/>
    <w:rsid w:val="00297908"/>
    <w:rsid w:val="002B01BF"/>
    <w:rsid w:val="002C3072"/>
    <w:rsid w:val="002D27D4"/>
    <w:rsid w:val="002D5087"/>
    <w:rsid w:val="002D60CE"/>
    <w:rsid w:val="002E1765"/>
    <w:rsid w:val="002F1494"/>
    <w:rsid w:val="002F1B45"/>
    <w:rsid w:val="002F7025"/>
    <w:rsid w:val="00302673"/>
    <w:rsid w:val="00341766"/>
    <w:rsid w:val="00347DD2"/>
    <w:rsid w:val="003A28DB"/>
    <w:rsid w:val="003B028A"/>
    <w:rsid w:val="003C145A"/>
    <w:rsid w:val="003D0115"/>
    <w:rsid w:val="003D40F6"/>
    <w:rsid w:val="003D70DD"/>
    <w:rsid w:val="003E1488"/>
    <w:rsid w:val="003E3BC6"/>
    <w:rsid w:val="003F3702"/>
    <w:rsid w:val="004005AE"/>
    <w:rsid w:val="00400D27"/>
    <w:rsid w:val="004079DC"/>
    <w:rsid w:val="00412D47"/>
    <w:rsid w:val="004257F1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B004F"/>
    <w:rsid w:val="005C2B6C"/>
    <w:rsid w:val="005D68CD"/>
    <w:rsid w:val="005F03BD"/>
    <w:rsid w:val="00606CC8"/>
    <w:rsid w:val="00641911"/>
    <w:rsid w:val="00644EFB"/>
    <w:rsid w:val="0065448B"/>
    <w:rsid w:val="00661B50"/>
    <w:rsid w:val="00662884"/>
    <w:rsid w:val="00681B1A"/>
    <w:rsid w:val="00696DB1"/>
    <w:rsid w:val="006C57B8"/>
    <w:rsid w:val="006D3FFA"/>
    <w:rsid w:val="006D72C2"/>
    <w:rsid w:val="006F6C1C"/>
    <w:rsid w:val="00704DD0"/>
    <w:rsid w:val="007150E9"/>
    <w:rsid w:val="0073274A"/>
    <w:rsid w:val="00732F2C"/>
    <w:rsid w:val="007353B3"/>
    <w:rsid w:val="00754CF2"/>
    <w:rsid w:val="00784E6A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40B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0C7B"/>
    <w:rsid w:val="009B1748"/>
    <w:rsid w:val="009B2647"/>
    <w:rsid w:val="009B3D51"/>
    <w:rsid w:val="00A0793E"/>
    <w:rsid w:val="00A17F45"/>
    <w:rsid w:val="00A446AE"/>
    <w:rsid w:val="00A473F8"/>
    <w:rsid w:val="00A54652"/>
    <w:rsid w:val="00A6064D"/>
    <w:rsid w:val="00A75EA1"/>
    <w:rsid w:val="00A75F17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57729"/>
    <w:rsid w:val="00B62E90"/>
    <w:rsid w:val="00B663C4"/>
    <w:rsid w:val="00B77471"/>
    <w:rsid w:val="00B9015B"/>
    <w:rsid w:val="00BB07E0"/>
    <w:rsid w:val="00BC2685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4764F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D1966"/>
    <w:rsid w:val="00EE43B5"/>
    <w:rsid w:val="00EF3D26"/>
    <w:rsid w:val="00F110C5"/>
    <w:rsid w:val="00F324F6"/>
    <w:rsid w:val="00F46EE9"/>
    <w:rsid w:val="00F60A6C"/>
    <w:rsid w:val="00F617D8"/>
    <w:rsid w:val="00FA08F1"/>
    <w:rsid w:val="00FB75D2"/>
    <w:rsid w:val="00FC2727"/>
    <w:rsid w:val="00FC49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St-1025/2017-17</izvorni_sadrzaj>
    <derivirana_varijabla naziv="DomainObject.Oznaka_1">St-1025/2017-17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IVA j.d.o.o. za računovodstvene poslove</izvorni_sadrzaj>
    <derivirana_varijabla naziv="DomainObject.Predmet.ProtustrankaFormated_1">  POSLOVNA IVA j.d.o.o. za računovodstvene poslove</derivirana_varijabla>
  </DomainObject.Predmet.ProtustrankaFormated>
  <DomainObject.Predmet.ProtustrankaFormatedOIB>
    <izvorni_sadrzaj>  POSLOVNA IVA j.d.o.o. za računovodstvene poslove, OIB 53043532895</izvorni_sadrzaj>
    <derivirana_varijabla naziv="DomainObject.Predmet.ProtustrankaFormatedOIB_1">  POSLOVNA IVA j.d.o.o. za računovodstvene poslove, OIB 53043532895</derivirana_varijabla>
  </DomainObject.Predmet.ProtustrankaFormatedOIB>
  <DomainObject.Predmet.ProtustrankaFormatedWithAdress>
    <izvorni_sadrzaj> POSLOVNA IVA j.d.o.o. za računovodstvene poslove, Lanište 16C, 10000 Zagreb</izvorni_sadrzaj>
    <derivirana_varijabla naziv="DomainObject.Predmet.ProtustrankaFormatedWithAdress_1"> POSLOVNA IVA j.d.o.o. za računovodstvene poslove, Lanište 16C, 10000 Zagreb</derivirana_varijabla>
  </DomainObject.Predmet.ProtustrankaFormatedWithAdress>
  <DomainObject.Predmet.ProtustrankaFormatedWithAdressOIB>
    <izvorni_sadrzaj> POSLOVNA IVA j.d.o.o. za računovodstvene poslove, OIB 53043532895, Lanište 16C, 10000 Zagreb</izvorni_sadrzaj>
    <derivirana_varijabla naziv="DomainObject.Predmet.ProtustrankaFormatedWithAdressOIB_1"> POSLOVNA IVA j.d.o.o. za računovodstvene poslove, OIB 53043532895, Lanište 16C, 10000 Zagreb</derivirana_varijabla>
  </DomainObject.Predmet.ProtustrankaFormatedWithAdressOIB>
  <DomainObject.Predmet.ProtustrankaWithAdress>
    <izvorni_sadrzaj>POSLOVNA IVA j.d.o.o. za računovodstvene poslove Lanište 16C, 10000 Zagreb</izvorni_sadrzaj>
    <derivirana_varijabla naziv="DomainObject.Predmet.ProtustrankaWithAdress_1">POSLOVNA IVA j.d.o.o. za računovodstvene poslove Lanište 16C, 10000 Zagreb</derivirana_varijabla>
  </DomainObject.Predmet.ProtustrankaWithAdress>
  <DomainObject.Predmet.ProtustrankaWithAdressOIB>
    <izvorni_sadrzaj>POSLOVNA IVA j.d.o.o. za računovodstvene poslove, OIB 53043532895, Lanište 16C, 10000 Zagreb</izvorni_sadrzaj>
    <derivirana_varijabla naziv="DomainObject.Predmet.ProtustrankaWithAdressOIB_1">POSLOVNA IVA j.d.o.o. za računovodstvene poslove, OIB 53043532895, Lanište 16C, 10000 Zagreb</derivirana_varijabla>
  </DomainObject.Predmet.ProtustrankaWithAdressOIB>
  <DomainObject.Predmet.ProtustrankaNazivFormated>
    <izvorni_sadrzaj>POSLOVNA IVA j.d.o.o. za računovodstvene poslove</izvorni_sadrzaj>
    <derivirana_varijabla naziv="DomainObject.Predmet.ProtustrankaNazivFormated_1">POSLOVNA IVA j.d.o.o. za računovodstvene poslove</derivirana_varijabla>
  </DomainObject.Predmet.ProtustrankaNazivFormated>
  <DomainObject.Predmet.ProtustrankaNazivFormatedOIB>
    <izvorni_sadrzaj>POSLOVNA IVA j.d.o.o. za računovodstvene poslove, OIB 53043532895</izvorni_sadrzaj>
    <derivirana_varijabla naziv="DomainObject.Predmet.ProtustrankaNazivFormatedOIB_1">POSLOVNA IVA j.d.o.o. za računovodstvene poslove, OIB 53043532895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Mesar</izvorni_sadrzaj>
    <derivirana_varijabla naziv="DomainObject.Predmet.StrankaFormated_1">  FINA Regionalni centar Zagreb; Ivanka Mesar</derivirana_varijabla>
  </DomainObject.Predmet.StrankaFormated>
  <DomainObject.Predmet.StrankaFormatedOIB>
    <izvorni_sadrzaj>  FINA Regionalni centar Zagreb, OIB 85821130368; Ivanka Mesar, OIB 60332025128</izvorni_sadrzaj>
    <derivirana_varijabla naziv="DomainObject.Predmet.StrankaFormatedOIB_1">  FINA Regionalni centar Zagreb, OIB 85821130368; Ivanka Mesar, OIB 60332025128</derivirana_varijabla>
  </DomainObject.Predmet.StrankaFormatedOIB>
  <DomainObject.Predmet.StrankaFormatedWithAdress>
    <izvorni_sadrzaj> FINA Regionalni centar Zagreb, Trg svibanjskih žrtava 1995. br. 1, 10000 Zagreb; Ivanka Mesar, Lanište 16c, 10000 Zagreb</izvorni_sadrzaj>
    <derivirana_varijabla naziv="DomainObject.Predmet.StrankaFormatedWithAdress_1"> FINA Regionalni centar Zagreb, Trg svibanjskih žrtava 1995. br. 1, 10000 Zagreb; Ivanka Mesar, Lanište 16c, 10000 Zagreb</derivirana_varijabla>
  </DomainObject.Predmet.StrankaFormatedWithAdress>
  <DomainObject.Predmet.StrankaFormatedWithAdressOIB>
    <izvorni_sadrzaj> FINA Regionalni centar Zagreb, OIB 85821130368, Trg svibanjskih žrtava 1995. br. 1, 10000 Zagreb; Ivanka Mesar, OIB 60332025128, Lanište 16c, 10000 Zagreb</izvorni_sadrzaj>
    <derivirana_varijabla naziv="DomainObject.Predmet.StrankaFormatedWithAdressOIB_1"> FINA Regionalni centar Zagreb, OIB 85821130368, Trg svibanjskih žrtava 1995. br. 1, 10000 Zagreb; Ivanka Mesar, OIB 60332025128, Lanište 16c, 10000 Zagreb</derivirana_varijabla>
  </DomainObject.Predmet.StrankaFormatedWithAdressOIB>
  <DomainObject.Predmet.StrankaWithAdress>
    <izvorni_sadrzaj>FINA Regionalni centar Zagreb Trg svibanjskih žrtava 1995. br. 1,10000 Zagreb,Ivanka Mesar Lanište 16c,10000 Zagreb</izvorni_sadrzaj>
    <derivirana_varijabla naziv="DomainObject.Predmet.StrankaWithAdress_1">FINA Regionalni centar Zagreb Trg svibanjskih žrtava 1995. br. 1,10000 Zagreb,Ivanka Mesar Lanište 16c,10000 Zagreb</derivirana_varijabla>
  </DomainObject.Predmet.StrankaWithAdress>
  <DomainObject.Predmet.StrankaWithAdressOIB>
    <izvorni_sadrzaj>FINA Regionalni centar Zagreb, OIB 85821130368, Trg svibanjskih žrtava 1995. br. 1,10000 Zagreb,Ivanka Mesar, OIB 60332025128, Lanište 16c,10000 Zagreb</izvorni_sadrzaj>
    <derivirana_varijabla naziv="DomainObject.Predmet.StrankaWithAdressOIB_1">FINA Regionalni centar Zagreb, OIB 85821130368, Trg svibanjskih žrtava 1995. br. 1,10000 Zagreb,Ivanka Mesar, OIB 60332025128, Lanište 16c,10000 Zagreb</derivirana_varijabla>
  </DomainObject.Predmet.StrankaWithAdressOIB>
  <DomainObject.Predmet.StrankaNazivFormated>
    <izvorni_sadrzaj>FINA Regionalni centar Zagreb,Ivanka Mesar</izvorni_sadrzaj>
    <derivirana_varijabla naziv="DomainObject.Predmet.StrankaNazivFormated_1">FINA Regionalni centar Zagreb,Ivanka Mesar</derivirana_varijabla>
  </DomainObject.Predmet.StrankaNazivFormated>
  <DomainObject.Predmet.StrankaNazivFormatedOIB>
    <izvorni_sadrzaj>FINA Regionalni centar Zagreb, OIB 85821130368,Ivanka Mesar, OIB 60332025128</izvorni_sadrzaj>
    <derivirana_varijabla naziv="DomainObject.Predmet.StrankaNazivFormatedOIB_1">FINA Regionalni centar Zagreb, OIB 85821130368,Ivanka Mesar, OIB 60332025128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Ivanka Mesar</item>
    </izvorni_sadrzaj>
    <derivirana_varijabla naziv="DomainObject.Predmet.StrankaListFormated_1">
      <item>FINA Regionalni centar Zagreb</item>
      <item>Ivanka Mesar</item>
    </derivirana_varijabla>
  </DomainObject.Predmet.StrankaListFormated>
  <DomainObject.Predmet.StrankaListFormatedOIB>
    <izvorni_sadrzaj>
      <item>FINA Regionalni centar Zagreb, OIB 85821130368</item>
      <item>Ivanka Mesar, OIB 60332025128</item>
    </izvorni_sadrzaj>
    <derivirana_varijabla naziv="DomainObject.Predmet.StrankaListFormatedOIB_1">
      <item>FINA Regionalni centar Zagreb, OIB 85821130368</item>
      <item>Ivanka Mesar, OIB 60332025128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Mesar, Lanište 16c, 10000 Zagreb</item>
    </izvorni_sadrzaj>
    <derivirana_varijabla naziv="DomainObject.Predmet.StrankaListFormatedWithAdress_1">
      <item>FINA Regionalni centar Zagreb, Trg svibanjskih žrtava 1995. br. 1, 10000 Zagreb</item>
      <item>Ivanka Mesar, Lanište 16c,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Mesar, OIB 60332025128, Lanište 16c, 10000 Zagreb</item>
    </izvorni_sadrzaj>
    <derivirana_varijabla naziv="DomainObject.Predmet.StrankaListFormatedWithAdressOIB_1">
      <item>FINA Regionalni centar Zagreb, OIB 85821130368, Trg svibanjskih žrtava 1995. br. 1, 10000 Zagreb</item>
      <item>Ivanka Mesar, OIB 60332025128, Lanište 16c, 10000 Zagreb</item>
    </derivirana_varijabla>
  </DomainObject.Predmet.StrankaListFormatedWithAdressOIB>
  <DomainObject.Predmet.StrankaListNazivFormated>
    <izvorni_sadrzaj>
      <item>FINA Regionalni centar Zagreb</item>
      <item>Ivanka Mesar</item>
    </izvorni_sadrzaj>
    <derivirana_varijabla naziv="DomainObject.Predmet.StrankaListNazivFormated_1">
      <item>FINA Regionalni centar Zagreb</item>
      <item>Ivanka Mesar</item>
    </derivirana_varijabla>
  </DomainObject.Predmet.StrankaListNazivFormated>
  <DomainObject.Predmet.StrankaListNazivFormatedOIB>
    <izvorni_sadrzaj>
      <item>FINA Regionalni centar Zagreb, OIB 85821130368</item>
      <item>Ivanka Mesar, OIB 60332025128</item>
    </izvorni_sadrzaj>
    <derivirana_varijabla naziv="DomainObject.Predmet.StrankaListNazivFormatedOIB_1">
      <item>FINA Regionalni centar Zagreb, OIB 85821130368</item>
      <item>Ivanka Mesar, OIB 60332025128</item>
    </derivirana_varijabla>
  </DomainObject.Predmet.StrankaListNazivFormatedOIB>
  <DomainObject.Predmet.ProtuStrankaListFormated>
    <izvorni_sadrzaj>
      <item>POSLOVNA IVA j.d.o.o. za računovodstvene poslove</item>
    </izvorni_sadrzaj>
    <derivirana_varijabla naziv="DomainObject.Predmet.ProtuStrankaListFormated_1">
      <item>POSLOVNA IVA j.d.o.o. za računovodstvene poslove</item>
    </derivirana_varijabla>
  </DomainObject.Predmet.ProtuStrankaListFormated>
  <DomainObject.Predmet.ProtuStrankaListFormatedOIB>
    <izvorni_sadrzaj>
      <item>POSLOVNA IVA j.d.o.o. za računovodstvene poslove, OIB 53043532895</item>
    </izvorni_sadrzaj>
    <derivirana_varijabla naziv="DomainObject.Predmet.ProtuStrankaListFormatedOIB_1">
      <item>POSLOVNA IVA j.d.o.o. za računovodstvene poslove, OIB 53043532895</item>
    </derivirana_varijabla>
  </DomainObject.Predmet.ProtuStrankaListFormatedOIB>
  <DomainObject.Predmet.ProtuStrankaListFormatedWithAdress>
    <izvorni_sadrzaj>
      <item>POSLOVNA IVA j.d.o.o. za računovodstvene poslove, Lanište 16C, 10000 Zagreb</item>
    </izvorni_sadrzaj>
    <derivirana_varijabla naziv="DomainObject.Predmet.ProtuStrankaListFormatedWithAdress_1">
      <item>POSLOVNA IVA j.d.o.o. za računovodstvene poslove, Lanište 16C, 10000 Zagreb</item>
    </derivirana_varijabla>
  </DomainObject.Predmet.ProtuStrankaListFormatedWithAdress>
  <DomainObject.Predmet.ProtuStrankaListFormatedWithAdressOIB>
    <izvorni_sadrzaj>
      <item>POSLOVNA IVA j.d.o.o. za računovodstvene poslove, OIB 53043532895, Lanište 16C, 10000 Zagreb</item>
    </izvorni_sadrzaj>
    <derivirana_varijabla naziv="DomainObject.Predmet.ProtuStrankaListFormatedWithAdressOIB_1">
      <item>POSLOVNA IVA j.d.o.o. za računovodstvene poslove, OIB 53043532895, Lanište 16C, 10000 Zagreb</item>
    </derivirana_varijabla>
  </DomainObject.Predmet.ProtuStrankaListFormatedWithAdressOIB>
  <DomainObject.Predmet.ProtuStrankaListNazivFormated>
    <izvorni_sadrzaj>
      <item>POSLOVNA IVA j.d.o.o. za računovodstvene poslove</item>
    </izvorni_sadrzaj>
    <derivirana_varijabla naziv="DomainObject.Predmet.ProtuStrankaListNazivFormated_1">
      <item>POSLOVNA IVA j.d.o.o. za računovodstvene poslove</item>
    </derivirana_varijabla>
  </DomainObject.Predmet.ProtuStrankaListNazivFormated>
  <DomainObject.Predmet.ProtuStrankaListNazivFormatedOIB>
    <izvorni_sadrzaj>
      <item>POSLOVNA IVA j.d.o.o. za računovodstvene poslove, OIB 53043532895</item>
    </izvorni_sadrzaj>
    <derivirana_varijabla naziv="DomainObject.Predmet.ProtuStrankaListNazivFormatedOIB_1">
      <item>POSLOVNA IVA j.d.o.o. za računovodstvene poslove, OIB 53043532895</item>
    </derivirana_varijabla>
  </DomainObject.Predmet.ProtuStrankaListNazivFormatedOIB>
  <DomainObject.Predmet.OstaliListFormated>
    <izvorni_sadrzaj>
      <item>Ivanka Mesar</item>
      <item>Raiffeisenbank Austria d.d.</item>
    </izvorni_sadrzaj>
    <derivirana_varijabla naziv="DomainObject.Predmet.OstaliListFormated_1">
      <item>Ivanka Mesar</item>
      <item>Raiffeisenbank Austria d.d.</item>
    </derivirana_varijabla>
  </DomainObject.Predmet.OstaliListFormated>
  <DomainObject.Predmet.OstaliListFormatedOIB>
    <izvorni_sadrzaj>
      <item>Ivanka Mesar, OIB 60332025128</item>
      <item>Raiffeisenbank Austria d.d., OIB 53056966535</item>
    </izvorni_sadrzaj>
    <derivirana_varijabla naziv="DomainObject.Predmet.OstaliListFormatedOIB_1">
      <item>Ivanka Mesar, OIB 60332025128</item>
      <item>Raiffeisenbank Austria d.d., OIB 53056966535</item>
    </derivirana_varijabla>
  </DomainObject.Predmet.OstaliListFormatedOIB>
  <DomainObject.Predmet.OstaliListFormatedWithAdress>
    <izvorni_sadrzaj>
      <item>Ivanka Mesar, Lanište 16 C, 10000 Zagreb</item>
      <item>Raiffeisenbank Austria d.d., Magazinska cesta 69, 10000 Zagreb</item>
    </izvorni_sadrzaj>
    <derivirana_varijabla naziv="DomainObject.Predmet.OstaliListFormatedWithAdress_1">
      <item>Ivanka Mesar, Lanište 16 C, 10000 Zagreb</item>
      <item>Raiffeisenbank Austria d.d., Magazinska cesta 69, 10000 Zagreb</item>
    </derivirana_varijabla>
  </DomainObject.Predmet.OstaliListFormatedWithAdress>
  <DomainObject.Predmet.OstaliListFormatedWithAdressOIB>
    <izvorni_sadrzaj>
      <item>Ivanka Mesar, OIB 60332025128, Lanište 16 C, 10000 Zagreb</item>
      <item>Raiffeisenbank Austria d.d., OIB 53056966535, Magazinska cesta 69, 10000 Zagreb</item>
    </izvorni_sadrzaj>
    <derivirana_varijabla naziv="DomainObject.Predmet.OstaliListFormatedWithAdressOIB_1">
      <item>Ivanka Mesar, OIB 60332025128, Lanište 16 C,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Ivanka Mesar</item>
      <item>Raiffeisenbank Austria d.d.</item>
    </izvorni_sadrzaj>
    <derivirana_varijabla naziv="DomainObject.Predmet.OstaliListNazivFormated_1">
      <item>Ivanka Mesar</item>
      <item>Raiffeisenbank Austria d.d.</item>
    </derivirana_varijabla>
  </DomainObject.Predmet.OstaliListNazivFormated>
  <DomainObject.Predmet.OstaliListNazivFormatedOIB>
    <izvorni_sadrzaj>
      <item>Ivanka Mesar, OIB 60332025128</item>
      <item>Raiffeisenbank Austria d.d., OIB 53056966535</item>
    </izvorni_sadrzaj>
    <derivirana_varijabla naziv="DomainObject.Predmet.OstaliListNazivFormatedOIB_1">
      <item>Ivanka Mesar, OIB 60332025128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St-1025/2017-17</izvorni_sadrzaj>
    <derivirana_varijabla naziv="DomainObject.PoslovniBrojDokumenta_1">St-1025/2017-17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POSLOVNA IVA j.d.o.o. za računovodstvene poslove</izvorni_sadrzaj>
    <derivirana_varijabla naziv="DomainObject.Predmet.ProtustrankaIDrugi_1">POSLOVNA IVA j.d.o.o. za računovodstvene poslove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POSLOVNA IVA j.d.o.o. za računovodstvene poslove, OIB 53043532895, Lanište 16C, 10000 Zagreb</izvorni_sadrzaj>
    <derivirana_varijabla naziv="DomainObject.Predmet.ProtustrankaIDrugiAdressOIB_1">POSLOVNA IVA j.d.o.o. za računovodstvene poslove, OIB 53043532895, Lanište 16C,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IVA j.d.o.o. za računovodstvene poslove</item>
      <item>Ivanka Mesar</item>
      <item>Ivanka Mesar</item>
      <item>Raiffeisenbank Austria d.d.</item>
    </izvorni_sadrzaj>
    <derivirana_varijabla naziv="DomainObject.Predmet.SudioniciListNaziv_1">
      <item>FINA Regionalni centar Zagreb</item>
      <item>POSLOVNA IVA j.d.o.o. za računovodstvene poslove</item>
      <item>Ivanka Mesar</item>
      <item>Ivanka Mesar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53043532895</item>
      <item>, OIB 60332025128</item>
      <item>, OIB 60332025128</item>
      <item>, OIB 53056966535</item>
    </izvorni_sadrzaj>
    <derivirana_varijabla naziv="DomainObject.Predmet.SudioniciListNazivOIB_1">
      <item>, OIB 85821130368</item>
      <item>, OIB 53043532895</item>
      <item>, OIB 60332025128</item>
      <item>, OIB 60332025128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FE48D-839D-4850-8AF8-27FD135AA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1144</properties:Words>
  <properties:Characters>6231</properties:Characters>
  <properties:Lines>121</properties:Lines>
  <properties:Paragraphs>30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2017-08-23T12:38:00Z</cp:lastPrinted>
  <dcterms:modified xmlns:xsi="http://www.w3.org/2001/XMLSchema-instance" xsi:type="dcterms:W3CDTF">2017-08-23T12:38:00Z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St-1025/2017-17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