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0d09df5" w14:paraId="0d09df5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FE5DA3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FE5DA3">
              <w:t>2/15-90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1670A" w:rsidP="00493670" w:rsidR="00B665D2" w:rsidRPr="000B54E4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B54E4">
        <w:rPr>
          <w:rFonts w:hAnsi="Times New Roman" w:ascii="Times New Roman"/>
          <w:sz w:val="24"/>
          <w:szCs w:val="24"/>
        </w:rPr>
        <w:t>Trgovački sud u Varaždinu, po sucu toga suda Kseniji Flack-Makitan, u stečajnom predmetu nad stečajnim dužnikom</w:t>
      </w:r>
      <w:r w:rsidR="00FE5DA3">
        <w:rPr>
          <w:rFonts w:hAnsi="Times New Roman" w:ascii="Times New Roman"/>
          <w:sz w:val="24"/>
          <w:szCs w:val="24"/>
        </w:rPr>
        <w:t xml:space="preserve"> </w:t>
      </w:r>
      <w:r w:rsidR="00FE5DA3" w:rsidRPr="00FE5DA3">
        <w:rPr>
          <w:rFonts w:hAnsi="Times New Roman" w:ascii="Times New Roman"/>
          <w:sz w:val="24"/>
          <w:szCs w:val="24"/>
        </w:rPr>
        <w:t>GRGEC d.o.o. u stečaju, Kotoriba, Kralja Tomislava 122, OIB: 55163470393</w:t>
      </w:r>
      <w:r w:rsidR="00FE5DA3">
        <w:rPr>
          <w:rFonts w:hAnsi="Times New Roman" w:ascii="Times New Roman"/>
          <w:sz w:val="24"/>
          <w:szCs w:val="24"/>
        </w:rPr>
        <w:t>, 14</w:t>
      </w:r>
      <w:r w:rsidRPr="000B54E4">
        <w:rPr>
          <w:rFonts w:hAnsi="Times New Roman" w:ascii="Times New Roman"/>
          <w:sz w:val="24"/>
          <w:szCs w:val="24"/>
        </w:rPr>
        <w:t>. studenog 2017. donio je</w:t>
      </w:r>
      <w:r w:rsidR="00B665D2" w:rsidRPr="000B54E4">
        <w:rPr>
          <w:rFonts w:eastAsia="Times New Roman" w:hAnsi="Times New Roman" w:ascii="Times New Roman"/>
          <w:sz w:val="24"/>
          <w:szCs w:val="24"/>
          <w:lang w:eastAsia="hr-HR"/>
        </w:rPr>
        <w:t xml:space="preserve"> sljedeći</w:t>
      </w:r>
    </w:p>
    <w:p w:rsidRDefault="00902E3B" w:rsidP="00FE5DA3" w:rsidR="00902E3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7404E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902E3B" w:rsidP="00FE5DA3" w:rsidR="00902E3B" w:rsidRPr="00B92B8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E5DA3" w:rsidP="00FE5DA3" w:rsidR="000671F5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stečajnom upravitelju da nekretninu i pokretnine stečajnog dužnika </w:t>
      </w:r>
      <w:r w:rsidRPr="00FE5DA3">
        <w:rPr>
          <w:rFonts w:hAnsi="Times New Roman" w:ascii="Times New Roman"/>
          <w:sz w:val="24"/>
          <w:szCs w:val="24"/>
        </w:rPr>
        <w:t>GRGEC d.o.o. u stečaju, Kotoriba, Kralja Tomislava 122, OIB: 55163470393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 to:</w:t>
      </w:r>
    </w:p>
    <w:p w:rsidRDefault="00FE5DA3" w:rsidP="00FE5DA3" w:rsidR="00FE5DA3">
      <w:pPr>
        <w:pStyle w:val="Odlomakpopisa"/>
        <w:spacing w:lineRule="auto" w:line="240" w:after="0"/>
        <w:ind w:left="142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nekretnine upisane</w:t>
      </w:r>
      <w:r w:rsidRPr="006D2C20">
        <w:rPr>
          <w:rFonts w:hAnsi="Times New Roman" w:ascii="Times New Roman"/>
          <w:sz w:val="24"/>
          <w:szCs w:val="24"/>
        </w:rPr>
        <w:t xml:space="preserve"> u zk.</w:t>
      </w:r>
      <w:r>
        <w:rPr>
          <w:rFonts w:hAnsi="Times New Roman" w:ascii="Times New Roman"/>
          <w:sz w:val="24"/>
          <w:szCs w:val="24"/>
        </w:rPr>
        <w:t xml:space="preserve"> </w:t>
      </w:r>
      <w:r w:rsidRPr="006D2C20">
        <w:rPr>
          <w:rFonts w:hAnsi="Times New Roman" w:ascii="Times New Roman"/>
          <w:sz w:val="24"/>
          <w:szCs w:val="24"/>
        </w:rPr>
        <w:t>ul.</w:t>
      </w:r>
      <w:r>
        <w:rPr>
          <w:rFonts w:hAnsi="Times New Roman" w:ascii="Times New Roman"/>
          <w:sz w:val="24"/>
          <w:szCs w:val="24"/>
        </w:rPr>
        <w:t xml:space="preserve"> </w:t>
      </w:r>
      <w:r w:rsidRPr="006D2C20">
        <w:rPr>
          <w:rFonts w:hAnsi="Times New Roman" w:ascii="Times New Roman"/>
          <w:sz w:val="24"/>
          <w:szCs w:val="24"/>
        </w:rPr>
        <w:t>br. 2291 i 2302 k.o. Kotoriba, kod Općinskog suda u Čakovcu, Zemljišnoknjižnog odjela u Prelogu, kao čk.br. 281/2 poslovni objekt sa 146 m</w:t>
      </w:r>
      <w:r w:rsidRPr="00B94D42">
        <w:rPr>
          <w:rFonts w:hAnsi="Times New Roman" w:ascii="Times New Roman"/>
          <w:sz w:val="24"/>
          <w:szCs w:val="24"/>
          <w:vertAlign w:val="superscript"/>
        </w:rPr>
        <w:t>2</w:t>
      </w:r>
      <w:r w:rsidRPr="006D2C20">
        <w:rPr>
          <w:rFonts w:hAnsi="Times New Roman" w:ascii="Times New Roman"/>
          <w:sz w:val="24"/>
          <w:szCs w:val="24"/>
        </w:rPr>
        <w:t xml:space="preserve"> i čk. br. 281/1 poslovni objekt, dvorište sa 305 m2, Kotoriba, Murska 3, u vlasništvu stečajnog dužnika GRGEC d.o.o., Kotoriba, Kralja Tomislava 122, u 1/1 dijela; zajedno sa pokretninama i to:</w:t>
      </w:r>
    </w:p>
    <w:p w:rsidRDefault="00FE5DA3" w:rsidP="00FE5DA3" w:rsidR="00FE5DA3">
      <w:pPr>
        <w:pStyle w:val="Odlomakpopisa"/>
        <w:spacing w:lineRule="auto" w:line="240" w:after="0"/>
        <w:ind w:left="1428"/>
        <w:jc w:val="both"/>
        <w:rPr>
          <w:rFonts w:hAnsi="Times New Roman" w:ascii="Times New Roman"/>
          <w:sz w:val="24"/>
          <w:szCs w:val="24"/>
        </w:rPr>
      </w:pPr>
    </w:p>
    <w:p w:rsidRDefault="00FE5DA3" w:rsidP="00FE5DA3" w:rsidR="00FE5DA3">
      <w:pPr>
        <w:pStyle w:val="Odlomakpopisa"/>
        <w:spacing w:lineRule="auto" w:line="240" w:after="0"/>
        <w:ind w:left="1428"/>
        <w:jc w:val="both"/>
        <w:rPr>
          <w:rFonts w:hAnsi="Times New Roman" w:ascii="Times New Roman"/>
          <w:sz w:val="24"/>
          <w:szCs w:val="24"/>
        </w:rPr>
      </w:pPr>
      <w:r w:rsidRPr="00FE5DA3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4237355" cx="3383280"/>
            <wp:effectExtent b="0" r="762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237355" cx="3383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E5DA3" w:rsidP="00FE5DA3" w:rsidR="00FE5DA3">
      <w:pPr>
        <w:pStyle w:val="Odlomakpopisa"/>
        <w:spacing w:lineRule="auto" w:line="240" w:after="0"/>
        <w:ind w:left="142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preda u posjed kupcu Igoru Ivankoviću, Osijek, Trpanjska 10, OIB: 02059057112.</w:t>
      </w:r>
    </w:p>
    <w:p w:rsidRDefault="00FE5DA3" w:rsidP="00FE5DA3" w:rsidR="00FE5DA3" w:rsidRPr="00FE5DA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E5DA3" w:rsidP="00FE5DA3" w:rsidR="00FE5DA3" w:rsidRPr="00FE5DA3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Potvrđuje se da je kupac </w:t>
      </w:r>
      <w:r w:rsidRPr="00FE5DA3">
        <w:rPr>
          <w:rFonts w:hAnsi="Times New Roman" w:ascii="Times New Roman"/>
          <w:sz w:val="24"/>
          <w:szCs w:val="24"/>
        </w:rPr>
        <w:t>Igor Ivanković, Osijek, Trpanjska 10, OIB: 02059057112</w:t>
      </w:r>
      <w:r>
        <w:rPr>
          <w:rFonts w:hAnsi="Times New Roman" w:ascii="Times New Roman"/>
          <w:sz w:val="24"/>
          <w:szCs w:val="24"/>
        </w:rPr>
        <w:t>, uplatio kupovninu za nekretnine i pokretnine iz točke I. izreke ovog rješenja u iznosu od 12.001,00 kn.</w:t>
      </w:r>
    </w:p>
    <w:p w:rsidRDefault="00FE5DA3" w:rsidP="00FE5DA3" w:rsidR="00FE5DA3" w:rsidRPr="00FE5DA3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>Nalaže se Financijskoj agenciji da u roku od 3 dana dostavi ovome sudu podatak o tome koliki novčani iznos je pohranjen na računu suda, a koji je ostvaren od prodaje elektroničkom javnom dražbom u ovom stečajnom postupku.</w:t>
      </w:r>
    </w:p>
    <w:p w:rsidRDefault="00975368" w:rsidP="0049749B" w:rsidR="0097536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5DA3" w:rsidP="0049749B" w:rsidR="00FE5DA3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1670A" w:rsidP="000671F5" w:rsidR="000671F5" w:rsidRPr="000671F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493670">
        <w:rPr>
          <w:rFonts w:hAnsi="Times New Roman" w:ascii="Times New Roman"/>
          <w:sz w:val="24"/>
          <w:szCs w:val="24"/>
        </w:rPr>
        <w:t>Varaždin</w:t>
      </w:r>
      <w:r>
        <w:rPr>
          <w:rFonts w:hAnsi="Times New Roman" w:ascii="Times New Roman"/>
          <w:sz w:val="24"/>
          <w:szCs w:val="24"/>
        </w:rPr>
        <w:t>u</w:t>
      </w:r>
      <w:r w:rsidR="00493670">
        <w:rPr>
          <w:rFonts w:hAnsi="Times New Roman" w:ascii="Times New Roman"/>
          <w:sz w:val="24"/>
          <w:szCs w:val="24"/>
        </w:rPr>
        <w:t xml:space="preserve">, </w:t>
      </w:r>
      <w:r w:rsidR="00FE5DA3">
        <w:rPr>
          <w:rFonts w:hAnsi="Times New Roman" w:ascii="Times New Roman"/>
          <w:sz w:val="24"/>
          <w:szCs w:val="24"/>
        </w:rPr>
        <w:t>14</w:t>
      </w:r>
      <w:r>
        <w:rPr>
          <w:rFonts w:hAnsi="Times New Roman" w:ascii="Times New Roman"/>
          <w:sz w:val="24"/>
          <w:szCs w:val="24"/>
        </w:rPr>
        <w:t>. studenog</w:t>
      </w:r>
      <w:r w:rsidR="000671F5" w:rsidRPr="000671F5">
        <w:rPr>
          <w:rFonts w:hAnsi="Times New Roman" w:ascii="Times New Roman"/>
          <w:sz w:val="24"/>
          <w:szCs w:val="24"/>
        </w:rPr>
        <w:t xml:space="preserve"> 2017.</w:t>
      </w:r>
    </w:p>
    <w:p w:rsidRDefault="000671F5" w:rsidP="000671F5" w:rsidR="000671F5" w:rsidRPr="000671F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Sudac:</w:t>
      </w: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Ksenija Flack-Makitan, v. r.</w:t>
      </w: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BE76E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0671F5" w:rsidP="000671F5" w:rsid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902E3B" w:rsidP="000671F5" w:rsidR="00902E3B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902E3B" w:rsidR="00902E3B" w:rsidRPr="00902E3B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0671F5">
        <w:rPr>
          <w:rFonts w:eastAsia="Times New Roman" w:hAnsi="Times New Roman" w:ascii="Times New Roman"/>
          <w:snapToGrid w:val="false"/>
          <w:sz w:val="24"/>
          <w:szCs w:val="24"/>
        </w:rPr>
        <w:t>POUKA O PRAVNOM LIJEKU:</w:t>
      </w:r>
    </w:p>
    <w:p w:rsidRDefault="00902E3B" w:rsidP="00902E3B" w:rsidR="00902E3B" w:rsidRPr="00902E3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02E3B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 (čl.11.st.9. Stečajnog zakona).</w:t>
      </w:r>
    </w:p>
    <w:p w:rsidRDefault="000671F5" w:rsidP="000671F5" w:rsidR="000671F5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0671F5" w:rsidP="000671F5" w:rsidR="000671F5" w:rsidRPr="000671F5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0671F5" w:rsidP="000671F5" w:rsidR="000671F5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0671F5">
        <w:rPr>
          <w:rFonts w:eastAsia="Times New Roman" w:hAnsi="Times New Roman" w:ascii="Times New Roman"/>
          <w:snapToGrid w:val="false"/>
          <w:sz w:val="24"/>
          <w:szCs w:val="24"/>
        </w:rPr>
        <w:t>DNA:</w:t>
      </w:r>
    </w:p>
    <w:p w:rsidRDefault="00B665D2" w:rsidP="000671F5" w:rsidR="00B665D2" w:rsidRPr="000671F5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FE5DA3" w:rsidP="00FE5DA3" w:rsidR="0056514C">
      <w:pPr>
        <w:pStyle w:val="Odlomakpopisa"/>
        <w:numPr>
          <w:ilvl w:val="0"/>
          <w:numId w:val="7"/>
        </w:num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Financijska agencija Zagreb, Vrtni put 3</w:t>
      </w:r>
    </w:p>
    <w:p w:rsidRDefault="00FE5DA3" w:rsidP="00FE5DA3" w:rsidR="00FE5DA3">
      <w:pPr>
        <w:pStyle w:val="Odlomakpopisa"/>
        <w:numPr>
          <w:ilvl w:val="0"/>
          <w:numId w:val="7"/>
        </w:num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suda kao dostava za:</w:t>
      </w:r>
    </w:p>
    <w:p w:rsidRDefault="00FE5DA3" w:rsidP="00FE5DA3" w:rsidR="00FE5DA3">
      <w:pPr>
        <w:pStyle w:val="Odlomakpopisa"/>
        <w:numPr>
          <w:ilvl w:val="0"/>
          <w:numId w:val="7"/>
        </w:num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Nenad Homar, Koprivnica, Dravska 1,</w:t>
      </w:r>
    </w:p>
    <w:p w:rsidRDefault="00FE5DA3" w:rsidP="00FE5DA3" w:rsidR="00FE5DA3" w:rsidRPr="00FE5DA3">
      <w:pPr>
        <w:pStyle w:val="Odlomakpopisa"/>
        <w:numPr>
          <w:ilvl w:val="0"/>
          <w:numId w:val="7"/>
        </w:num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Svi ostali zainteresirani vjerovnici</w:t>
      </w: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BE76E7" w:rsidR="0056514C">
      <w:headerReference w:type="default" r:id="rId12"/>
      <w:pgSz w:h="16838" w:w="11906"/>
      <w:pgMar w:gutter="0" w:footer="708" w:header="1134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6F9C" w:rsidP="00501147" w:rsidR="004E6F9C">
      <w:pPr>
        <w:spacing w:lineRule="auto" w:line="240" w:after="0"/>
      </w:pPr>
      <w:r>
        <w:separator/>
      </w:r>
    </w:p>
  </w:endnote>
  <w:endnote w:id="0" w:type="continuationSeparator">
    <w:p w:rsidRDefault="004E6F9C" w:rsidP="00501147" w:rsidR="004E6F9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6F9C" w:rsidP="00501147" w:rsidR="004E6F9C">
      <w:pPr>
        <w:spacing w:lineRule="auto" w:line="240" w:after="0"/>
      </w:pPr>
      <w:r>
        <w:separator/>
      </w:r>
    </w:p>
  </w:footnote>
  <w:footnote w:id="0" w:type="continuationSeparator">
    <w:p w:rsidRDefault="004E6F9C" w:rsidP="00501147" w:rsidR="004E6F9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016377">
      <w:rPr>
        <w:rFonts w:hAnsi="Times New Roman" w:ascii="Times New Roman"/>
        <w:noProof/>
        <w:sz w:val="24"/>
        <w:szCs w:val="24"/>
      </w:rPr>
      <w:t>Poslovni broj: 5 St-2/15-90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016377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64561"/>
    <w:multiLevelType w:val="hybridMultilevel"/>
    <w:tmpl w:val="3EE67E52"/>
    <w:lvl w:tplc="794CCAE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093D8D"/>
    <w:multiLevelType w:val="hybridMultilevel"/>
    <w:tmpl w:val="90626AE8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5C88295B"/>
    <w:multiLevelType w:val="hybridMultilevel"/>
    <w:tmpl w:val="A84840DA"/>
    <w:lvl w:tplc="1394930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6377"/>
    <w:rsid w:val="0004207D"/>
    <w:rsid w:val="000671F5"/>
    <w:rsid w:val="0007404E"/>
    <w:rsid w:val="00087C43"/>
    <w:rsid w:val="000B54E4"/>
    <w:rsid w:val="0016193F"/>
    <w:rsid w:val="001873EC"/>
    <w:rsid w:val="00194888"/>
    <w:rsid w:val="001A68CF"/>
    <w:rsid w:val="001E3C62"/>
    <w:rsid w:val="001F6DF0"/>
    <w:rsid w:val="00237FCE"/>
    <w:rsid w:val="002971D6"/>
    <w:rsid w:val="002D2FC4"/>
    <w:rsid w:val="002E3DDB"/>
    <w:rsid w:val="002F61DE"/>
    <w:rsid w:val="00340399"/>
    <w:rsid w:val="00341823"/>
    <w:rsid w:val="00342CFC"/>
    <w:rsid w:val="00345212"/>
    <w:rsid w:val="003503D1"/>
    <w:rsid w:val="00367E59"/>
    <w:rsid w:val="00385BF0"/>
    <w:rsid w:val="003949AF"/>
    <w:rsid w:val="00394A8C"/>
    <w:rsid w:val="003A4477"/>
    <w:rsid w:val="00450291"/>
    <w:rsid w:val="00493670"/>
    <w:rsid w:val="0049749B"/>
    <w:rsid w:val="00497CDE"/>
    <w:rsid w:val="004A0BD1"/>
    <w:rsid w:val="004E1C60"/>
    <w:rsid w:val="004E6F9C"/>
    <w:rsid w:val="00501147"/>
    <w:rsid w:val="00521E8A"/>
    <w:rsid w:val="0056514C"/>
    <w:rsid w:val="005C15F4"/>
    <w:rsid w:val="005E1D89"/>
    <w:rsid w:val="005F633B"/>
    <w:rsid w:val="00685195"/>
    <w:rsid w:val="006D7F35"/>
    <w:rsid w:val="00741600"/>
    <w:rsid w:val="00757A30"/>
    <w:rsid w:val="00757E48"/>
    <w:rsid w:val="007802E2"/>
    <w:rsid w:val="0078776D"/>
    <w:rsid w:val="00791B7F"/>
    <w:rsid w:val="007A409A"/>
    <w:rsid w:val="00836880"/>
    <w:rsid w:val="008659E3"/>
    <w:rsid w:val="008A6557"/>
    <w:rsid w:val="008C4EFB"/>
    <w:rsid w:val="008D05FD"/>
    <w:rsid w:val="00902E3B"/>
    <w:rsid w:val="0091670A"/>
    <w:rsid w:val="0092437B"/>
    <w:rsid w:val="00957093"/>
    <w:rsid w:val="0096157B"/>
    <w:rsid w:val="0096563D"/>
    <w:rsid w:val="00975368"/>
    <w:rsid w:val="00A31425"/>
    <w:rsid w:val="00A31587"/>
    <w:rsid w:val="00A65E60"/>
    <w:rsid w:val="00A9082D"/>
    <w:rsid w:val="00AA1295"/>
    <w:rsid w:val="00AF28D9"/>
    <w:rsid w:val="00B00B9A"/>
    <w:rsid w:val="00B43087"/>
    <w:rsid w:val="00B43741"/>
    <w:rsid w:val="00B665D2"/>
    <w:rsid w:val="00B92B86"/>
    <w:rsid w:val="00BC5568"/>
    <w:rsid w:val="00BE76E7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85E94"/>
    <w:rsid w:val="00FE0FF5"/>
    <w:rsid w:val="00FE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63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3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37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3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3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63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3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37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3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3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2015.</izvorni_sadrzaj>
    <derivirana_varijabla naziv="DomainObject.Predmet.DatumOsnivanja_1">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17.8.2017</izvorni_sadrzaj>
    <derivirana_varijabla naziv="DomainObject.Predmet.PrimjedbaSuca_1">ŽALBA 17.8.2017</derivirana_varijabla>
  </DomainObject.Predmet.PrimjedbaSuca>
  <DomainObject.Predmet.ProtustrankaFormated>
    <izvorni_sadrzaj>  GRGEC društvo s ograničenom odgovornošću za ugostiteljstvo i trgovinu u stečaju</izvorni_sadrzaj>
    <derivirana_varijabla naziv="DomainObject.Predmet.ProtustrankaFormated_1">  GRGEC društvo s ograničenom odgovornošću za ugostiteljstvo i trgovinu u stečaju</derivirana_varijabla>
  </DomainObject.Predmet.ProtustrankaFormated>
  <DomainObject.Predmet.ProtustrankaFormatedOIB>
    <izvorni_sadrzaj>  GRGEC društvo s ograničenom odgovornošću za ugostiteljstvo i trgovinu u stečaju, OIB 55163470393</izvorni_sadrzaj>
    <derivirana_varijabla naziv="DomainObject.Predmet.ProtustrankaFormatedOIB_1">  GRGEC društvo s ograničenom odgovornošću za ugostiteljstvo i trgovinu u stečaju, OIB 55163470393</derivirana_varijabla>
  </DomainObject.Predmet.ProtustrankaFormatedOIB>
  <DomainObject.Predmet.ProtustrankaFormatedWithAdress>
    <izvorni_sadrzaj> GRGEC društvo s ograničenom odgovornošću za ugostiteljstvo i trgovinu u stečaju, Kralja Tomislava 122, 40320 Kotoriba</izvorni_sadrzaj>
    <derivirana_varijabla naziv="DomainObject.Predmet.ProtustrankaFormatedWithAdress_1"> GRGEC društvo s ograničenom odgovornošću za ugostiteljstvo i trgovinu u stečaju, Kralja Tomislava 122, 40320 Kotoriba</derivirana_varijabla>
  </DomainObject.Predmet.ProtustrankaFormatedWithAdress>
  <DomainObject.Predmet.ProtustrankaFormatedWithAdressOIB>
    <izvorni_sadrzaj> GRGEC društvo s ograničenom odgovornošću za ugostiteljstvo i trgovinu u stečaju, OIB 55163470393, Kralja Tomislava 122, 40320 Kotoriba</izvorni_sadrzaj>
    <derivirana_varijabla naziv="DomainObject.Predmet.ProtustrankaFormatedWithAdressOIB_1"> GRGEC društvo s ograničenom odgovornošću za ugostiteljstvo i trgovinu u stečaju, OIB 55163470393, Kralja Tomislava 122, 40320 Kotoriba</derivirana_varijabla>
  </DomainObject.Predmet.ProtustrankaFormatedWithAdressOIB>
  <DomainObject.Predmet.ProtustrankaWithAdress>
    <izvorni_sadrzaj>GRGEC društvo s ograničenom odgovornošću za ugostiteljstvo i trgovinu u stečaju Kralja Tomislava 122, 40320 Kotoriba</izvorni_sadrzaj>
    <derivirana_varijabla naziv="DomainObject.Predmet.ProtustrankaWithAdress_1">GRGEC društvo s ograničenom odgovornošću za ugostiteljstvo i trgovinu u stečaju Kralja Tomislava 122, 40320 Kotoriba</derivirana_varijabla>
  </DomainObject.Predmet.ProtustrankaWithAdress>
  <DomainObject.Predmet.ProtustrankaWithAdressOIB>
    <izvorni_sadrzaj>GRGEC društvo s ograničenom odgovornošću za ugostiteljstvo i trgovinu u stečaju, OIB 55163470393, Kralja Tomislava 122, 40320 Kotoriba</izvorni_sadrzaj>
    <derivirana_varijabla naziv="DomainObject.Predmet.ProtustrankaWithAdressOIB_1">GRGEC društvo s ograničenom odgovornošću za ugostiteljstvo i trgovinu u stečaju, OIB 55163470393, Kralja Tomislava 122, 40320 Kotoriba</derivirana_varijabla>
  </DomainObject.Predmet.ProtustrankaWithAdressOIB>
  <DomainObject.Predmet.ProtustrankaNazivFormated>
    <izvorni_sadrzaj>GRGEC društvo s ograničenom odgovornošću za ugostiteljstvo i trgovinu u stečaju</izvorni_sadrzaj>
    <derivirana_varijabla naziv="DomainObject.Predmet.ProtustrankaNazivFormated_1">GRGEC društvo s ograničenom odgovornošću za ugostiteljstvo i trgovinu u stečaju</derivirana_varijabla>
  </DomainObject.Predmet.ProtustrankaNazivFormated>
  <DomainObject.Predmet.ProtustrankaNazivFormatedOIB>
    <izvorni_sadrzaj>GRGEC društvo s ograničenom odgovornošću za ugostiteljstvo i trgovinu u stečaju, OIB 55163470393</izvorni_sadrzaj>
    <derivirana_varijabla naziv="DomainObject.Predmet.ProtustrankaNazivFormatedOIB_1">GRGEC društvo s ograničenom odgovornošću za ugostiteljstvo i trgovinu u stečaju, OIB 55163470393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Područni ured u Čakovcu</izvorni_sadrzaj>
    <derivirana_varijabla naziv="DomainObject.Predmet.StrankaFormated_1">  Ministarstvo financija Porezna uprava Područni ured u Čakovcu</derivirana_varijabla>
  </DomainObject.Predmet.StrankaFormated>
  <DomainObject.Predmet.StrankaFormatedOIB>
    <izvorni_sadrzaj>  Ministarstvo financija Porezna uprava Područni ured u Čakovcu, OIB 18683136487</izvorni_sadrzaj>
    <derivirana_varijabla naziv="DomainObject.Predmet.StrankaFormatedOIB_1">  Ministarstvo financija Porezna uprava Područni ured u Čakovcu, OIB 18683136487</derivirana_varijabla>
  </DomainObject.Predmet.StrankaFormatedOIB>
  <DomainObject.Predmet.StrankaFormatedWithAdress>
    <izvorni_sadrzaj> Ministarstvo financija Porezna uprava Područni ured u Čakovcu, O.Keršovanija 11, 40000 Čakovec</izvorni_sadrzaj>
    <derivirana_varijabla naziv="DomainObject.Predmet.StrankaFormatedWithAdress_1"> Ministarstvo financija Porezna uprava Područni ured u Čakovcu, O.Keršovanija 11, 40000 Čakovec</derivirana_varijabla>
  </DomainObject.Predmet.StrankaFormatedWithAdress>
  <DomainObject.Predmet.StrankaFormatedWithAdressOIB>
    <izvorni_sadrzaj> Ministarstvo financija Porezna uprava Područni ured u Čakovcu, OIB 18683136487, O.Keršovanija 11, 40000 Čakovec</izvorni_sadrzaj>
    <derivirana_varijabla naziv="DomainObject.Predmet.StrankaFormatedWithAdressOIB_1"> Ministarstvo financija Porezna uprava Područni ured u Čakovcu, OIB 18683136487, O.Keršovanija 11, 40000 Čakovec</derivirana_varijabla>
  </DomainObject.Predmet.StrankaFormatedWithAdressOIB>
  <DomainObject.Predmet.StrankaWithAdress>
    <izvorni_sadrzaj>Ministarstvo financija Porezna uprava Područni ured u Čakovcu O.Keršovanija 11,40000 Čakovec</izvorni_sadrzaj>
    <derivirana_varijabla naziv="DomainObject.Predmet.StrankaWithAdress_1">Ministarstvo financija Porezna uprava Područni ured u Čakovcu O.Keršovanija 11,40000 Čakovec</derivirana_varijabla>
  </DomainObject.Predmet.StrankaWithAdress>
  <DomainObject.Predmet.StrankaWithAdressOIB>
    <izvorni_sadrzaj>Ministarstvo financija Porezna uprava Područni ured u Čakovcu, OIB 18683136487, O.Keršovanija 11,40000 Čakovec</izvorni_sadrzaj>
    <derivirana_varijabla naziv="DomainObject.Predmet.StrankaWithAdressOIB_1">Ministarstvo financija Porezna uprava Područni ured u Čakovcu, OIB 18683136487, O.Keršovanija 11,40000 Čakovec</derivirana_varijabla>
  </DomainObject.Predmet.StrankaWithAdressOIB>
  <DomainObject.Predmet.StrankaNazivFormated>
    <izvorni_sadrzaj>Ministarstvo financija Porezna uprava Područni ured u Čakovcu</izvorni_sadrzaj>
    <derivirana_varijabla naziv="DomainObject.Predmet.StrankaNazivFormated_1">Ministarstvo financija Porezna uprava Područni ured u Čakovcu</derivirana_varijabla>
  </DomainObject.Predmet.StrankaNazivFormated>
  <DomainObject.Predmet.StrankaNazivFormatedOIB>
    <izvorni_sadrzaj>Ministarstvo financija Porezna uprava Područni ured u Čakovcu, OIB 18683136487</izvorni_sadrzaj>
    <derivirana_varijabla naziv="DomainObject.Predmet.StrankaNazivFormatedOIB_1">Ministarstvo financija Porezna uprava Područni ured u Čakovcu,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257981.78</izvorni_sadrzaj>
    <derivirana_varijabla naziv="DomainObject.Predmet.TrenutnaVrijednost_1">257981.78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Ministarstvo financija Porezna uprava Područni ured u Čakovcu</item>
    </izvorni_sadrzaj>
    <derivirana_varijabla naziv="DomainObject.Predmet.StrankaListFormated_1">
      <item>Ministarstvo financija Porezna uprava Područni ured u Čakovcu</item>
    </derivirana_varijabla>
  </DomainObject.Predmet.StrankaListFormated>
  <DomainObject.Predmet.StrankaListFormatedOIB>
    <izvorni_sadrzaj>
      <item>Ministarstvo financija Porezna uprava Područni ured u Čakovcu, OIB 18683136487</item>
    </izvorni_sadrzaj>
    <derivirana_varijabla naziv="DomainObject.Predmet.StrankaListFormatedOIB_1">
      <item>Ministarstvo financija Porezna uprava Područni ured u Čakovcu, OIB 18683136487</item>
    </derivirana_varijabla>
  </DomainObject.Predmet.StrankaListFormatedOIB>
  <DomainObject.Predmet.StrankaListFormatedWithAdress>
    <izvorni_sadrzaj>
      <item>Ministarstvo financija Porezna uprava Područni ured u Čakovcu, O.Keršovanija 11, 40000 Čakovec</item>
    </izvorni_sadrzaj>
    <derivirana_varijabla naziv="DomainObject.Predmet.StrankaListFormatedWithAdress_1">
      <item>Ministarstvo financija Porezna uprava Područni ured u Čakovcu, O.Keršovanija 11, 40000 Čakovec</item>
    </derivirana_varijabla>
  </DomainObject.Predmet.StrankaListFormatedWithAdress>
  <DomainObject.Predmet.StrankaListFormatedWithAdressOIB>
    <izvorni_sadrzaj>
      <item>Ministarstvo financija Porezna uprava Područni ured u Čakovcu, OIB 18683136487, O.Keršovanija 11, 40000 Čakovec</item>
    </izvorni_sadrzaj>
    <derivirana_varijabla naziv="DomainObject.Predmet.StrankaListFormatedWithAdressOIB_1">
      <item>Ministarstvo financija Porezna uprava Područni ured u Čakovcu, OIB 18683136487, O.Keršovanija 11, 40000 Čakovec</item>
    </derivirana_varijabla>
  </DomainObject.Predmet.StrankaListFormatedWithAdressOIB>
  <DomainObject.Predmet.StrankaListNazivFormated>
    <izvorni_sadrzaj>
      <item>Ministarstvo financija Porezna uprava Područni ured u Čakovcu</item>
    </izvorni_sadrzaj>
    <derivirana_varijabla naziv="DomainObject.Predmet.StrankaListNazivFormated_1">
      <item>Ministarstvo financija Porezna uprava Područni ured u Čakovcu</item>
    </derivirana_varijabla>
  </DomainObject.Predmet.StrankaListNazivFormated>
  <DomainObject.Predmet.StrankaListNazivFormatedOIB>
    <izvorni_sadrzaj>
      <item>Ministarstvo financija Porezna uprava Područni ured u Čakovcu, OIB 18683136487</item>
    </izvorni_sadrzaj>
    <derivirana_varijabla naziv="DomainObject.Predmet.StrankaListNazivFormatedOIB_1">
      <item>Ministarstvo financija Porezna uprava Područni ured u Čakovcu, OIB 18683136487</item>
    </derivirana_varijabla>
  </DomainObject.Predmet.StrankaListNazivFormatedOIB>
  <DomainObject.Predmet.ProtuStrankaListFormated>
    <izvorni_sadrzaj>
      <item>GRGEC društvo s ograničenom odgovornošću za ugostiteljstvo i trgovinu u stečaju</item>
    </izvorni_sadrzaj>
    <derivirana_varijabla naziv="DomainObject.Predmet.ProtuStrankaListFormated_1">
      <item>GRGEC društvo s ograničenom odgovornošću za ugostiteljstvo i trgovinu u stečaju</item>
    </derivirana_varijabla>
  </DomainObject.Predmet.ProtuStrankaListFormated>
  <DomainObject.Predmet.ProtuStrankaListFormatedOIB>
    <izvorni_sadrzaj>
      <item>GRGEC društvo s ograničenom odgovornošću za ugostiteljstvo i trgovinu u stečaju, OIB 55163470393</item>
    </izvorni_sadrzaj>
    <derivirana_varijabla naziv="DomainObject.Predmet.ProtuStrankaListFormatedOIB_1">
      <item>GRGEC društvo s ograničenom odgovornošću za ugostiteljstvo i trgovinu u stečaju, OIB 55163470393</item>
    </derivirana_varijabla>
  </DomainObject.Predmet.ProtuStrankaListFormatedOIB>
  <DomainObject.Predmet.ProtuStrankaListFormatedWithAdress>
    <izvorni_sadrzaj>
      <item>GRGEC društvo s ograničenom odgovornošću za ugostiteljstvo i trgovinu u stečaju, Kralja Tomislava 122, 40320 Kotoriba</item>
    </izvorni_sadrzaj>
    <derivirana_varijabla naziv="DomainObject.Predmet.ProtuStrankaListFormatedWithAdress_1">
      <item>GRGEC društvo s ograničenom odgovornošću za ugostiteljstvo i trgovinu u stečaju, Kralja Tomislava 122, 40320 Kotoriba</item>
    </derivirana_varijabla>
  </DomainObject.Predmet.ProtuStrankaListFormatedWithAdress>
  <DomainObject.Predmet.ProtuStrankaListFormatedWithAdressOIB>
    <izvorni_sadrzaj>
      <item>GRGEC društvo s ograničenom odgovornošću za ugostiteljstvo i trgovinu u stečaju, OIB 55163470393, Kralja Tomislava 122, 40320 Kotoriba</item>
    </izvorni_sadrzaj>
    <derivirana_varijabla naziv="DomainObject.Predmet.ProtuStrankaListFormatedWithAdressOIB_1">
      <item>GRGEC društvo s ograničenom odgovornošću za ugostiteljstvo i trgovinu u stečaju, OIB 55163470393, Kralja Tomislava 122, 40320 Kotoriba</item>
    </derivirana_varijabla>
  </DomainObject.Predmet.ProtuStrankaListFormatedWithAdressOIB>
  <DomainObject.Predmet.ProtuStrankaListNazivFormated>
    <izvorni_sadrzaj>
      <item>GRGEC društvo s ograničenom odgovornošću za ugostiteljstvo i trgovinu u stečaju</item>
    </izvorni_sadrzaj>
    <derivirana_varijabla naziv="DomainObject.Predmet.ProtuStrankaListNazivFormated_1">
      <item>GRGEC društvo s ograničenom odgovornošću za ugostiteljstvo i trgovinu u stečaju</item>
    </derivirana_varijabla>
  </DomainObject.Predmet.ProtuStrankaListNazivFormated>
  <DomainObject.Predmet.ProtuStrankaListNazivFormatedOIB>
    <izvorni_sadrzaj>
      <item>GRGEC društvo s ograničenom odgovornošću za ugostiteljstvo i trgovinu u stečaju, OIB 55163470393</item>
    </izvorni_sadrzaj>
    <derivirana_varijabla naziv="DomainObject.Predmet.ProtuStrankaListNazivFormatedOIB_1">
      <item>GRGEC društvo s ograničenom odgovornošću za ugostiteljstvo i trgovinu u stečaju, OIB 55163470393</item>
    </derivirana_varijabla>
  </DomainObject.Predmet.ProtuStrankaListNazivFormatedOIB>
  <DomainObject.Predmet.OstaliListFormated>
    <izvorni_sadrzaj>
      <item>Županijsko državno odvjetništvo u Varaždinu</item>
      <item>Oglasna ploča</item>
      <item>Sudski registar</item>
      <item>Eva Grgec</item>
      <item>Nenad Homar</item>
      <item>Igor Ivanković</item>
    </izvorni_sadrzaj>
    <derivirana_varijabla naziv="DomainObject.Predmet.OstaliListFormated_1">
      <item>Županijsko državno odvjetništvo u Varaždinu</item>
      <item>Oglasna ploča</item>
      <item>Sudski registar</item>
      <item>Eva Grgec</item>
      <item>Nenad Homar</item>
      <item>Igor Ivanković</item>
    </derivirana_varijabla>
  </DomainObject.Predmet.OstaliListFormated>
  <DomainObject.Predmet.OstaliListFormatedOIB>
    <izvorni_sadrzaj>
      <item>Županijsko državno odvjetništvo u Varaždinu</item>
      <item>Oglasna ploča</item>
      <item>Sudski registar</item>
      <item>Eva Grgec, OIB 97833935107</item>
      <item>Nenad Homar, OIB 11719729882</item>
      <item>Igor Ivanković, OIB 02059057112</item>
    </izvorni_sadrzaj>
    <derivirana_varijabla naziv="DomainObject.Predmet.OstaliListFormatedOIB_1">
      <item>Županijsko državno odvjetništvo u Varaždinu</item>
      <item>Oglasna ploča</item>
      <item>Sudski registar</item>
      <item>Eva Grgec, OIB 97833935107</item>
      <item>Nenad Homar, OIB 11719729882</item>
      <item>Igor Ivanković, OIB 02059057112</item>
    </derivirana_varijabla>
  </DomainObject.Predmet.OstaliListFormatedOIB>
  <DomainObject.Predmet.OstaliListFormatedWithAdress>
    <izvorni_sadrzaj>
      <item>Županijsko državno odvjetništvo u Varaždinu, B.Radića 2, 42000 Varaždin</item>
      <item>Oglasna ploča</item>
      <item>Sudski registar, B.Radića 2, 42000 Varaždin</item>
      <item>Eva Grgec, Ulica Kralja Tomislava 122, 40320 Kotoriba</item>
      <item>Nenad Homar, Dravska Ulica 1, 48000 Koprivnica</item>
      <item>Igor Ivanković, Trpanjska 10, 31000 Osijek</item>
    </izvorni_sadrzaj>
    <derivirana_varijabla naziv="DomainObject.Predmet.OstaliListFormatedWithAdress_1">
      <item>Županijsko državno odvjetništvo u Varaždinu, B.Radića 2, 42000 Varaždin</item>
      <item>Oglasna ploča</item>
      <item>Sudski registar, B.Radića 2, 42000 Varaždin</item>
      <item>Eva Grgec, Ulica Kralja Tomislava 122, 40320 Kotoriba</item>
      <item>Nenad Homar, Dravska Ulica 1, 48000 Koprivnica</item>
      <item>Igor Ivanković, Trpanjska 10, 31000 Osijek</item>
    </derivirana_varijabla>
  </DomainObject.Predmet.OstaliListFormatedWithAdress>
  <DomainObject.Predmet.OstaliListFormatedWithAdressOIB>
    <izvorni_sadrzaj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  <item>Nenad Homar, OIB 11719729882, Dravska Ulica 1, 48000 Koprivnica</item>
      <item>Igor Ivanković, OIB 02059057112, Trpanjska 10, 31000 Osijek</item>
    </izvorni_sadrzaj>
    <derivirana_varijabla naziv="DomainObject.Predmet.OstaliListFormatedWithAdressOIB_1"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  <item>Nenad Homar, OIB 11719729882, Dravska Ulica 1, 48000 Koprivnica</item>
      <item>Igor Ivanković, OIB 02059057112, Trpanjska 10, 31000 Osijek</item>
    </derivirana_varijabla>
  </DomainObject.Predmet.OstaliListFormatedWithAdressOIB>
  <DomainObject.Predmet.OstaliListNazivFormated>
    <izvorni_sadrzaj>
      <item>Županijsko državno odvjetništvo u Varaždinu</item>
      <item>Oglasna ploča</item>
      <item>Sudski registar</item>
      <item>Eva Grgec</item>
      <item>Nenad Homar</item>
      <item>Igor Ivanković</item>
    </izvorni_sadrzaj>
    <derivirana_varijabla naziv="DomainObject.Predmet.OstaliListNazivFormated_1">
      <item>Županijsko državno odvjetništvo u Varaždinu</item>
      <item>Oglasna ploča</item>
      <item>Sudski registar</item>
      <item>Eva Grgec</item>
      <item>Nenad Homar</item>
      <item>Igor Ivanković</item>
    </derivirana_varijabla>
  </DomainObject.Predmet.OstaliListNazivFormated>
  <DomainObject.Predmet.OstaliListNazivFormatedOIB>
    <izvorni_sadrzaj>
      <item>Županijsko državno odvjetništvo u Varaždinu</item>
      <item>Oglasna ploča</item>
      <item>Sudski registar</item>
      <item>Eva Grgec, OIB 97833935107</item>
      <item>Nenad Homar, OIB 11719729882</item>
      <item>Igor Ivanković, OIB 02059057112</item>
    </izvorni_sadrzaj>
    <derivirana_varijabla naziv="DomainObject.Predmet.OstaliListNazivFormatedOIB_1">
      <item>Županijsko državno odvjetništvo u Varaždinu</item>
      <item>Oglasna ploča</item>
      <item>Sudski registar</item>
      <item>Eva Grgec, OIB 97833935107</item>
      <item>Nenad Homar, OIB 11719729882</item>
      <item>Igor Ivanković, OIB 02059057112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Područni ured u Čakovcu</izvorni_sadrzaj>
    <derivirana_varijabla naziv="DomainObject.Predmet.StrankaIDrugi_1">Ministarstvo financija Porezna uprava Područni ured u Čakovcu</derivirana_varijabla>
  </DomainObject.Predmet.StrankaIDrugi>
  <DomainObject.Predmet.ProtustrankaIDrugi>
    <izvorni_sadrzaj>GRGEC društvo s ograničenom odgovornošću za ugostiteljstvo i trgovinu u stečaju</izvorni_sadrzaj>
    <derivirana_varijabla naziv="DomainObject.Predmet.ProtustrankaIDrugi_1">GRGEC društvo s ograničenom odgovornošću za ugostiteljstvo i trgovinu u stečaju</derivirana_varijabla>
  </DomainObject.Predmet.ProtustrankaIDrugi>
  <DomainObject.Predmet.StrankaIDrugiAdressOIB>
    <izvorni_sadrzaj>Ministarstvo financija Porezna uprava Područni ured u Čakovcu, OIB 18683136487, O.Keršovanija 11, 40000 Čakovec</izvorni_sadrzaj>
    <derivirana_varijabla naziv="DomainObject.Predmet.StrankaIDrugiAdressOIB_1">Ministarstvo financija Porezna uprava Područni ured u Čakovcu, OIB 18683136487, O.Keršovanija 11, 40000 Čakovec</derivirana_varijabla>
  </DomainObject.Predmet.StrankaIDrugiAdressOIB>
  <DomainObject.Predmet.ProtustrankaIDrugiAdressOIB>
    <izvorni_sadrzaj>GRGEC društvo s ograničenom odgovornošću za ugostiteljstvo i trgovinu u stečaju, OIB 55163470393, Kralja Tomislava 122, 40320 Kotoriba</izvorni_sadrzaj>
    <derivirana_varijabla naziv="DomainObject.Predmet.ProtustrankaIDrugiAdressOIB_1">GRGEC društvo s ograničenom odgovornošću za ugostiteljstvo i trgovinu u stečaju, OIB 55163470393, Kralja Tomislava 122,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Porezna uprava Područni ured u Čakovcu</item>
      <item>GRGEC društvo s ograničenom odgovornošću za ugostiteljstvo i trgovinu u stečaju</item>
      <item>Županijsko državno odvjetništvo u Varaždinu</item>
      <item>Oglasna ploča</item>
      <item>Sudski registar</item>
      <item>Eva Grgec</item>
      <item>Nenad Homar</item>
      <item>Igor Ivanković</item>
    </izvorni_sadrzaj>
    <derivirana_varijabla naziv="DomainObject.Predmet.SudioniciListNaziv_1">
      <item>Ministarstvo financija Porezna uprava Područni ured u Čakovcu</item>
      <item>GRGEC društvo s ograničenom odgovornošću za ugostiteljstvo i trgovinu u stečaju</item>
      <item>Županijsko državno odvjetništvo u Varaždinu</item>
      <item>Oglasna ploča</item>
      <item>Sudski registar</item>
      <item>Eva Grgec</item>
      <item>Nenad Homar</item>
      <item>Igor Ivanković</item>
    </derivirana_varijabla>
  </DomainObject.Predmet.SudioniciListNaziv>
  <DomainObject.Predmet.SudioniciListAdressOIB>
    <izvorni_sadrzaj>
      <item>Ministarstvo financija Porezna uprava Područni ured u Čakovcu, OIB 18683136487, O.Keršovanija 11,40000 Čakovec</item>
      <item>GRGEC društvo s ograničenom odgovornošću za ugostiteljstvo i trgovinu u stečaju,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  <item>Nenad Homar, OIB 11719729882, Dravska Ulica 1,48000 Koprivnica</item>
      <item>Igor Ivanković, OIB 02059057112, Trpanjska 10,31000 Osijek</item>
    </izvorni_sadrzaj>
    <derivirana_varijabla naziv="DomainObject.Predmet.SudioniciListAdressOIB_1">
      <item>Ministarstvo financija Porezna uprava Područni ured u Čakovcu, OIB 18683136487, O.Keršovanija 11,40000 Čakovec</item>
      <item>GRGEC društvo s ograničenom odgovornošću za ugostiteljstvo i trgovinu u stečaju,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  <item>Nenad Homar, OIB 11719729882, Dravska Ulica 1,48000 Koprivnica</item>
      <item>Igor Ivanković, OIB 02059057112, Trpanjska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55163470393</item>
      <item>, OIB null</item>
      <item>, OIB null</item>
      <item>, OIB null</item>
      <item>, OIB 97833935107</item>
      <item>, OIB 11719729882</item>
      <item>, OIB 02059057112</item>
    </izvorni_sadrzaj>
    <derivirana_varijabla naziv="DomainObject.Predmet.SudioniciListNazivOIB_1">
      <item>, OIB 18683136487</item>
      <item>, OIB 55163470393</item>
      <item>, OIB null</item>
      <item>, OIB null</item>
      <item>, OIB null</item>
      <item>, OIB 97833935107</item>
      <item>, OIB 11719729882</item>
      <item>, OIB 02059057112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48719D-A7B1-48FF-9611-9F480F5B69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272</properties:Words>
  <properties:Characters>1479</properties:Characters>
  <properties:Lines>59</properties:Lines>
  <properties:Paragraphs>22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2017-11-14T09:22:00Z</cp:lastPrinted>
  <dcterms:modified xmlns:xsi="http://www.w3.org/2001/XMLSchema-instance" xsi:type="dcterms:W3CDTF">2017-11-14T09:22:00Z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