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a2a4" w14:paraId="dc7a2a4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48204D" w:rsidP="0048204D" w:rsidR="0048204D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9901D9">
        <w:rPr>
          <w:b/>
          <w:sz w:val="22"/>
          <w:szCs w:val="22"/>
        </w:rPr>
        <w:t>464</w:t>
      </w:r>
      <w:r w:rsidRPr="00E477F9">
        <w:rPr>
          <w:b/>
          <w:sz w:val="22"/>
          <w:szCs w:val="22"/>
        </w:rPr>
        <w:t>/201</w:t>
      </w:r>
      <w:r w:rsidR="009901D9">
        <w:rPr>
          <w:b/>
          <w:sz w:val="22"/>
          <w:szCs w:val="22"/>
        </w:rPr>
        <w:t>3</w:t>
      </w:r>
      <w:r w:rsidRPr="00E477F9">
        <w:rPr>
          <w:b/>
          <w:sz w:val="22"/>
          <w:szCs w:val="22"/>
        </w:rPr>
        <w:t>-</w:t>
      </w:r>
      <w:r w:rsidR="009901D9">
        <w:rPr>
          <w:b/>
          <w:sz w:val="22"/>
          <w:szCs w:val="22"/>
        </w:rPr>
        <w:t>281</w:t>
      </w:r>
    </w:p>
    <w:p w:rsidRDefault="0048204D" w:rsidP="0048204D" w:rsidR="0048204D" w:rsidRPr="009948E7">
      <w:pPr>
        <w:jc w:val="center"/>
        <w:rPr>
          <w:b/>
          <w:sz w:val="16"/>
          <w:szCs w:val="16"/>
        </w:rPr>
      </w:pPr>
    </w:p>
    <w:p w:rsidRDefault="0048204D" w:rsidP="0048204D" w:rsidR="0048204D" w:rsidRPr="009948E7">
      <w:pPr>
        <w:jc w:val="center"/>
        <w:rPr>
          <w:b/>
          <w:sz w:val="16"/>
          <w:szCs w:val="16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R E P U B L I K A   H R V A T S K A</w:t>
      </w:r>
    </w:p>
    <w:p w:rsidRDefault="0048204D" w:rsidP="0048204D" w:rsidR="0048204D" w:rsidRPr="006B5F08">
      <w:pPr>
        <w:jc w:val="center"/>
        <w:rPr>
          <w:b/>
          <w:sz w:val="16"/>
          <w:szCs w:val="16"/>
        </w:rPr>
      </w:pP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J E Š E N J E </w:t>
      </w:r>
    </w:p>
    <w:p w:rsidRDefault="0048204D" w:rsidP="0048204D" w:rsidR="0048204D" w:rsidRPr="00E477F9">
      <w:pPr>
        <w:jc w:val="center"/>
        <w:rPr>
          <w:b/>
          <w:sz w:val="22"/>
          <w:szCs w:val="22"/>
        </w:rPr>
      </w:pPr>
    </w:p>
    <w:p w:rsidRDefault="0048204D" w:rsidP="0048204D" w:rsidR="0048204D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4E374C">
        <w:rPr>
          <w:sz w:val="22"/>
          <w:szCs w:val="22"/>
        </w:rPr>
        <w:t xml:space="preserve">u stečajnom postupku nad dužnikom </w:t>
      </w:r>
      <w:r w:rsidR="003602A9" w:rsidRPr="003602A9">
        <w:rPr>
          <w:sz w:val="22"/>
          <w:szCs w:val="22"/>
        </w:rPr>
        <w:t>JEDINSTVO, poljoprivredna zadruga „u stečaju“, Smokvica, OIB: 30698530431, MBS: 060019487, zastupana po stečajnom upravitelju Vlahu Monkoviću iz Cavtata,</w:t>
      </w:r>
      <w:r w:rsidR="00BB1E0C" w:rsidRPr="00BB1E0C">
        <w:rPr>
          <w:sz w:val="22"/>
          <w:szCs w:val="22"/>
        </w:rPr>
        <w:t xml:space="preserve"> izvan ročišta</w:t>
      </w:r>
      <w:r w:rsidRPr="004E374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3602A9">
        <w:rPr>
          <w:sz w:val="22"/>
          <w:szCs w:val="22"/>
        </w:rPr>
        <w:t>22</w:t>
      </w:r>
      <w:r w:rsidRPr="00AB5585">
        <w:rPr>
          <w:sz w:val="22"/>
          <w:szCs w:val="22"/>
        </w:rPr>
        <w:t xml:space="preserve">. </w:t>
      </w:r>
      <w:r w:rsidR="003602A9">
        <w:rPr>
          <w:sz w:val="22"/>
          <w:szCs w:val="22"/>
        </w:rPr>
        <w:t>studenog</w:t>
      </w:r>
      <w:r w:rsidRPr="00AB5585">
        <w:rPr>
          <w:sz w:val="22"/>
          <w:szCs w:val="22"/>
        </w:rPr>
        <w:t xml:space="preserve"> 201</w:t>
      </w:r>
      <w:r w:rsidR="00180BAA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CC45F4" w:rsidP="00576D32" w:rsidR="0098713B" w:rsidRPr="0098713B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>Nalaže se Financijskoj agenciji postupiti po zahtjev</w:t>
      </w:r>
      <w:r w:rsidR="00AD2FCB">
        <w:rPr>
          <w:sz w:val="22"/>
          <w:szCs w:val="22"/>
        </w:rPr>
        <w:t>u</w:t>
      </w:r>
      <w:r>
        <w:rPr>
          <w:sz w:val="22"/>
          <w:szCs w:val="22"/>
        </w:rPr>
        <w:t xml:space="preserve"> za prodaju nekretnina u stečajnom postupku koji se pred ovim sudom vodi pod posl.br. St.</w:t>
      </w:r>
      <w:r w:rsidR="00AD2FCB">
        <w:rPr>
          <w:sz w:val="22"/>
          <w:szCs w:val="22"/>
        </w:rPr>
        <w:t>464</w:t>
      </w:r>
      <w:r>
        <w:rPr>
          <w:sz w:val="22"/>
          <w:szCs w:val="22"/>
        </w:rPr>
        <w:t>/201</w:t>
      </w:r>
      <w:r w:rsidR="00AD2FCB">
        <w:rPr>
          <w:sz w:val="22"/>
          <w:szCs w:val="22"/>
        </w:rPr>
        <w:t>3</w:t>
      </w:r>
      <w:r>
        <w:rPr>
          <w:sz w:val="22"/>
          <w:szCs w:val="22"/>
        </w:rPr>
        <w:t xml:space="preserve"> od </w:t>
      </w:r>
      <w:r w:rsidR="00BF41AE">
        <w:rPr>
          <w:sz w:val="22"/>
          <w:szCs w:val="22"/>
        </w:rPr>
        <w:t>1</w:t>
      </w:r>
      <w:r w:rsidR="00AD2FCB">
        <w:rPr>
          <w:sz w:val="22"/>
          <w:szCs w:val="22"/>
        </w:rPr>
        <w:t>7</w:t>
      </w:r>
      <w:r w:rsidR="00DD7601">
        <w:rPr>
          <w:sz w:val="22"/>
          <w:szCs w:val="22"/>
        </w:rPr>
        <w:t xml:space="preserve">. </w:t>
      </w:r>
      <w:r w:rsidR="00AD2FCB">
        <w:rPr>
          <w:sz w:val="22"/>
          <w:szCs w:val="22"/>
        </w:rPr>
        <w:t>listopada</w:t>
      </w:r>
      <w:r w:rsidR="00BF41AE">
        <w:rPr>
          <w:sz w:val="22"/>
          <w:szCs w:val="22"/>
        </w:rPr>
        <w:t xml:space="preserve"> </w:t>
      </w:r>
      <w:r w:rsidR="00DD7601">
        <w:rPr>
          <w:sz w:val="22"/>
          <w:szCs w:val="22"/>
        </w:rPr>
        <w:t>201</w:t>
      </w:r>
      <w:r w:rsidR="005B11D9">
        <w:rPr>
          <w:sz w:val="22"/>
          <w:szCs w:val="22"/>
        </w:rPr>
        <w:t>7</w:t>
      </w:r>
      <w:r w:rsidR="00DD7601">
        <w:rPr>
          <w:sz w:val="22"/>
          <w:szCs w:val="22"/>
        </w:rPr>
        <w:t>. godine.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576D32" w:rsidRPr="00576D32">
        <w:rPr>
          <w:sz w:val="22"/>
          <w:szCs w:val="22"/>
        </w:rPr>
        <w:t>Rješenjem ovog Trgovačko</w:t>
      </w:r>
      <w:r w:rsidR="00AD2FCB">
        <w:rPr>
          <w:sz w:val="22"/>
          <w:szCs w:val="22"/>
        </w:rPr>
        <w:t>g suda u Dubrovniku posl.br. St.</w:t>
      </w:r>
      <w:r w:rsidR="00E10A80">
        <w:rPr>
          <w:sz w:val="22"/>
          <w:szCs w:val="22"/>
        </w:rPr>
        <w:t xml:space="preserve"> </w:t>
      </w:r>
      <w:r w:rsidR="00E10A80" w:rsidRPr="00E10A80">
        <w:rPr>
          <w:sz w:val="22"/>
          <w:szCs w:val="22"/>
        </w:rPr>
        <w:t>464/2013-18 od 14. studenog 2013. godine otvoren je stečajni postupak nad stečajnim dužnikom</w:t>
      </w:r>
      <w:r w:rsidR="00576D32" w:rsidRPr="00576D32">
        <w:rPr>
          <w:sz w:val="22"/>
          <w:szCs w:val="22"/>
        </w:rPr>
        <w:t>, a rješenjem posl.br. St.</w:t>
      </w:r>
      <w:r w:rsidR="00E10A80">
        <w:rPr>
          <w:sz w:val="22"/>
          <w:szCs w:val="22"/>
        </w:rPr>
        <w:t>464</w:t>
      </w:r>
      <w:r w:rsidR="00576D32" w:rsidRPr="00576D32">
        <w:rPr>
          <w:sz w:val="22"/>
          <w:szCs w:val="22"/>
        </w:rPr>
        <w:t>/201</w:t>
      </w:r>
      <w:r w:rsidR="00E10A80">
        <w:rPr>
          <w:sz w:val="22"/>
          <w:szCs w:val="22"/>
        </w:rPr>
        <w:t>3</w:t>
      </w:r>
      <w:r w:rsidR="0003679A">
        <w:rPr>
          <w:sz w:val="22"/>
          <w:szCs w:val="22"/>
        </w:rPr>
        <w:t xml:space="preserve"> </w:t>
      </w:r>
      <w:r w:rsidR="00EA72EE">
        <w:rPr>
          <w:sz w:val="22"/>
          <w:szCs w:val="22"/>
        </w:rPr>
        <w:t>od</w:t>
      </w:r>
      <w:r w:rsidR="00576D32" w:rsidRPr="00576D32">
        <w:rPr>
          <w:sz w:val="22"/>
          <w:szCs w:val="22"/>
        </w:rPr>
        <w:t xml:space="preserve"> </w:t>
      </w:r>
      <w:r w:rsidR="00E10A80">
        <w:rPr>
          <w:sz w:val="22"/>
          <w:szCs w:val="22"/>
        </w:rPr>
        <w:t>10</w:t>
      </w:r>
      <w:r w:rsidR="00967E12">
        <w:rPr>
          <w:sz w:val="22"/>
          <w:szCs w:val="22"/>
        </w:rPr>
        <w:t xml:space="preserve">. </w:t>
      </w:r>
      <w:r w:rsidR="00E10A80">
        <w:rPr>
          <w:sz w:val="22"/>
          <w:szCs w:val="22"/>
        </w:rPr>
        <w:t>listopada</w:t>
      </w:r>
      <w:r w:rsidR="00576D32" w:rsidRPr="00576D32">
        <w:rPr>
          <w:sz w:val="22"/>
          <w:szCs w:val="22"/>
        </w:rPr>
        <w:t xml:space="preserve"> 201</w:t>
      </w:r>
      <w:r w:rsidR="00EA72EE">
        <w:rPr>
          <w:sz w:val="22"/>
          <w:szCs w:val="22"/>
        </w:rPr>
        <w:t>7</w:t>
      </w:r>
      <w:r w:rsidR="00576D32" w:rsidRPr="00576D32">
        <w:rPr>
          <w:sz w:val="22"/>
          <w:szCs w:val="22"/>
        </w:rPr>
        <w:t>. godine određena je prodaja imovine u stečajnom postupku</w:t>
      </w:r>
      <w:r w:rsidR="00DB78F2">
        <w:rPr>
          <w:sz w:val="22"/>
          <w:szCs w:val="22"/>
        </w:rPr>
        <w:t xml:space="preserve">, </w:t>
      </w:r>
      <w:r w:rsidR="00E95FAC">
        <w:rPr>
          <w:sz w:val="22"/>
          <w:szCs w:val="22"/>
        </w:rPr>
        <w:t xml:space="preserve">te </w:t>
      </w:r>
      <w:r w:rsidR="00EA72EE">
        <w:rPr>
          <w:sz w:val="22"/>
          <w:szCs w:val="22"/>
        </w:rPr>
        <w:t>je</w:t>
      </w:r>
      <w:r w:rsidR="00E95FAC">
        <w:rPr>
          <w:sz w:val="22"/>
          <w:szCs w:val="22"/>
        </w:rPr>
        <w:t xml:space="preserve"> na temelju naveden</w:t>
      </w:r>
      <w:r w:rsidR="00EA72EE">
        <w:rPr>
          <w:sz w:val="22"/>
          <w:szCs w:val="22"/>
        </w:rPr>
        <w:t>e</w:t>
      </w:r>
      <w:r w:rsidR="00E95FAC">
        <w:rPr>
          <w:sz w:val="22"/>
          <w:szCs w:val="22"/>
        </w:rPr>
        <w:t xml:space="preserve"> odluk</w:t>
      </w:r>
      <w:r w:rsidR="00EA72EE">
        <w:rPr>
          <w:sz w:val="22"/>
          <w:szCs w:val="22"/>
        </w:rPr>
        <w:t>e</w:t>
      </w:r>
      <w:r w:rsidR="00E95FAC">
        <w:rPr>
          <w:sz w:val="22"/>
          <w:szCs w:val="22"/>
        </w:rPr>
        <w:t xml:space="preserve"> dostavljen Financijskoj agenciji zahtjev od </w:t>
      </w:r>
      <w:r w:rsidR="00967E12">
        <w:rPr>
          <w:sz w:val="22"/>
          <w:szCs w:val="22"/>
        </w:rPr>
        <w:t>1</w:t>
      </w:r>
      <w:r w:rsidR="009E43DB">
        <w:rPr>
          <w:sz w:val="22"/>
          <w:szCs w:val="22"/>
        </w:rPr>
        <w:t>0</w:t>
      </w:r>
      <w:r w:rsidR="00E95FAC">
        <w:rPr>
          <w:sz w:val="22"/>
          <w:szCs w:val="22"/>
        </w:rPr>
        <w:t xml:space="preserve">. </w:t>
      </w:r>
      <w:r w:rsidR="009E43DB">
        <w:rPr>
          <w:sz w:val="22"/>
          <w:szCs w:val="22"/>
        </w:rPr>
        <w:t>listopada</w:t>
      </w:r>
      <w:r w:rsidR="00E95FAC">
        <w:rPr>
          <w:sz w:val="22"/>
          <w:szCs w:val="22"/>
        </w:rPr>
        <w:t xml:space="preserve"> 201</w:t>
      </w:r>
      <w:r w:rsidR="00EA72EE">
        <w:rPr>
          <w:sz w:val="22"/>
          <w:szCs w:val="22"/>
        </w:rPr>
        <w:t>7</w:t>
      </w:r>
      <w:r w:rsidR="00E95FAC">
        <w:rPr>
          <w:sz w:val="22"/>
          <w:szCs w:val="22"/>
        </w:rPr>
        <w:t>. godine za prodaju imovine</w:t>
      </w:r>
      <w:r w:rsidR="008F4B44">
        <w:rPr>
          <w:sz w:val="22"/>
          <w:szCs w:val="22"/>
        </w:rPr>
        <w:t>.</w:t>
      </w:r>
    </w:p>
    <w:p w:rsidRDefault="008F4B44" w:rsidP="0029150F" w:rsidR="008F4B44" w:rsidRPr="001A09A3">
      <w:pPr>
        <w:jc w:val="both"/>
        <w:rPr>
          <w:sz w:val="16"/>
          <w:szCs w:val="16"/>
        </w:rPr>
      </w:pPr>
    </w:p>
    <w:p w:rsidRDefault="008F4B44" w:rsidP="0029150F" w:rsidR="0052598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dopis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="00C46A60">
        <w:rPr>
          <w:sz w:val="22"/>
          <w:szCs w:val="22"/>
        </w:rPr>
        <w:t>K</w:t>
      </w:r>
      <w:r>
        <w:rPr>
          <w:sz w:val="22"/>
          <w:szCs w:val="22"/>
        </w:rPr>
        <w:t xml:space="preserve">lasa: </w:t>
      </w:r>
      <w:r w:rsidR="005F2D2E">
        <w:rPr>
          <w:sz w:val="22"/>
          <w:szCs w:val="22"/>
        </w:rPr>
        <w:t>O</w:t>
      </w:r>
      <w:r>
        <w:rPr>
          <w:sz w:val="22"/>
          <w:szCs w:val="22"/>
        </w:rPr>
        <w:t>/110-10/1</w:t>
      </w:r>
      <w:r w:rsidR="000C09A1">
        <w:rPr>
          <w:sz w:val="22"/>
          <w:szCs w:val="22"/>
        </w:rPr>
        <w:t>7</w:t>
      </w:r>
      <w:r>
        <w:rPr>
          <w:sz w:val="22"/>
          <w:szCs w:val="22"/>
        </w:rPr>
        <w:t>-01/</w:t>
      </w:r>
      <w:r w:rsidR="009E43DB">
        <w:rPr>
          <w:sz w:val="22"/>
          <w:szCs w:val="22"/>
        </w:rPr>
        <w:t>919</w:t>
      </w:r>
      <w:r w:rsidR="00967E12">
        <w:rPr>
          <w:sz w:val="22"/>
          <w:szCs w:val="22"/>
        </w:rPr>
        <w:t>,</w:t>
      </w:r>
      <w:r>
        <w:rPr>
          <w:sz w:val="22"/>
          <w:szCs w:val="22"/>
        </w:rPr>
        <w:t xml:space="preserve"> Urbroj: 04-09-1</w:t>
      </w:r>
      <w:r w:rsidR="000C09A1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9E43DB">
        <w:rPr>
          <w:sz w:val="22"/>
          <w:szCs w:val="22"/>
        </w:rPr>
        <w:t>58</w:t>
      </w:r>
      <w:r>
        <w:rPr>
          <w:sz w:val="22"/>
          <w:szCs w:val="22"/>
        </w:rPr>
        <w:t xml:space="preserve"> od </w:t>
      </w:r>
      <w:r w:rsidR="009E43DB">
        <w:rPr>
          <w:sz w:val="22"/>
          <w:szCs w:val="22"/>
        </w:rPr>
        <w:t>17</w:t>
      </w:r>
      <w:r>
        <w:rPr>
          <w:sz w:val="22"/>
          <w:szCs w:val="22"/>
        </w:rPr>
        <w:t xml:space="preserve">. </w:t>
      </w:r>
      <w:r w:rsidR="009E43DB">
        <w:rPr>
          <w:sz w:val="22"/>
          <w:szCs w:val="22"/>
        </w:rPr>
        <w:t>studenog</w:t>
      </w:r>
      <w:r>
        <w:rPr>
          <w:sz w:val="22"/>
          <w:szCs w:val="22"/>
        </w:rPr>
        <w:t xml:space="preserve"> 201</w:t>
      </w:r>
      <w:r w:rsidR="000C09A1">
        <w:rPr>
          <w:sz w:val="22"/>
          <w:szCs w:val="22"/>
        </w:rPr>
        <w:t>7</w:t>
      </w:r>
      <w:r>
        <w:rPr>
          <w:sz w:val="22"/>
          <w:szCs w:val="22"/>
        </w:rPr>
        <w:t xml:space="preserve">. godine </w:t>
      </w:r>
      <w:r w:rsidR="00353D58">
        <w:rPr>
          <w:sz w:val="22"/>
          <w:szCs w:val="22"/>
        </w:rPr>
        <w:t xml:space="preserve">(list spisa </w:t>
      </w:r>
      <w:r w:rsidR="009E43DB">
        <w:rPr>
          <w:sz w:val="22"/>
          <w:szCs w:val="22"/>
        </w:rPr>
        <w:t>1144</w:t>
      </w:r>
      <w:r w:rsidR="00353D58">
        <w:rPr>
          <w:sz w:val="22"/>
          <w:szCs w:val="22"/>
        </w:rPr>
        <w:t>) navodi da na račun Financijske agencije nije evidentirana uplata stečajnog upravitelja u ime i za račun stečajnog dužnika na ime</w:t>
      </w:r>
      <w:r w:rsidR="0052598C">
        <w:rPr>
          <w:sz w:val="22"/>
          <w:szCs w:val="22"/>
        </w:rPr>
        <w:t xml:space="preserve"> </w:t>
      </w:r>
      <w:r w:rsidR="00353D58">
        <w:rPr>
          <w:sz w:val="22"/>
          <w:szCs w:val="22"/>
        </w:rPr>
        <w:t>predujma za pokriće troškova p</w:t>
      </w:r>
      <w:r w:rsidR="0052598C">
        <w:rPr>
          <w:sz w:val="22"/>
          <w:szCs w:val="22"/>
        </w:rPr>
        <w:t>rovedbe prodaje elektroničkom javnom dražbom.</w:t>
      </w:r>
    </w:p>
    <w:p w:rsidRDefault="0029150F" w:rsidP="0029150F" w:rsidR="0029150F" w:rsidRPr="001A09A3">
      <w:pPr>
        <w:jc w:val="both"/>
        <w:rPr>
          <w:sz w:val="16"/>
          <w:szCs w:val="16"/>
        </w:rPr>
      </w:pPr>
    </w:p>
    <w:p w:rsidRDefault="00084191" w:rsidP="0029150F" w:rsidR="00141C8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čl. 247. </w:t>
      </w:r>
      <w:r w:rsidRPr="00084191">
        <w:rPr>
          <w:sz w:val="22"/>
          <w:szCs w:val="22"/>
        </w:rPr>
        <w:t xml:space="preserve">Stečajnog zakona (NN 71/15, </w:t>
      </w:r>
      <w:r w:rsidR="009E43DB">
        <w:rPr>
          <w:sz w:val="22"/>
          <w:szCs w:val="22"/>
        </w:rPr>
        <w:t xml:space="preserve">104/14, </w:t>
      </w:r>
      <w:r w:rsidRPr="00084191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prodaju nekretnina stečajnog dužnika provodi financijska agencija elektroničkom javnom dražbom</w:t>
      </w:r>
      <w:r w:rsidR="00141C8E">
        <w:rPr>
          <w:sz w:val="22"/>
          <w:szCs w:val="22"/>
        </w:rPr>
        <w:t>. Radi se o zakonom propisanom načinu prodaje imovine i Financijska agencija je dužna pro</w:t>
      </w:r>
      <w:r w:rsidR="000A1174">
        <w:rPr>
          <w:sz w:val="22"/>
          <w:szCs w:val="22"/>
        </w:rPr>
        <w:t>v</w:t>
      </w:r>
      <w:r w:rsidR="00141C8E">
        <w:rPr>
          <w:sz w:val="22"/>
          <w:szCs w:val="22"/>
        </w:rPr>
        <w:t>esti prodaju imovine po dostavljenom zahtjevu</w:t>
      </w:r>
      <w:r w:rsidR="003847CE">
        <w:rPr>
          <w:sz w:val="22"/>
          <w:szCs w:val="22"/>
        </w:rPr>
        <w:t>, bez obzira na uplatu predujma za pokriće troškova provedbe prodaje elektroničnom javnom dražbom</w:t>
      </w:r>
      <w:r w:rsidR="00141C8E">
        <w:rPr>
          <w:sz w:val="22"/>
          <w:szCs w:val="22"/>
        </w:rPr>
        <w:t>.</w:t>
      </w:r>
    </w:p>
    <w:p w:rsidRDefault="00084191" w:rsidP="0029150F" w:rsidR="00093286" w:rsidRPr="001A09A3">
      <w:pPr>
        <w:jc w:val="both"/>
        <w:rPr>
          <w:sz w:val="16"/>
          <w:szCs w:val="16"/>
        </w:rPr>
      </w:pPr>
      <w:r w:rsidRPr="001A09A3">
        <w:rPr>
          <w:sz w:val="16"/>
          <w:szCs w:val="16"/>
        </w:rPr>
        <w:t xml:space="preserve"> </w:t>
      </w:r>
      <w:r w:rsidR="00EE3C13" w:rsidRPr="001A09A3">
        <w:rPr>
          <w:sz w:val="16"/>
          <w:szCs w:val="16"/>
        </w:rPr>
        <w:tab/>
      </w:r>
    </w:p>
    <w:p w:rsidRDefault="001A09A3" w:rsidP="00141C8E" w:rsidR="00EE3C1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733426" w:rsidRPr="00733426">
        <w:rPr>
          <w:sz w:val="22"/>
          <w:szCs w:val="22"/>
        </w:rPr>
        <w:t xml:space="preserve">rodaja u stečajnom postupku ne </w:t>
      </w:r>
      <w:r>
        <w:rPr>
          <w:sz w:val="22"/>
          <w:szCs w:val="22"/>
        </w:rPr>
        <w:t xml:space="preserve">se </w:t>
      </w:r>
      <w:r w:rsidR="00733426" w:rsidRPr="00733426">
        <w:rPr>
          <w:sz w:val="22"/>
          <w:szCs w:val="22"/>
        </w:rPr>
        <w:t>može uvjetovati uplatom predujma</w:t>
      </w:r>
      <w:r w:rsidR="00733426">
        <w:rPr>
          <w:sz w:val="22"/>
          <w:szCs w:val="22"/>
        </w:rPr>
        <w:t xml:space="preserve">, budući se radi </w:t>
      </w:r>
      <w:r w:rsidR="00733426" w:rsidRPr="00733426">
        <w:rPr>
          <w:sz w:val="22"/>
          <w:szCs w:val="22"/>
        </w:rPr>
        <w:t>o zakonskoj obvezi unovčenja nekretnine (stečajne mase), a ne o slobodnom raspolaganju ovrhovoditelja. Troškovi unovčenja će se namiriti iz postignute kupovnine, a sve sukladno Stečajnom zakonu koji je u ovom slučaju lex specialis</w:t>
      </w:r>
      <w:r w:rsidR="00B04A9C">
        <w:rPr>
          <w:sz w:val="22"/>
          <w:szCs w:val="22"/>
        </w:rPr>
        <w:t>.</w:t>
      </w:r>
    </w:p>
    <w:p w:rsidRDefault="00971B2F" w:rsidP="0029150F" w:rsidR="00971B2F" w:rsidRPr="001A09A3">
      <w:pPr>
        <w:jc w:val="both"/>
        <w:rPr>
          <w:sz w:val="16"/>
          <w:szCs w:val="16"/>
        </w:rPr>
      </w:pPr>
    </w:p>
    <w:p w:rsidRDefault="00B04A9C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i čl. </w:t>
      </w:r>
      <w:r w:rsidR="00AF6969">
        <w:rPr>
          <w:sz w:val="22"/>
          <w:szCs w:val="22"/>
        </w:rPr>
        <w:t>247.</w:t>
      </w:r>
      <w:r w:rsidR="006965D5">
        <w:rPr>
          <w:sz w:val="22"/>
          <w:szCs w:val="22"/>
        </w:rPr>
        <w:t>, u svezi s čl. 18.</w:t>
      </w:r>
      <w:r w:rsidR="00AF6969">
        <w:rPr>
          <w:sz w:val="22"/>
          <w:szCs w:val="22"/>
        </w:rPr>
        <w:t xml:space="preserve"> </w:t>
      </w:r>
      <w:r w:rsidR="00AF6969" w:rsidRPr="00AF6969">
        <w:rPr>
          <w:sz w:val="22"/>
          <w:szCs w:val="22"/>
        </w:rPr>
        <w:t>SZ</w:t>
      </w:r>
      <w:r w:rsidR="00AF6969">
        <w:rPr>
          <w:sz w:val="22"/>
          <w:szCs w:val="22"/>
        </w:rPr>
        <w:t>, odlučeno je kao u izreci.</w:t>
      </w:r>
    </w:p>
    <w:p w:rsidRDefault="00B04A9C" w:rsidP="0029150F" w:rsidR="00B04A9C" w:rsidRPr="006B5F08">
      <w:pPr>
        <w:jc w:val="both"/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9948E7">
        <w:rPr>
          <w:b/>
          <w:sz w:val="22"/>
          <w:szCs w:val="22"/>
        </w:rPr>
        <w:t>22</w:t>
      </w:r>
      <w:r w:rsidRPr="008D660B">
        <w:rPr>
          <w:b/>
          <w:sz w:val="22"/>
          <w:szCs w:val="22"/>
        </w:rPr>
        <w:t xml:space="preserve">. </w:t>
      </w:r>
      <w:r w:rsidR="009948E7">
        <w:rPr>
          <w:b/>
          <w:sz w:val="22"/>
          <w:szCs w:val="22"/>
        </w:rPr>
        <w:t>studenog</w:t>
      </w:r>
      <w:r w:rsidRPr="008D660B">
        <w:rPr>
          <w:b/>
          <w:sz w:val="22"/>
          <w:szCs w:val="22"/>
        </w:rPr>
        <w:t xml:space="preserve"> 201</w:t>
      </w:r>
      <w:r w:rsidR="00500D9C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042FAB">
      <w:pPr>
        <w:rPr>
          <w:b/>
          <w:sz w:val="22"/>
          <w:szCs w:val="22"/>
        </w:rPr>
      </w:pPr>
      <w:r w:rsidRPr="00042FAB">
        <w:rPr>
          <w:b/>
          <w:sz w:val="22"/>
          <w:szCs w:val="22"/>
        </w:rPr>
        <w:t xml:space="preserve">DN-a </w:t>
      </w:r>
      <w:r w:rsidRPr="00042FAB">
        <w:rPr>
          <w:sz w:val="22"/>
          <w:szCs w:val="22"/>
        </w:rPr>
        <w:t>(</w:t>
      </w:r>
      <w:r w:rsidR="009948E7">
        <w:rPr>
          <w:sz w:val="22"/>
          <w:szCs w:val="22"/>
        </w:rPr>
        <w:t>22</w:t>
      </w:r>
      <w:r w:rsidRPr="00042FAB">
        <w:rPr>
          <w:sz w:val="22"/>
          <w:szCs w:val="22"/>
        </w:rPr>
        <w:t>.</w:t>
      </w:r>
      <w:r w:rsidR="006B5F08">
        <w:rPr>
          <w:sz w:val="22"/>
          <w:szCs w:val="22"/>
        </w:rPr>
        <w:t>1</w:t>
      </w:r>
      <w:r w:rsidR="009948E7">
        <w:rPr>
          <w:sz w:val="22"/>
          <w:szCs w:val="22"/>
        </w:rPr>
        <w:t>1</w:t>
      </w:r>
      <w:r w:rsidRPr="00042FAB">
        <w:rPr>
          <w:sz w:val="22"/>
          <w:szCs w:val="22"/>
        </w:rPr>
        <w:t>.201</w:t>
      </w:r>
      <w:r w:rsidR="00500D9C">
        <w:rPr>
          <w:sz w:val="22"/>
          <w:szCs w:val="22"/>
        </w:rPr>
        <w:t>7</w:t>
      </w:r>
      <w:r w:rsidRPr="00042FAB">
        <w:rPr>
          <w:sz w:val="22"/>
          <w:szCs w:val="22"/>
        </w:rPr>
        <w:t>.g.)</w:t>
      </w:r>
      <w:r w:rsidRPr="00042FAB">
        <w:rPr>
          <w:b/>
          <w:sz w:val="22"/>
          <w:szCs w:val="22"/>
        </w:rPr>
        <w:t>:</w:t>
      </w:r>
    </w:p>
    <w:p w:rsidRDefault="0029150F" w:rsidP="0029150F" w:rsidR="006965D5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6965D5" w:rsidRPr="00042FAB">
        <w:rPr>
          <w:sz w:val="22"/>
          <w:szCs w:val="22"/>
        </w:rPr>
        <w:t>Financijska agencija RC Split, elektroničkom poštom i putem e oglasne ploče,</w:t>
      </w:r>
    </w:p>
    <w:p w:rsidRDefault="006965D5" w:rsidP="0029150F" w:rsidR="00EA3204" w:rsidRPr="00042FAB">
      <w:pPr>
        <w:rPr>
          <w:sz w:val="22"/>
          <w:szCs w:val="22"/>
        </w:rPr>
      </w:pPr>
      <w:r w:rsidRPr="00042FAB">
        <w:rPr>
          <w:sz w:val="22"/>
          <w:szCs w:val="22"/>
        </w:rPr>
        <w:t xml:space="preserve">- </w:t>
      </w:r>
      <w:r w:rsidR="0029150F" w:rsidRPr="00042FAB">
        <w:rPr>
          <w:sz w:val="22"/>
          <w:szCs w:val="22"/>
        </w:rPr>
        <w:t>stečajni upravitelj,</w:t>
      </w:r>
      <w:r w:rsidRPr="00042FAB">
        <w:rPr>
          <w:sz w:val="22"/>
          <w:szCs w:val="22"/>
        </w:rPr>
        <w:t xml:space="preserve"> putem </w:t>
      </w:r>
      <w:r w:rsidR="00387925" w:rsidRPr="00042FAB">
        <w:rPr>
          <w:sz w:val="22"/>
          <w:szCs w:val="22"/>
        </w:rPr>
        <w:t xml:space="preserve">e </w:t>
      </w:r>
      <w:r w:rsidR="0029150F" w:rsidRPr="00042FAB">
        <w:rPr>
          <w:sz w:val="22"/>
          <w:szCs w:val="22"/>
        </w:rPr>
        <w:t>oglasn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 xml:space="preserve"> ploč</w:t>
      </w:r>
      <w:r w:rsidRPr="00042FAB">
        <w:rPr>
          <w:sz w:val="22"/>
          <w:szCs w:val="22"/>
        </w:rPr>
        <w:t>e</w:t>
      </w:r>
      <w:r w:rsidR="0029150F" w:rsidRPr="00042FAB">
        <w:rPr>
          <w:sz w:val="22"/>
          <w:szCs w:val="22"/>
        </w:rPr>
        <w:t>.</w:t>
      </w:r>
    </w:p>
    <w:sectPr w:rsidSect="009948E7" w:rsidR="00EA3204" w:rsidRPr="00042FAB">
      <w:headerReference w:type="even" r:id="rId11"/>
      <w:headerReference w:type="default" r:id="rId12"/>
      <w:pgSz w:h="16838" w:w="11906"/>
      <w:pgMar w:gutter="0" w:footer="720" w:header="720" w:left="1797" w:bottom="1135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4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48E7" w:rsidP="009948E7" w:rsidR="009948E7" w:rsidRPr="009948E7">
    <w:pPr>
      <w:jc w:val="right"/>
      <w:rPr>
        <w:b/>
        <w:sz w:val="22"/>
        <w:szCs w:val="22"/>
      </w:rPr>
    </w:pPr>
    <w:r w:rsidRPr="009948E7">
      <w:rPr>
        <w:b/>
        <w:sz w:val="22"/>
        <w:szCs w:val="22"/>
      </w:rPr>
      <w:t>Posl. br.6-St. 464/2013-281</w:t>
    </w:r>
  </w:p>
  <w:p w:rsidRDefault="00EF3970" w:rsidP="00330954" w:rsidR="00EF3970" w:rsidRPr="00EF397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3679A"/>
    <w:rsid w:val="00042FAB"/>
    <w:rsid w:val="00064E57"/>
    <w:rsid w:val="00084191"/>
    <w:rsid w:val="00093286"/>
    <w:rsid w:val="000A1174"/>
    <w:rsid w:val="000A638A"/>
    <w:rsid w:val="000B20CA"/>
    <w:rsid w:val="000B28EB"/>
    <w:rsid w:val="000B2F5E"/>
    <w:rsid w:val="000B3478"/>
    <w:rsid w:val="000C0655"/>
    <w:rsid w:val="000C09A1"/>
    <w:rsid w:val="00105FEC"/>
    <w:rsid w:val="00141C8E"/>
    <w:rsid w:val="00180BAA"/>
    <w:rsid w:val="001A09A3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D1CB0"/>
    <w:rsid w:val="002F4D88"/>
    <w:rsid w:val="003004DD"/>
    <w:rsid w:val="00320035"/>
    <w:rsid w:val="00330954"/>
    <w:rsid w:val="00331AD9"/>
    <w:rsid w:val="003356EA"/>
    <w:rsid w:val="00353D58"/>
    <w:rsid w:val="003602A9"/>
    <w:rsid w:val="003837C2"/>
    <w:rsid w:val="003847CE"/>
    <w:rsid w:val="00387925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8204D"/>
    <w:rsid w:val="004A1A0B"/>
    <w:rsid w:val="004B7AA0"/>
    <w:rsid w:val="004D1B5C"/>
    <w:rsid w:val="004E228D"/>
    <w:rsid w:val="004E5DA4"/>
    <w:rsid w:val="004F1913"/>
    <w:rsid w:val="00500D9C"/>
    <w:rsid w:val="005015C6"/>
    <w:rsid w:val="00517422"/>
    <w:rsid w:val="0052598C"/>
    <w:rsid w:val="00545C33"/>
    <w:rsid w:val="005525BB"/>
    <w:rsid w:val="00556614"/>
    <w:rsid w:val="00576D32"/>
    <w:rsid w:val="005A0326"/>
    <w:rsid w:val="005B11D9"/>
    <w:rsid w:val="005B18B0"/>
    <w:rsid w:val="005E4387"/>
    <w:rsid w:val="005F2D2E"/>
    <w:rsid w:val="0063094D"/>
    <w:rsid w:val="00693E25"/>
    <w:rsid w:val="006965D5"/>
    <w:rsid w:val="006A3FB9"/>
    <w:rsid w:val="006A4510"/>
    <w:rsid w:val="006B5F08"/>
    <w:rsid w:val="006B6037"/>
    <w:rsid w:val="006C4470"/>
    <w:rsid w:val="006D163A"/>
    <w:rsid w:val="006E2438"/>
    <w:rsid w:val="007109A8"/>
    <w:rsid w:val="00733426"/>
    <w:rsid w:val="007372A4"/>
    <w:rsid w:val="00764497"/>
    <w:rsid w:val="00777F8F"/>
    <w:rsid w:val="007B6140"/>
    <w:rsid w:val="007F6CCE"/>
    <w:rsid w:val="008140C5"/>
    <w:rsid w:val="00822ED9"/>
    <w:rsid w:val="00843F83"/>
    <w:rsid w:val="00845F89"/>
    <w:rsid w:val="00850FD7"/>
    <w:rsid w:val="00871BAD"/>
    <w:rsid w:val="00872314"/>
    <w:rsid w:val="00897B76"/>
    <w:rsid w:val="008A2045"/>
    <w:rsid w:val="008C68B8"/>
    <w:rsid w:val="008F4B44"/>
    <w:rsid w:val="00901696"/>
    <w:rsid w:val="009154DF"/>
    <w:rsid w:val="009238F5"/>
    <w:rsid w:val="009371D5"/>
    <w:rsid w:val="00960197"/>
    <w:rsid w:val="00967E12"/>
    <w:rsid w:val="00971B2F"/>
    <w:rsid w:val="00977FF0"/>
    <w:rsid w:val="0098713B"/>
    <w:rsid w:val="009901D9"/>
    <w:rsid w:val="009948E7"/>
    <w:rsid w:val="009A2F41"/>
    <w:rsid w:val="009A52B0"/>
    <w:rsid w:val="009A5CC2"/>
    <w:rsid w:val="009C437F"/>
    <w:rsid w:val="009E43DB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D2FCB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1E0C"/>
    <w:rsid w:val="00BB77F6"/>
    <w:rsid w:val="00BF41AE"/>
    <w:rsid w:val="00C150DF"/>
    <w:rsid w:val="00C1564B"/>
    <w:rsid w:val="00C32DBA"/>
    <w:rsid w:val="00C3316C"/>
    <w:rsid w:val="00C415B9"/>
    <w:rsid w:val="00C452A3"/>
    <w:rsid w:val="00C46A60"/>
    <w:rsid w:val="00C811C3"/>
    <w:rsid w:val="00C85534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1F51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10A80"/>
    <w:rsid w:val="00E35D17"/>
    <w:rsid w:val="00E45CAF"/>
    <w:rsid w:val="00E56924"/>
    <w:rsid w:val="00E91F84"/>
    <w:rsid w:val="00E95FAC"/>
    <w:rsid w:val="00EA3204"/>
    <w:rsid w:val="00EA72EE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7395"/>
    <w:rsid w:val="00FB5D62"/>
    <w:rsid w:val="00FC5D91"/>
    <w:rsid w:val="00FE1A10"/>
    <w:rsid w:val="00FE484E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764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49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49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49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49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764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49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49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49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49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20. stalaža</izvorni_sadrzaj>
    <derivirana_varijabla naziv="DomainObject.Predmet.PrimjedbaSuca_1">kal. 20. stalaža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2178</properties:Characters>
  <properties:Lines>70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2017-11-22T09:00:00Z</dcterms:created>
  <dc:creator>Srđan Gavranić</dc:creator>
  <cp:lastModifiedBy>Srđan Gavranić</cp:lastModifiedBy>
  <cp:lastPrinted>2016-03-29T09:25:00Z</cp:lastPrinted>
  <dcterms:modified xmlns:xsi="http://www.w3.org/2001/XMLSchema-instance" xsi:type="dcterms:W3CDTF">2017-11-22T09:01:00Z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