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d4ef" w14:paraId="bb0d4ef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bookmarkStart w:name="_GoBack" w:id="0"/>
      <w:bookmarkEnd w:id="0"/>
      <w:r>
        <w:rPr>
          <w:b/>
          <w:lang w:val="en-US"/>
        </w:rPr>
        <w:t xml:space="preserve"> </w:t>
      </w:r>
      <w:r w:rsidR="000C533C">
        <w:rPr>
          <w:b/>
          <w:lang w:val="en-US"/>
        </w:rPr>
        <w:t xml:space="preserve"> </w:t>
      </w:r>
      <w:r>
        <w:rPr>
          <w:b/>
          <w:lang w:val="en-US"/>
        </w:rPr>
        <w:t xml:space="preserve">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Ex. Vojarna Sv. Križ, Dračevac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1340CE">
        <w:rPr>
          <w:lang w:val="en-US"/>
        </w:rPr>
        <w:t>18</w:t>
      </w:r>
      <w:r w:rsidR="00855D95">
        <w:rPr>
          <w:lang w:val="en-US"/>
        </w:rPr>
        <w:t>/17</w:t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6E20C4" w:rsidP="000F4408" w:rsidR="006E20C4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526F06">
      <w:pPr>
        <w:jc w:val="both"/>
      </w:pPr>
      <w:r>
        <w:rPr>
          <w:lang w:val="en-US"/>
        </w:rPr>
        <w:tab/>
      </w:r>
      <w:r w:rsidRPr="00EB6641">
        <w:t xml:space="preserve">Općinski sud u Splitu, po sucu tog suda Jermini Dujmović-Živković u </w:t>
      </w:r>
      <w:r w:rsidR="00A417D9">
        <w:t>izvanparničnoj stvari stečaja potrošača n</w:t>
      </w:r>
      <w:r w:rsidR="00855D95">
        <w:t xml:space="preserve">ad imovinom </w:t>
      </w:r>
      <w:r w:rsidR="0091056D">
        <w:t xml:space="preserve">predlagatelja, </w:t>
      </w:r>
      <w:r w:rsidR="00855D95">
        <w:t xml:space="preserve">potrošača </w:t>
      </w:r>
      <w:r w:rsidR="00557FCA">
        <w:t>JULIA</w:t>
      </w:r>
      <w:r w:rsidR="001340CE">
        <w:t xml:space="preserve"> CESAR</w:t>
      </w:r>
      <w:r w:rsidR="00557FCA">
        <w:t>A</w:t>
      </w:r>
      <w:r w:rsidR="001340CE">
        <w:t xml:space="preserve"> ŽAKNIĆ</w:t>
      </w:r>
      <w:r w:rsidR="00557FCA">
        <w:t>A</w:t>
      </w:r>
      <w:r w:rsidR="001340CE">
        <w:t xml:space="preserve"> iz Splita, Šibenska 55, OIB: 72741471210, zastupanog po punomoćniku Darjanu Tarabariću, odvjetniku iz Splita, 141. brigade 9</w:t>
      </w:r>
      <w:r w:rsidR="00A417D9">
        <w:t xml:space="preserve">, </w:t>
      </w:r>
      <w:r w:rsidR="00855D95">
        <w:t xml:space="preserve">izvan ročišta, </w:t>
      </w:r>
      <w:r w:rsidR="000957C2" w:rsidRPr="000957C2">
        <w:t xml:space="preserve">dana </w:t>
      </w:r>
      <w:r w:rsidR="001340CE">
        <w:t>11</w:t>
      </w:r>
      <w:r w:rsidR="00FB56C5">
        <w:t xml:space="preserve">. </w:t>
      </w:r>
      <w:r w:rsidR="001340CE">
        <w:t>srpnja</w:t>
      </w:r>
      <w:r w:rsidR="00AE0A7C">
        <w:t xml:space="preserve"> 2018</w:t>
      </w:r>
      <w:r w:rsidR="000957C2" w:rsidRPr="000957C2">
        <w:t>. godine</w:t>
      </w:r>
    </w:p>
    <w:p w:rsidRDefault="00A417D9" w:rsidP="000F4408" w:rsidR="00A417D9" w:rsidRPr="00486B9B">
      <w:pPr>
        <w:jc w:val="both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>r i j e š i o   j e :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  <w:t>Odbacuje se prijedlog pre</w:t>
      </w:r>
      <w:r w:rsidR="00855D95">
        <w:rPr>
          <w:b w:val="false"/>
        </w:rPr>
        <w:t xml:space="preserve">dlagatelja, potrošača </w:t>
      </w:r>
      <w:r w:rsidR="00557FCA">
        <w:rPr>
          <w:b w:val="false"/>
        </w:rPr>
        <w:t>Julia</w:t>
      </w:r>
      <w:r w:rsidR="001340CE">
        <w:rPr>
          <w:b w:val="false"/>
        </w:rPr>
        <w:t xml:space="preserve"> Cesar</w:t>
      </w:r>
      <w:r w:rsidR="00557FCA">
        <w:rPr>
          <w:b w:val="false"/>
        </w:rPr>
        <w:t>a</w:t>
      </w:r>
      <w:r w:rsidR="001340CE">
        <w:rPr>
          <w:b w:val="false"/>
        </w:rPr>
        <w:t xml:space="preserve"> Žaknić</w:t>
      </w:r>
      <w:r w:rsidR="00557FCA">
        <w:rPr>
          <w:b w:val="false"/>
        </w:rPr>
        <w:t>a</w:t>
      </w:r>
      <w:r w:rsidR="001340CE" w:rsidRPr="001340CE">
        <w:rPr>
          <w:b w:val="false"/>
        </w:rPr>
        <w:t xml:space="preserve"> iz Splita, Šibenska 55, OIB: 72741471210</w:t>
      </w:r>
      <w:r w:rsidR="00855D95">
        <w:rPr>
          <w:b w:val="false"/>
        </w:rPr>
        <w:t>,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>
        <w:rPr>
          <w:b w:val="false"/>
        </w:rPr>
        <w:t xml:space="preserve"> kao nedopušten.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A417D9" w:rsidR="00DA6912" w:rsidRPr="00DF39E7">
      <w:pPr>
        <w:jc w:val="both"/>
      </w:pPr>
      <w:r>
        <w:tab/>
        <w:t xml:space="preserve">Kod ovog suda je dana </w:t>
      </w:r>
      <w:r w:rsidR="001340CE">
        <w:t>18</w:t>
      </w:r>
      <w:r>
        <w:t xml:space="preserve">. </w:t>
      </w:r>
      <w:r w:rsidR="001340CE">
        <w:t>svibnja</w:t>
      </w:r>
      <w:r>
        <w:t xml:space="preserve"> 2017</w:t>
      </w:r>
      <w:r w:rsidR="00A417D9">
        <w:t>. godine zaprimljen pri</w:t>
      </w:r>
      <w:r w:rsidR="00562B5A">
        <w:t>jedlog predlagatelja</w:t>
      </w:r>
      <w:r w:rsidR="00926A44">
        <w:t>, potrošača</w:t>
      </w:r>
      <w:r w:rsidR="00557FCA">
        <w:t>,</w:t>
      </w:r>
      <w:r w:rsidR="00B51CDE">
        <w:t xml:space="preserve"> </w:t>
      </w:r>
      <w:r w:rsidR="00557FCA">
        <w:t>Julia</w:t>
      </w:r>
      <w:r w:rsidR="001340CE" w:rsidRPr="001340CE">
        <w:t xml:space="preserve"> Cesar</w:t>
      </w:r>
      <w:r w:rsidR="00557FCA">
        <w:t>a</w:t>
      </w:r>
      <w:r w:rsidR="001340CE" w:rsidRPr="001340CE">
        <w:t xml:space="preserve"> Žaknić</w:t>
      </w:r>
      <w:r w:rsidR="00557FCA">
        <w:t>a</w:t>
      </w:r>
      <w:r w:rsidR="001340CE" w:rsidRPr="001340CE">
        <w:t xml:space="preserve"> iz Splita, Šibenska 55, OIB: 72741471210</w:t>
      </w:r>
      <w:r w:rsidR="00A417D9">
        <w:t xml:space="preserve">, za </w:t>
      </w:r>
      <w:r w:rsidR="00926A44">
        <w:t xml:space="preserve">otvaranjem i </w:t>
      </w:r>
      <w:r w:rsidR="00A417D9">
        <w:t>provođenjem postupka stečaja potrošača</w:t>
      </w:r>
      <w:r w:rsidR="00926A44">
        <w:t>,</w:t>
      </w:r>
      <w:r w:rsidR="00A417D9">
        <w:t xml:space="preserve"> u prilogu kojega je dostavljena potvrda Financijske</w:t>
      </w:r>
      <w:r w:rsidR="00B51CDE">
        <w:t xml:space="preserve"> agencije podružnice Split od </w:t>
      </w:r>
      <w:r w:rsidR="001340CE">
        <w:t>07</w:t>
      </w:r>
      <w:r w:rsidR="004257E0">
        <w:t xml:space="preserve">. </w:t>
      </w:r>
      <w:r w:rsidR="001340CE">
        <w:t>travnja</w:t>
      </w:r>
      <w:r w:rsidR="00B51CDE">
        <w:t xml:space="preserve"> 2017</w:t>
      </w:r>
      <w:r w:rsidR="00A417D9">
        <w:t>. godine</w:t>
      </w:r>
      <w:r w:rsidR="00926A44">
        <w:t>,</w:t>
      </w:r>
      <w:r w:rsidR="00A417D9">
        <w:t xml:space="preserve"> kojom je potvrđeno da nije uspi</w:t>
      </w:r>
      <w:r w:rsidR="00926A44">
        <w:t>o pokušaj sklapanja</w:t>
      </w:r>
      <w:r w:rsidR="00A417D9">
        <w:t xml:space="preserve"> sporazuma u izvansudskom po</w:t>
      </w:r>
      <w:r w:rsidR="00DA6912">
        <w:t xml:space="preserve">stupku nad navedenim potrošačem. Nesposobnost za plaćanje skladno odredbi čl. 5. Zakona o stečaju potrošača </w:t>
      </w:r>
      <w:r w:rsidR="00DA6912" w:rsidRPr="0023166C">
        <w:t>(</w:t>
      </w:r>
      <w:r w:rsidR="00DA6912">
        <w:t>"</w:t>
      </w:r>
      <w:r w:rsidR="00DA6912" w:rsidRPr="0023166C">
        <w:t>Narodne novine</w:t>
      </w:r>
      <w:r w:rsidR="00DA6912">
        <w:t>" broj: 100/15, dalje: ZSP</w:t>
      </w:r>
      <w:r w:rsidR="00DA6912" w:rsidRPr="0023166C">
        <w:t>)</w:t>
      </w:r>
      <w:r w:rsidR="00DA6912">
        <w:t xml:space="preserve"> da je utvrđena temeljem očevidnika redoslijeda osnova za plaćanje FINE iz</w:t>
      </w:r>
      <w:r w:rsidR="0088667D">
        <w:t xml:space="preserve"> kojega je razvidno da potrošač</w:t>
      </w:r>
      <w:r w:rsidR="00B51CDE">
        <w:t xml:space="preserve"> </w:t>
      </w:r>
      <w:r w:rsidR="001340CE" w:rsidRPr="001340CE">
        <w:t>Julio Cesar Žaknić iz Splita, Šibenska 55, OIB: 72741471210</w:t>
      </w:r>
      <w:r w:rsidR="00562B5A">
        <w:t>,</w:t>
      </w:r>
      <w:r w:rsidR="00DA6912">
        <w:t xml:space="preserve"> u razdoblju dužem od 90 dana ne može ispuniti dospjele novčane obveze u iznosu  većem od 30.000,00 kn</w:t>
      </w:r>
      <w:r w:rsidR="0088667D">
        <w:t>,</w:t>
      </w:r>
      <w:r w:rsidR="00B51CDE">
        <w:t xml:space="preserve"> odnosno da na dan </w:t>
      </w:r>
      <w:r w:rsidR="001340CE">
        <w:t>07</w:t>
      </w:r>
      <w:r w:rsidR="00B51CDE">
        <w:t xml:space="preserve">. </w:t>
      </w:r>
      <w:r w:rsidR="001340CE">
        <w:t>ožujka</w:t>
      </w:r>
      <w:r w:rsidR="00DA6912">
        <w:t xml:space="preserve"> 2017. godine, </w:t>
      </w:r>
      <w:r w:rsidR="0088667D">
        <w:t xml:space="preserve">taj </w:t>
      </w:r>
      <w:r w:rsidR="00DA6912">
        <w:t>p</w:t>
      </w:r>
      <w:r w:rsidR="00B51CDE">
        <w:t xml:space="preserve">otrošač duguje ukupno </w:t>
      </w:r>
      <w:r w:rsidR="001340CE">
        <w:t>139</w:t>
      </w:r>
      <w:r w:rsidR="00DF39E7">
        <w:t>.</w:t>
      </w:r>
      <w:r w:rsidR="001340CE">
        <w:t>739,04</w:t>
      </w:r>
      <w:r w:rsidR="00DA6912">
        <w:t xml:space="preserve"> kn. </w:t>
      </w:r>
    </w:p>
    <w:p w:rsidRDefault="00DA6912" w:rsidP="00A417D9" w:rsidR="00DA6912">
      <w:pPr>
        <w:jc w:val="both"/>
      </w:pPr>
    </w:p>
    <w:p w:rsidRDefault="00DA6912" w:rsidP="00A417D9" w:rsidR="00950009">
      <w:pPr>
        <w:jc w:val="both"/>
      </w:pPr>
      <w:r>
        <w:tab/>
        <w:t xml:space="preserve">Prijedlogu za otvaranje </w:t>
      </w:r>
      <w:r w:rsidR="0088667D">
        <w:t xml:space="preserve">i provođenje postupka </w:t>
      </w:r>
      <w:r>
        <w:t>stečaja potrošača</w:t>
      </w:r>
      <w:r w:rsidR="00B51CDE">
        <w:t xml:space="preserve"> </w:t>
      </w:r>
      <w:r w:rsidR="00557FCA">
        <w:t>Julia</w:t>
      </w:r>
      <w:r w:rsidR="001340CE" w:rsidRPr="001340CE">
        <w:t xml:space="preserve"> Cesar</w:t>
      </w:r>
      <w:r w:rsidR="00557FCA">
        <w:t>a</w:t>
      </w:r>
      <w:r w:rsidR="001340CE" w:rsidRPr="001340CE">
        <w:t xml:space="preserve"> Žaknić</w:t>
      </w:r>
      <w:r w:rsidR="00557FCA">
        <w:t>a</w:t>
      </w:r>
      <w:r w:rsidR="001340CE" w:rsidRPr="001340CE">
        <w:t xml:space="preserve"> iz Splita, Šibenska 55, OIB: 72741471210</w:t>
      </w:r>
      <w:r w:rsidR="00B51CDE">
        <w:t xml:space="preserve">, </w:t>
      </w:r>
      <w:r>
        <w:t xml:space="preserve"> priložen je i </w:t>
      </w:r>
      <w:r w:rsidR="00B51CDE">
        <w:t>nje</w:t>
      </w:r>
      <w:r w:rsidR="00557FCA">
        <w:t>gov</w:t>
      </w:r>
      <w:r w:rsidR="0088667D">
        <w:t xml:space="preserve"> popis imovine i obveza</w:t>
      </w:r>
      <w:r w:rsidR="00B51CDE">
        <w:t xml:space="preserve"> sa danom </w:t>
      </w:r>
      <w:r w:rsidR="001340CE">
        <w:t>15</w:t>
      </w:r>
      <w:r w:rsidR="00B51CDE">
        <w:t xml:space="preserve">. </w:t>
      </w:r>
      <w:r w:rsidR="001340CE">
        <w:t>prosinca 2016</w:t>
      </w:r>
      <w:r w:rsidR="0088667D">
        <w:t>. godine.</w:t>
      </w:r>
      <w:r w:rsidR="001228E5">
        <w:t xml:space="preserve"> Predlagatelj, potrošač </w:t>
      </w:r>
      <w:r w:rsidR="001340CE" w:rsidRPr="001340CE">
        <w:t>Julio Cesar Žaknić iz Splita, Šibenska 55, OIB: 72741471210</w:t>
      </w:r>
      <w:r w:rsidR="001228E5">
        <w:t>, je uz prijedlog priloži</w:t>
      </w:r>
      <w:r w:rsidR="001340CE">
        <w:t>o</w:t>
      </w:r>
      <w:r w:rsidR="001228E5">
        <w:t xml:space="preserve"> i plan ispunjenja obveza iz kojega proizlazi da </w:t>
      </w:r>
      <w:r w:rsidR="001340CE">
        <w:t>njegove</w:t>
      </w:r>
      <w:r w:rsidR="001228E5">
        <w:t xml:space="preserve"> obveze prema vjerovnicima i to</w:t>
      </w:r>
      <w:r w:rsidR="001340CE" w:rsidRPr="001340CE">
        <w:t xml:space="preserve"> </w:t>
      </w:r>
      <w:r w:rsidR="001340CE">
        <w:t xml:space="preserve">PBZ CARD d.o.o., OIB: 28495895537, Radnička cesta 44, 10000 Zagreb, temeljem rješenja o ovrsi OVRV-2689/14 od 17. 07. 2014. godine donesenom po javnom bilježniku Jurišić Bošku, u iznosu od 35.932,61 kn i 2.211,66 kn troškova postupka, sve uvećano za zakonsku zateznu kamatu koja je određena tim rješenjem, RH – MF – POREZNA UPRAVA – PODRUČNI </w:t>
      </w:r>
      <w:r w:rsidR="00627ED4">
        <w:t>URED SP</w:t>
      </w:r>
      <w:r w:rsidR="001340CE">
        <w:t>LIT – ISPOSTAVA SPLIT, OIB: 18683136487, Domovinskog rata 2, Split</w:t>
      </w:r>
      <w:r w:rsidR="00627ED4">
        <w:t xml:space="preserve">, prema potvrdi Klase: 034-04/2017-007/00742, Urbroj: 513-007-29-08-2017-02 koju je izdala PU dana 26. 01. 2017. godine u iznosu od 33.580,15 kn sve uvećano za zakonske zatezne kamate od datuma dospijeća (izdavanja potvrde), GRAD SPLIT, OIB: 78755598868, Obala kneza Branimira 17, Split, prema rješenju o ovrsi UP/I-410-23/14-02/0191 od 19. 11. 2014. godine u iznosu od 336,99 </w:t>
      </w:r>
      <w:r w:rsidR="00627ED4">
        <w:lastRenderedPageBreak/>
        <w:t xml:space="preserve">kn – glavnica, 57,84 kn već obračunata kamata i 200,00 kn – troškovi ovrhe, sve uvećano za zakonsku zateznu kamatu koja je određena tim rješenjem, FINANCIJSKA AGENCIJA, OIB: 85821130368, Ulica grada Vukovara 70, Zagreb, prema rješenju o ovrsi OVRV-1303/15 od 29. 06. 2015. godine donesenom po javnom bilježniku Zlokić Anti, u iznosu od 623,24 kn i 150,00 kn troškova postupka, sve uvećano za zakonsku zateznu kamatu koja je određena tim rješenjem, dug za naknade prisilne naplate u iznosu od 1.357,00 kn, EOS Matrix d.o.o., OIB: 76674680107, Horvatova 82, Zagreb, prema rješenju o ovrsi OVRV-2660/16 od 14. 09. 2016. godine donesenom po javnom bilježniku Biuk Željani, u iznosu od 393,34 kn i 916,25 kn troškova postupka, sve uvećano za zakonsku zateznu kamatu koja je određena tim rješenjem, dug prema predmetu broj 11010-200002686097, OVRV-76/17 u iznosu od 5.715,68 kn – glavnica, 215,13 kn – zakonske zatezne kamate i 2.103,75 kn – trošak ovršnog postupka sve uvećano za zakonske zatezne kamate kako je određeno navedenim rješenjem o ovrsi, RAIFFEISENBANK AUSTRIJA d.d., OIB: 53056966535, Petrinjska 59, Zagreb, obveze iz Ugovora o kreditu broj: 418-50-6205839 koja na dan 26. 01. 2017. godine iznosi 74.389,09 kn sve uvećano za zakonske zatezne kamate i ostale troškove kako je navedeno u ugovoru, obveza po tekućem računu broj 3234891328 koja na dan 24. 01. 2017. godine iznosi 7.196,51 kn sve uvećano za zakonske zatezne kamate i ostala moguća naknadna zaduženja po navedenom računu. </w:t>
      </w:r>
      <w:r w:rsidR="00950009">
        <w:t xml:space="preserve">Međutim, glede iznosa za isplatu i rokova otplate, te načina ispunjenja obveze prema svakom od vjerovnika, predlagatelj, potrošač </w:t>
      </w:r>
      <w:r w:rsidR="00627ED4" w:rsidRPr="001340CE">
        <w:t>Julio Cesar Žaknić iz Splita, Šibenska 55, OIB: 72741471210</w:t>
      </w:r>
      <w:r w:rsidR="00627ED4">
        <w:t xml:space="preserve"> </w:t>
      </w:r>
      <w:r w:rsidR="00950009">
        <w:t>je nave</w:t>
      </w:r>
      <w:r w:rsidR="00627ED4">
        <w:t>o</w:t>
      </w:r>
      <w:r w:rsidR="00950009">
        <w:t xml:space="preserve"> da nema isplate, da je iznos za naplatu prema navedenim vjerovnicima 0,00 kn, da nema rokova i da traži otpis duga u cijelosti.</w:t>
      </w:r>
    </w:p>
    <w:p w:rsidRDefault="00950009" w:rsidP="00A417D9" w:rsidR="00950009">
      <w:pPr>
        <w:jc w:val="both"/>
      </w:pPr>
    </w:p>
    <w:p w:rsidRDefault="00950009" w:rsidP="00AC624A" w:rsidR="00631BD7">
      <w:pPr>
        <w:jc w:val="both"/>
      </w:pPr>
      <w:r>
        <w:tab/>
        <w:t xml:space="preserve">Zaključkom od 13. travnja 2018. godine pozvan je predlagatelj da </w:t>
      </w:r>
      <w:r w:rsidR="00AC624A">
        <w:t>u roku od 8 dana ispravi i dopuni plan ispunjenja obveza na način da isti u potpunosti bude u skladu sa čl. 17. Zakona o stečaju potrošača ("Narodne novine" broj: 100/15, dalje: ZSP) te da tako ispravljenog i dopunjenog dostavi sudu u istom roku jer će se u protivnom prijedlog za otvaranje stečaja potrošača odbaciti. No, rečenom zaključku</w:t>
      </w:r>
      <w:r w:rsidR="00D16023">
        <w:t xml:space="preserve"> objavljenom putem mrežne stranice e-oglasne ploče sudova istoga dana (13.04.2018.g.)</w:t>
      </w:r>
      <w:r w:rsidR="00AC624A">
        <w:t xml:space="preserve"> </w:t>
      </w:r>
      <w:r w:rsidR="00397530">
        <w:t>predlagatelj potrošač nije udovoljio.</w:t>
      </w:r>
      <w:r w:rsidR="00D16023">
        <w:t xml:space="preserve"> </w:t>
      </w:r>
      <w:r w:rsidR="00AD3A66">
        <w:t>Z</w:t>
      </w:r>
      <w:r w:rsidR="00D16023">
        <w:t>aprimljen je od strane punomoćnika predlagatelja potrošača podnesak dana 24. svibnja 2018. godine, to jest 22 dana nakon proteka roka određenog navedenim zaključkom, a u smislu odredbe čl. 25. st. 2. ZSP-a</w:t>
      </w:r>
      <w:r w:rsidR="00725C57">
        <w:t xml:space="preserve">, s tim što je sadržaj podneska </w:t>
      </w:r>
      <w:r w:rsidR="00D16023">
        <w:t xml:space="preserve"> potpuno pravno neodlučan</w:t>
      </w:r>
      <w:r w:rsidR="00AD3A66">
        <w:t xml:space="preserve">. Istina, navedenim podneskom je zatraženo produljenje roka za postupanje, ali podnesak je podnijet protivno odredbi čl. 111. st. 3. </w:t>
      </w:r>
      <w:r w:rsidR="000D57FC">
        <w:t xml:space="preserve">Zakona o parničnom </w:t>
      </w:r>
      <w:r w:rsidR="000D57FC" w:rsidRPr="00725C57">
        <w:t xml:space="preserve">postupku („Narodne novine“ broj </w:t>
      </w:r>
      <w:r w:rsidR="000D57FC">
        <w:t>53/91, 91/92, 58/93, 112/99, 88/01, 117/03, 88/05, 02/07, 84/08, 123/08, 57/11, 148/11 i 25/13, dalje ZPP</w:t>
      </w:r>
      <w:r w:rsidR="00725C57">
        <w:t xml:space="preserve">), koji se u ovom slučaju primjenjuje temeljem odredbe čl. 23. ZSP-a, a u smislu odredbe čl. 10. Stečajnog zakona  </w:t>
      </w:r>
      <w:r w:rsidR="00725C57" w:rsidRPr="00725C57">
        <w:t>(„Narodne novine“ broj</w:t>
      </w:r>
      <w:r w:rsidR="00725C57">
        <w:t xml:space="preserve"> 71/15 i 104/17), dakle poslije proteka roka čije se produljenje traži. Vezano za dostavu pismena, predlagatelj potrošač </w:t>
      </w:r>
      <w:r w:rsidR="00631BD7">
        <w:t>u rečenom podnesku ističe kako je očekivao da će sud dostavu pismena vršiti na njegovu kućnu adresu, međutim ukazati je da ZSP u odredbi čl. 25. st. 1. jasno</w:t>
      </w:r>
      <w:r w:rsidR="001A6C93">
        <w:t xml:space="preserve"> propisuje kako</w:t>
      </w:r>
      <w:r w:rsidR="00631BD7">
        <w:t xml:space="preserve"> se pismena u postupku stečaja potrošača objavljuju putem mrežne stranice e-oglasne ploče sudova, s tim da je prema odredbi st. 6. istog čl. ZSP-a određeno da sudionici postupka mogu zatražiti da ime se pismena dostavljaju na kućnu adresu, na adresu elektroničke pošte ili u osobi korisnički pretinac, ali u svom prijedlogu za otvaranje stečaja potrošača i provođenje postupka, od 18. svibnja 2017. godine, predlagatelj potrošač to nije zatražio.</w:t>
      </w:r>
    </w:p>
    <w:p w:rsidRDefault="001228E5" w:rsidP="00A417D9" w:rsidR="00DA6912">
      <w:pPr>
        <w:jc w:val="both"/>
      </w:pPr>
      <w:r>
        <w:t xml:space="preserve"> </w:t>
      </w:r>
    </w:p>
    <w:p w:rsidRDefault="00397530" w:rsidP="00A417D9" w:rsidR="00F61C1B">
      <w:pPr>
        <w:jc w:val="both"/>
      </w:pPr>
      <w:r>
        <w:tab/>
        <w:t xml:space="preserve">Prijedlog predlagatelja potrošača </w:t>
      </w:r>
      <w:r w:rsidR="00725C57">
        <w:t>Julia</w:t>
      </w:r>
      <w:r w:rsidR="006E20C4" w:rsidRPr="001340CE">
        <w:t xml:space="preserve"> Cesar</w:t>
      </w:r>
      <w:r w:rsidR="00725C57">
        <w:t>a</w:t>
      </w:r>
      <w:r w:rsidR="006E20C4" w:rsidRPr="001340CE">
        <w:t xml:space="preserve"> Žaknić</w:t>
      </w:r>
      <w:r w:rsidR="00725C57">
        <w:t>a</w:t>
      </w:r>
      <w:r w:rsidR="006E20C4" w:rsidRPr="001340CE">
        <w:t xml:space="preserve"> iz Splita, Šibenska 55, OIB: 72741471210</w:t>
      </w:r>
      <w:r>
        <w:t xml:space="preserve">, </w:t>
      </w:r>
      <w:r w:rsidR="00F61C1B">
        <w:t>valja odbaciti kao nedopušten.</w:t>
      </w:r>
    </w:p>
    <w:p w:rsidRDefault="002C57C0" w:rsidP="00A417D9" w:rsidR="002C57C0">
      <w:pPr>
        <w:jc w:val="both"/>
      </w:pPr>
    </w:p>
    <w:p w:rsidRDefault="00231BB0" w:rsidP="002C57C0" w:rsidR="002C57C0">
      <w:pPr>
        <w:jc w:val="both"/>
      </w:pPr>
      <w:r>
        <w:tab/>
        <w:t>Kako propisuje odredba</w:t>
      </w:r>
      <w:r w:rsidR="002C57C0">
        <w:t xml:space="preserve"> čl. 2. st. 1. ZSP-a, cilj toga Zakona je poštenog potrošača osloboditi od obveza koje preostanu nakon unovčenja njegove imovine i raspodjele </w:t>
      </w:r>
      <w:r w:rsidR="002C57C0">
        <w:lastRenderedPageBreak/>
        <w:t>prikupljenih sredstava vjerovnicima (oslobođenje od preostalih obveza). Radi ostvarenja tog cilja potrošač podnosi plan ispunjenja koji sadrži iznos potrošačevih obveza, postotak umanjenja obveza, iznos za isplatu, rokove isplate i način ispunjenja obveza prema svakom od vjerovnika, kako propisuje odredba čl. 17. st. 1. ZSP-a.</w:t>
      </w:r>
    </w:p>
    <w:p w:rsidRDefault="002C57C0" w:rsidP="00F61C1B" w:rsidR="002C57C0">
      <w:pPr>
        <w:ind w:firstLine="708"/>
        <w:jc w:val="both"/>
      </w:pPr>
    </w:p>
    <w:p w:rsidRDefault="00F61C1B" w:rsidP="00F61C1B" w:rsidR="00F61C1B">
      <w:pPr>
        <w:ind w:firstLine="708"/>
        <w:jc w:val="both"/>
      </w:pPr>
      <w:r>
        <w:t xml:space="preserve">Prema odredbi čl. 44. st. 3. ZSP-a, uz prijedlog za otvaranje stečaja potrošača, potrošač je dužan priložiti potvrdu iz čl. 18. st. 3. tog Zakona, popis imovine i obveza i plan ispunjenja obveza, s tim da odredba st. 4. istog čl. ZSP-a propisuje, ukoliko potrošač uz prijedlog za otvaranje postupka stečaja potrošača ne podnese isprave iz st. 3. tog čl. ZSP-a, da će sud prijedlog odbaciti. </w:t>
      </w:r>
    </w:p>
    <w:p w:rsidRDefault="00A417D9" w:rsidP="007C1029" w:rsidR="00A417D9" w:rsidRPr="007C1029"/>
    <w:p w:rsidRDefault="00007893" w:rsidP="00A52935" w:rsidR="00A93D5F">
      <w:pPr>
        <w:jc w:val="both"/>
      </w:pPr>
      <w:r>
        <w:tab/>
      </w:r>
      <w:r w:rsidR="002C57C0">
        <w:t xml:space="preserve">Slijedom činjenice da je predlagatelj, potrošač </w:t>
      </w:r>
      <w:r w:rsidR="006E20C4" w:rsidRPr="001340CE">
        <w:t>Julio Cesar Žaknić iz Splita, Šibenska 55, OIB: 72741471210</w:t>
      </w:r>
      <w:r>
        <w:t>, uz prijedlog za otvaranje pos</w:t>
      </w:r>
      <w:r w:rsidR="001929B0">
        <w:t>t</w:t>
      </w:r>
      <w:r w:rsidR="00725C57">
        <w:t>upka stečaja potrošača priložio</w:t>
      </w:r>
      <w:r w:rsidR="001929B0">
        <w:t xml:space="preserve"> plan ispunjenja kojim traži otpis duga u cijelosti, odnosno</w:t>
      </w:r>
      <w:r w:rsidR="00725C57">
        <w:t xml:space="preserve"> zatražio</w:t>
      </w:r>
      <w:r w:rsidR="001929B0">
        <w:t xml:space="preserve"> da postotak umanjenja </w:t>
      </w:r>
      <w:r w:rsidR="00725C57">
        <w:t>njegovih</w:t>
      </w:r>
      <w:r w:rsidR="001929B0">
        <w:t xml:space="preserve"> obveza iznosi 100%, ovaj sud nalazi da se zapravo radi o zahtjevu za oprost, oslobođenje od svih dugova, a ne može se smatrati planom ispunjenja obveza.</w:t>
      </w:r>
      <w:r w:rsidR="00993DD7">
        <w:t xml:space="preserve"> </w:t>
      </w:r>
    </w:p>
    <w:p w:rsidRDefault="00A93D5F" w:rsidP="00A52935" w:rsidR="00A93D5F">
      <w:pPr>
        <w:jc w:val="both"/>
      </w:pPr>
    </w:p>
    <w:p w:rsidRDefault="00A93D5F" w:rsidP="00A52935" w:rsidR="001929B0">
      <w:pPr>
        <w:jc w:val="both"/>
      </w:pPr>
      <w:r>
        <w:tab/>
      </w:r>
      <w:r w:rsidR="00993DD7">
        <w:t xml:space="preserve">Nalazeći da predlagatelj, potrošač </w:t>
      </w:r>
      <w:r w:rsidR="006E20C4" w:rsidRPr="001340CE">
        <w:t>Julio Cesar Žaknić iz Splita, Šibenska 55, OIB: 72741471210</w:t>
      </w:r>
      <w:r w:rsidR="00993DD7">
        <w:t xml:space="preserve">, nije </w:t>
      </w:r>
      <w:r w:rsidR="006E20C4">
        <w:t>iznio</w:t>
      </w:r>
      <w:r w:rsidR="00993DD7">
        <w:t xml:space="preserve"> nikakav plan ispunjenja obveza uz prijedlog za otvara</w:t>
      </w:r>
      <w:r w:rsidR="006E20C4">
        <w:t>nje stečaja potrošača, postupio</w:t>
      </w:r>
      <w:r w:rsidR="00993DD7">
        <w:t xml:space="preserve"> je protivno odredbama čl. 2., čl. 17. st. 1. i čl. 44. st. 3. ZSP-a, slijedom čega je, primjenom odredbe čl. 44. st. 4. ZSP-a, a imajući u vidu i stav izražen u brojnim odlukama  Županijskih sudova (</w:t>
      </w:r>
      <w:r w:rsidR="00231BB0">
        <w:t>u Rijeci pod poslovnim brojem Gž-1157/2017 od 06. srpnja 2017.g., u Varaždinu pod poslovnim brojem Gž-404/2018 od 01. ožujka 2018.g., u Puli pod poslovnim brojem Gž-664/2017 od 22. siječnja 2018.g.</w:t>
      </w:r>
      <w:r w:rsidR="00631BD7">
        <w:t>, u Varaždinu</w:t>
      </w:r>
      <w:r w:rsidR="001A6C93">
        <w:t xml:space="preserve">, </w:t>
      </w:r>
      <w:r w:rsidR="00631BD7">
        <w:t>stalna služba u Koprivnici pod poslovnim brojem Gž-1508/17 od 01. ožujkA 2018</w:t>
      </w:r>
      <w:r w:rsidR="001A6C93">
        <w:t>.g</w:t>
      </w:r>
      <w:r w:rsidR="00631BD7">
        <w:t>.</w:t>
      </w:r>
      <w:r w:rsidR="00725C57">
        <w:t>), njegov</w:t>
      </w:r>
      <w:r>
        <w:t xml:space="preserve"> prijedlog kao nedopušten valjalo odbaciti i riješiti</w:t>
      </w:r>
      <w:r w:rsidR="00993DD7">
        <w:t xml:space="preserve"> kao u izreci ovog rješenja.</w:t>
      </w:r>
    </w:p>
    <w:p w:rsidRDefault="001929B0" w:rsidP="00A52935" w:rsidR="001929B0">
      <w:pPr>
        <w:jc w:val="both"/>
      </w:pPr>
    </w:p>
    <w:p w:rsidRDefault="00231BB0" w:rsidP="00231BB0" w:rsidR="006E20C4" w:rsidRPr="000C533C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6E20C4">
        <w:rPr>
          <w:bCs/>
        </w:rPr>
        <w:t>11</w:t>
      </w:r>
      <w:r w:rsidR="00AA6DEC">
        <w:rPr>
          <w:bCs/>
        </w:rPr>
        <w:t xml:space="preserve">. </w:t>
      </w:r>
      <w:r w:rsidR="006E20C4">
        <w:rPr>
          <w:bCs/>
        </w:rPr>
        <w:t>srpnja</w:t>
      </w:r>
      <w:r w:rsidR="00D52155" w:rsidRPr="00526F06">
        <w:rPr>
          <w:bCs/>
        </w:rPr>
        <w:t xml:space="preserve"> 20</w:t>
      </w:r>
      <w:r w:rsidR="00950722" w:rsidRPr="00526F06">
        <w:rPr>
          <w:bCs/>
        </w:rPr>
        <w:t>1</w:t>
      </w:r>
      <w:r w:rsidR="00AE0A7C">
        <w:rPr>
          <w:bCs/>
        </w:rPr>
        <w:t>8</w:t>
      </w:r>
      <w:r w:rsidR="00D52155" w:rsidRPr="00526F06">
        <w:rPr>
          <w:bCs/>
        </w:rPr>
        <w:t>.</w:t>
      </w:r>
      <w:r w:rsidR="002B7F05">
        <w:rPr>
          <w:bCs/>
        </w:rPr>
        <w:t xml:space="preserve"> godine</w:t>
      </w:r>
    </w:p>
    <w:p w:rsidRDefault="00D52155" w:rsidP="00486B9B" w:rsidR="00D52155" w:rsidRPr="00526F06">
      <w:pPr>
        <w:jc w:val="right"/>
        <w:rPr>
          <w:bCs/>
        </w:rPr>
      </w:pPr>
      <w:r w:rsidRPr="00526F06">
        <w:rPr>
          <w:bCs/>
        </w:rPr>
        <w:t>S u d a c :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D52155" w:rsidRPr="00526F06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   </w:t>
      </w:r>
      <w:r w:rsidRPr="00526F06">
        <w:rPr>
          <w:bCs/>
        </w:rPr>
        <w:t>Jermina Dujmović-Živković</w:t>
      </w:r>
    </w:p>
    <w:p w:rsidRDefault="00486B9B" w:rsidP="00486B9B" w:rsidR="00486B9B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631BD7" w:rsidP="00562B5A" w:rsidR="00631BD7">
      <w:pPr>
        <w:pStyle w:val="Odlomakpopisa"/>
        <w:numPr>
          <w:ilvl w:val="0"/>
          <w:numId w:val="11"/>
        </w:numPr>
        <w:jc w:val="both"/>
      </w:pPr>
      <w:r>
        <w:t>pun. predlagatelja osiguranja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7CC" w:rsidP="0003656C" w:rsidR="009737CC">
      <w:r>
        <w:separator/>
      </w:r>
    </w:p>
  </w:endnote>
  <w:endnote w:id="0" w:type="continuationSeparator">
    <w:p w:rsidRDefault="009737CC" w:rsidP="0003656C" w:rsidR="00973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7CC" w:rsidP="0003656C" w:rsidR="009737CC">
      <w:r>
        <w:separator/>
      </w:r>
    </w:p>
  </w:footnote>
  <w:footnote w:id="0" w:type="continuationSeparator">
    <w:p w:rsidRDefault="009737CC" w:rsidP="0003656C" w:rsidR="00973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DB2">
          <w:rPr>
            <w:noProof/>
          </w:rPr>
          <w:t>3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6E20C4">
          <w:t>18</w:t>
        </w:r>
        <w:r w:rsidR="00231BB0">
          <w:t>/17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65CA6"/>
    <w:rsid w:val="00072F1D"/>
    <w:rsid w:val="000957C2"/>
    <w:rsid w:val="000A00CB"/>
    <w:rsid w:val="000B0B78"/>
    <w:rsid w:val="000C533C"/>
    <w:rsid w:val="000C590E"/>
    <w:rsid w:val="000D57FC"/>
    <w:rsid w:val="000F4408"/>
    <w:rsid w:val="001228E5"/>
    <w:rsid w:val="001340CE"/>
    <w:rsid w:val="00146891"/>
    <w:rsid w:val="00152214"/>
    <w:rsid w:val="00153B67"/>
    <w:rsid w:val="00174177"/>
    <w:rsid w:val="0018692F"/>
    <w:rsid w:val="001929B0"/>
    <w:rsid w:val="0019415B"/>
    <w:rsid w:val="001A4CF5"/>
    <w:rsid w:val="001A6C93"/>
    <w:rsid w:val="001B16D3"/>
    <w:rsid w:val="001C088A"/>
    <w:rsid w:val="001D1837"/>
    <w:rsid w:val="001F60EA"/>
    <w:rsid w:val="00202EEE"/>
    <w:rsid w:val="00206906"/>
    <w:rsid w:val="002103AF"/>
    <w:rsid w:val="002136E0"/>
    <w:rsid w:val="002171B8"/>
    <w:rsid w:val="00226D18"/>
    <w:rsid w:val="00231BB0"/>
    <w:rsid w:val="00242BA2"/>
    <w:rsid w:val="002650EB"/>
    <w:rsid w:val="0026510D"/>
    <w:rsid w:val="00276227"/>
    <w:rsid w:val="002A4D88"/>
    <w:rsid w:val="002B7F05"/>
    <w:rsid w:val="002C57C0"/>
    <w:rsid w:val="002D6607"/>
    <w:rsid w:val="002D6D91"/>
    <w:rsid w:val="002E1634"/>
    <w:rsid w:val="00305D9E"/>
    <w:rsid w:val="00372AA1"/>
    <w:rsid w:val="0038446D"/>
    <w:rsid w:val="00397530"/>
    <w:rsid w:val="003C7C06"/>
    <w:rsid w:val="003E3EB1"/>
    <w:rsid w:val="003F1F3B"/>
    <w:rsid w:val="004161A5"/>
    <w:rsid w:val="004257E0"/>
    <w:rsid w:val="00431256"/>
    <w:rsid w:val="0044408A"/>
    <w:rsid w:val="00486B9B"/>
    <w:rsid w:val="004A3262"/>
    <w:rsid w:val="004A4983"/>
    <w:rsid w:val="004D285A"/>
    <w:rsid w:val="00502AB5"/>
    <w:rsid w:val="00526F06"/>
    <w:rsid w:val="00557FCA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27ED4"/>
    <w:rsid w:val="00631BD7"/>
    <w:rsid w:val="006745EA"/>
    <w:rsid w:val="00676836"/>
    <w:rsid w:val="006877E4"/>
    <w:rsid w:val="006968EE"/>
    <w:rsid w:val="006A0281"/>
    <w:rsid w:val="006A27F3"/>
    <w:rsid w:val="006A7A91"/>
    <w:rsid w:val="006C2948"/>
    <w:rsid w:val="006E20C4"/>
    <w:rsid w:val="006F0DCB"/>
    <w:rsid w:val="006F3CA7"/>
    <w:rsid w:val="00702C32"/>
    <w:rsid w:val="00711218"/>
    <w:rsid w:val="007176C3"/>
    <w:rsid w:val="007206D0"/>
    <w:rsid w:val="00725C57"/>
    <w:rsid w:val="00741600"/>
    <w:rsid w:val="007A5146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37CC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3154E"/>
    <w:rsid w:val="00A417D9"/>
    <w:rsid w:val="00A52935"/>
    <w:rsid w:val="00A529F3"/>
    <w:rsid w:val="00A57D1A"/>
    <w:rsid w:val="00A633E8"/>
    <w:rsid w:val="00A6544F"/>
    <w:rsid w:val="00A75EF5"/>
    <w:rsid w:val="00A76FDB"/>
    <w:rsid w:val="00A93D5F"/>
    <w:rsid w:val="00AA6DEC"/>
    <w:rsid w:val="00AB4DB2"/>
    <w:rsid w:val="00AC624A"/>
    <w:rsid w:val="00AD3A66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C06CE3"/>
    <w:rsid w:val="00C56219"/>
    <w:rsid w:val="00C6666B"/>
    <w:rsid w:val="00C74838"/>
    <w:rsid w:val="00CB0962"/>
    <w:rsid w:val="00CB4793"/>
    <w:rsid w:val="00CC2447"/>
    <w:rsid w:val="00D10834"/>
    <w:rsid w:val="00D16023"/>
    <w:rsid w:val="00D30087"/>
    <w:rsid w:val="00D44E5F"/>
    <w:rsid w:val="00D5140C"/>
    <w:rsid w:val="00D52155"/>
    <w:rsid w:val="00D874FE"/>
    <w:rsid w:val="00D9484A"/>
    <w:rsid w:val="00DA6912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E703B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Sp-18/2017</izvorni_sadrzaj>
    <derivirana_varijabla naziv="DomainObject.Predmet.OznakaBroj_1">Sp-18/2017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Julio Cesar Žaknić</izvorni_sadrzaj>
    <derivirana_varijabla naziv="DomainObject.Predmet.StrankaFormated_1">  Julio Cesar Žaknić</derivirana_varijabla>
  </DomainObject.Predmet.StrankaFormated>
  <DomainObject.Predmet.StrankaFormatedOIB>
    <izvorni_sadrzaj>  Julio Cesar Žaknić, OIB 72741471210</izvorni_sadrzaj>
    <derivirana_varijabla naziv="DomainObject.Predmet.StrankaFormatedOIB_1">  Julio Cesar Žaknić, OIB 72741471210</derivirana_varijabla>
  </DomainObject.Predmet.StrankaFormatedOIB>
  <DomainObject.Predmet.StrankaFormatedWithAdress>
    <izvorni_sadrzaj> Julio Cesar Žaknić, Šibenska 55, 21000 Split</izvorni_sadrzaj>
    <derivirana_varijabla naziv="DomainObject.Predmet.StrankaFormatedWithAdress_1"> Julio Cesar Žaknić, Šibenska 55, 21000 Split</derivirana_varijabla>
  </DomainObject.Predmet.StrankaFormatedWithAdress>
  <DomainObject.Predmet.StrankaFormatedWithAdressOIB>
    <izvorni_sadrzaj> Julio Cesar Žaknić, OIB 72741471210, Šibenska 55, 21000 Split</izvorni_sadrzaj>
    <derivirana_varijabla naziv="DomainObject.Predmet.StrankaFormatedWithAdressOIB_1"> Julio Cesar Žaknić, OIB 72741471210, Šibenska 55, 21000 Split</derivirana_varijabla>
  </DomainObject.Predmet.StrankaFormatedWithAdressOIB>
  <DomainObject.Predmet.StrankaWithAdress>
    <izvorni_sadrzaj>Julio Cesar Žaknić Šibenska 55,21000 Split</izvorni_sadrzaj>
    <derivirana_varijabla naziv="DomainObject.Predmet.StrankaWithAdress_1">Julio Cesar Žaknić Šibenska 55,21000 Split</derivirana_varijabla>
  </DomainObject.Predmet.StrankaWithAdress>
  <DomainObject.Predmet.StrankaWithAdressOIB>
    <izvorni_sadrzaj>Julio Cesar Žaknić, OIB 72741471210, Šibenska 55,21000 Split</izvorni_sadrzaj>
    <derivirana_varijabla naziv="DomainObject.Predmet.StrankaWithAdressOIB_1">Julio Cesar Žaknić, OIB 72741471210, Šibenska 55,21000 Split</derivirana_varijabla>
  </DomainObject.Predmet.StrankaWithAdressOIB>
  <DomainObject.Predmet.StrankaNazivFormated>
    <izvorni_sadrzaj>Julio Cesar Žaknić</izvorni_sadrzaj>
    <derivirana_varijabla naziv="DomainObject.Predmet.StrankaNazivFormated_1">Julio Cesar Žaknić</derivirana_varijabla>
  </DomainObject.Predmet.StrankaNazivFormated>
  <DomainObject.Predmet.StrankaNazivFormatedOIB>
    <izvorni_sadrzaj>Julio Cesar Žaknić, OIB 72741471210</izvorni_sadrzaj>
    <derivirana_varijabla naziv="DomainObject.Predmet.StrankaNazivFormatedOIB_1">Julio Cesar Žaknić, OIB 72741471210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Julio Cesar Žaknić</item>
    </izvorni_sadrzaj>
    <derivirana_varijabla naziv="DomainObject.Predmet.StrankaListFormated_1">
      <item>Julio Cesar Žaknić</item>
    </derivirana_varijabla>
  </DomainObject.Predmet.StrankaListFormated>
  <DomainObject.Predmet.StrankaListFormatedOIB>
    <izvorni_sadrzaj>
      <item>Julio Cesar Žaknić, OIB 72741471210</item>
    </izvorni_sadrzaj>
    <derivirana_varijabla naziv="DomainObject.Predmet.StrankaListFormatedOIB_1">
      <item>Julio Cesar Žaknić, OIB 72741471210</item>
    </derivirana_varijabla>
  </DomainObject.Predmet.StrankaListFormatedOIB>
  <DomainObject.Predmet.StrankaListFormatedWithAdress>
    <izvorni_sadrzaj>
      <item>Julio Cesar Žaknić, Šibenska 55, 21000 Split</item>
    </izvorni_sadrzaj>
    <derivirana_varijabla naziv="DomainObject.Predmet.StrankaListFormatedWithAdress_1">
      <item>Julio Cesar Žaknić, Šibenska 55, 21000 Split</item>
    </derivirana_varijabla>
  </DomainObject.Predmet.StrankaListFormatedWithAdress>
  <DomainObject.Predmet.StrankaListFormatedWithAdressOIB>
    <izvorni_sadrzaj>
      <item>Julio Cesar Žaknić, OIB 72741471210, Šibenska 55, 21000 Split</item>
    </izvorni_sadrzaj>
    <derivirana_varijabla naziv="DomainObject.Predmet.StrankaListFormatedWithAdressOIB_1">
      <item>Julio Cesar Žaknić, OIB 72741471210, Šibenska 55, 21000 Split</item>
    </derivirana_varijabla>
  </DomainObject.Predmet.StrankaListFormatedWithAdressOIB>
  <DomainObject.Predmet.StrankaListNazivFormated>
    <izvorni_sadrzaj>
      <item>Julio Cesar Žaknić</item>
    </izvorni_sadrzaj>
    <derivirana_varijabla naziv="DomainObject.Predmet.StrankaListNazivFormated_1">
      <item>Julio Cesar Žaknić</item>
    </derivirana_varijabla>
  </DomainObject.Predmet.StrankaListNazivFormated>
  <DomainObject.Predmet.StrankaListNazivFormatedOIB>
    <izvorni_sadrzaj>
      <item>Julio Cesar Žaknić, OIB 72741471210</item>
    </izvorni_sadrzaj>
    <derivirana_varijabla naziv="DomainObject.Predmet.StrankaListNazivFormatedOIB_1">
      <item>Julio Cesar Žaknić, OIB 72741471210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Republika Hrvatska, porezna uprava Split</item>
      <item>GRAD SPLIT</item>
      <item>Financijska agencija</item>
      <item>EOS Matrix d.o.o.</item>
      <item>Raiffeisenbank Austria d.d.</item>
    </izvorni_sadrzaj>
    <derivirana_varijabla naziv="DomainObject.Predmet.OstaliListFormated_1">
      <item>PBZ CARD društvo s ograničenom odgovornošću za poslovanje kreditnim karticama, putnička agencija</item>
      <item>Republika Hrvatska, porezna uprava Split</item>
      <item>GRAD SPLIT</item>
      <item>Financijska agencija</item>
      <item>EOS Matrix d.o.o.</item>
      <item>Raiffeisenbank Austria d.d.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Republika Hrvatska, porezna uprava Split</item>
      <item>GRAD SPLIT, OIB 78755598868</item>
      <item>Financijska agencija, OIB 85821130368</item>
      <item>EOS Matrix d.o.o., OIB 76674680107</item>
      <item>Raiffeisenbank Austria d.d., OIB 53056966535</item>
    </izvorni_sadrzaj>
    <derivirana_varijabla naziv="DomainObject.Predmet.OstaliListFormatedOIB_1">
      <item>PBZ CARD društvo s ograničenom odgovornošću za poslovanje kreditnim karticama, putnička agencija, OIB 28495895537</item>
      <item>Republika Hrvatska, porezna uprava Split</item>
      <item>GRAD SPLIT, OIB 78755598868</item>
      <item>Financijska agencija, OIB 85821130368</item>
      <item>EOS Matrix d.o.o., OIB 76674680107</item>
      <item>Raiffeisenbank Austria d.d., OIB 53056966535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Republika Hrvatska, porezna uprava Split</item>
      <item>GRAD SPLIT, Obaka kneza Branimira 17, 21000 Split</item>
      <item>Financijska agencija, ul grada Vukovara 70, 10000 Zagreb</item>
      <item>EOS Matrix d.o.o., Horvatova 82, 10000 Zagreb</item>
      <item>Raiffeisenbank Austria d.d.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Republika Hrvatska, porezna uprava Split</item>
      <item>GRAD SPLIT, Obaka kneza Branimira 17, 21000 Split</item>
      <item>Financijska agencija, ul grada Vukovara 70, 10000 Zagreb</item>
      <item>EOS Matrix d.o.o., Horvatova 82, 10000 Zagreb</item>
      <item>Raiffeisenbank Austria d.d.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Republika Hrvatska, porezna uprava Split</item>
      <item>GRAD SPLIT, OIB 78755598868, Obaka kneza Branimira 17, 21000 Split</item>
      <item>Financijska agencija, OIB 85821130368, ul grada Vukovara 70, 10000 Zagreb</item>
      <item>EOS Matrix d.o.o., OIB 76674680107, Horvatova 82, 10000 Zagreb</item>
      <item>Raiffeisenbank Austria d.d., OIB 53056966535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Republika Hrvatska, porezna uprava Split</item>
      <item>GRAD SPLIT, OIB 78755598868, Obaka kneza Branimira 17, 21000 Split</item>
      <item>Financijska agencija, OIB 85821130368, ul grada Vukovara 70, 10000 Zagreb</item>
      <item>EOS Matrix d.o.o., OIB 76674680107, Horvatova 82, 10000 Zagreb</item>
      <item>Raiffeisenbank Austria d.d., OIB 53056966535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Republika Hrvatska, porezna uprava Split</item>
      <item>GRAD SPLIT</item>
      <item>Financijska agencija</item>
      <item>EOS Matrix d.o.o.</item>
      <item>Raiffeisenbank Austria d.d.</item>
    </izvorni_sadrzaj>
    <derivirana_varijabla naziv="DomainObject.Predmet.OstaliListNazivFormated_1">
      <item>PBZ CARD društvo s ograničenom odgovornošću za poslovanje kreditnim karticama, putnička agencija</item>
      <item>Republika Hrvatska, porezna uprava Split</item>
      <item>GRAD SPLIT</item>
      <item>Financijska agencija</item>
      <item>EOS Matrix d.o.o.</item>
      <item>Raiffeisenbank Austria d.d.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Republika Hrvatska, porezna uprava Split</item>
      <item>GRAD SPLIT, OIB 78755598868</item>
      <item>Financijska agencija, OIB 85821130368</item>
      <item>EOS Matrix d.o.o., OIB 76674680107</item>
      <item>Raiffeisenbank Austria d.d., OIB 53056966535</item>
    </izvorni_sadrzaj>
    <derivirana_varijabla naziv="DomainObject.Predmet.OstaliListNazivFormatedOIB_1">
      <item>PBZ CARD društvo s ograničenom odgovornošću za poslovanje kreditnim karticama, putnička agencija, OIB 28495895537</item>
      <item>Republika Hrvatska, porezna uprava Split</item>
      <item>GRAD SPLIT, OIB 78755598868</item>
      <item>Financijska agencija, OIB 85821130368</item>
      <item>EOS Matrix d.o.o., OIB 76674680107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Julio Cesar Žaknić</izvorni_sadrzaj>
    <derivirana_varijabla naziv="DomainObject.Predmet.StrankaIDrugi_1">Julio Cesar Žaknić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Julio Cesar Žaknić, OIB 72741471210, Šibenska 55, 21000 Split</izvorni_sadrzaj>
    <derivirana_varijabla naziv="DomainObject.Predmet.StrankaIDrugiAdressOIB_1">Julio Cesar Žaknić, OIB 72741471210, Šibenska 55,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Julio Cesar Žaknić</item>
      <item>PBZ CARD društvo s ograničenom odgovornošću za poslovanje kreditnim karticama, putnička agencija</item>
      <item>Republika Hrvatska, porezna uprava Split</item>
      <item>GRAD SPLIT</item>
      <item>Financijska agencija</item>
      <item>EOS Matrix d.o.o.</item>
      <item>Raiffeisenbank Austria d.d.</item>
    </izvorni_sadrzaj>
    <derivirana_varijabla naziv="DomainObject.Predmet.SudioniciListNaziv_1">
      <item>Julio Cesar Žaknić</item>
      <item>PBZ CARD društvo s ograničenom odgovornošću za poslovanje kreditnim karticama, putnička agencija</item>
      <item>Republika Hrvatska, porezna uprava Split</item>
      <item>GRAD SPLIT</item>
      <item>Financijska agencija</item>
      <item>EOS Matrix d.o.o.</item>
      <item>Raiffeisenbank Austria d.d.</item>
    </derivirana_varijabla>
  </DomainObject.Predmet.SudioniciListNaziv>
  <DomainObject.Predmet.SudioniciListAdressOIB>
    <izvorni_sadrzaj>
      <item>Julio Cesar Žaknić, OIB 72741471210, Šibenska 55,21000 Split</item>
      <item>PBZ CARD društvo s ograničenom odgovornošću za poslovanje kreditnim karticama, putnička agencija, OIB 28495895537, Radnička cesta 44,10000 Zagreb</item>
      <item>Republika Hrvatska, porezna uprava Split</item>
      <item>GRAD SPLIT, OIB 78755598868, Obaka kneza Branimira 17,21000 Split</item>
      <item>Financijska agencija, OIB 85821130368, ul grada Vukovara 70,10000 Zagreb</item>
      <item>EOS Matrix d.o.o., OIB 76674680107, Horvatova 82,10000 Zagreb</item>
      <item>Raiffeisenbank Austria d.d., OIB 53056966535</item>
    </izvorni_sadrzaj>
    <derivirana_varijabla naziv="DomainObject.Predmet.SudioniciListAdressOIB_1">
      <item>Julio Cesar Žaknić, OIB 72741471210, Šibenska 55,21000 Split</item>
      <item>PBZ CARD društvo s ograničenom odgovornošću za poslovanje kreditnim karticama, putnička agencija, OIB 28495895537, Radnička cesta 44,10000 Zagreb</item>
      <item>Republika Hrvatska, porezna uprava Split</item>
      <item>GRAD SPLIT, OIB 78755598868, Obaka kneza Branimira 17,21000 Split</item>
      <item>Financijska agencija, OIB 85821130368, ul grada Vukovara 70,10000 Zagreb</item>
      <item>EOS Matrix d.o.o., OIB 76674680107, Horvatova 82,10000 Zagreb</item>
      <item>Raiffeisenbank Austria d.d., OIB 53056966535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72741471210</item>
      <item>, OIB 28495895537</item>
      <item>, OIB null</item>
      <item>, OIB 78755598868</item>
      <item>, OIB 85821130368</item>
      <item>, OIB 76674680107</item>
      <item>, OIB 53056966535</item>
    </izvorni_sadrzaj>
    <derivirana_varijabla naziv="DomainObject.Predmet.SudioniciListNazivOIB_1">
      <item>, OIB 72741471210</item>
      <item>, OIB 28495895537</item>
      <item>, OIB null</item>
      <item>, OIB 78755598868</item>
      <item>, OIB 85821130368</item>
      <item>, OIB 76674680107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F3E00-D6A8-4DC6-B99B-C1E7B9D16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3</properties:Pages>
  <properties:Words>1414</properties:Words>
  <properties:Characters>7723</properties:Characters>
  <properties:Lines>141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2018-07-11T07:37:00Z</dcterms:created>
  <dc:creator>Ivana Žunić</dc:creator>
  <cp:lastModifiedBy>Jermina Dujmović Živković</cp:lastModifiedBy>
  <cp:lastPrinted>2018-05-18T11:30:00Z</cp:lastPrinted>
  <dcterms:modified xmlns:xsi="http://www.w3.org/2001/XMLSchema-instance" xsi:type="dcterms:W3CDTF">2018-07-11T07:39:00Z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(SP-18-17.docx)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