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9893" w14:paraId="0f29893" w:rsidRDefault="00D90527" w:rsidP="00D90527" w:rsidR="00D90527" w:rsidRPr="00D90527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D90527">
        <w:rPr>
          <w:b/>
        </w:rPr>
        <w:t>Posl</w:t>
      </w:r>
      <w:proofErr w:type="spellEnd"/>
      <w:r w:rsidRPr="00D90527">
        <w:rPr>
          <w:b/>
        </w:rPr>
        <w:t>. br. 18 St-</w:t>
      </w:r>
      <w:r w:rsidR="000C25C2">
        <w:rPr>
          <w:b/>
        </w:rPr>
        <w:t>40/2019</w:t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             </w:t>
      </w:r>
      <w:r w:rsidRPr="00BC7F02">
        <w:rPr>
          <w:b/>
          <w:noProof/>
          <w:sz w:val="22"/>
          <w:szCs w:val="22"/>
        </w:rPr>
        <w:drawing>
          <wp:inline distR="0" distL="0" distB="0" distT="0">
            <wp:extent cy="69215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096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REPUBLIKA HRVATSKA</w:t>
      </w:r>
    </w:p>
    <w:p w:rsidRDefault="00F9317C" w:rsidP="00AA295C" w:rsidR="00AA295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TRGOVAČKI SUD U </w:t>
      </w:r>
      <w:r w:rsidR="00AA295C" w:rsidRPr="00BC7F02">
        <w:rPr>
          <w:b/>
          <w:sz w:val="22"/>
          <w:szCs w:val="22"/>
        </w:rPr>
        <w:t>DUBROVNIKU</w:t>
      </w:r>
    </w:p>
    <w:p w:rsidRDefault="00AA295C" w:rsidP="00AA295C" w:rsidR="00F9317C" w:rsidRPr="00BC7F02">
      <w:pPr>
        <w:rPr>
          <w:sz w:val="22"/>
          <w:szCs w:val="22"/>
        </w:rPr>
      </w:pPr>
      <w:r w:rsidRPr="00BC7F02">
        <w:rPr>
          <w:b/>
          <w:sz w:val="22"/>
          <w:szCs w:val="22"/>
        </w:rPr>
        <w:t>Dubrovnik, Dr. Ante Starčevića 23</w:t>
      </w:r>
    </w:p>
    <w:p w:rsidRDefault="006331DE" w:rsidP="00414FE7" w:rsidR="006331DE" w:rsidRPr="00BC7F02">
      <w:pPr>
        <w:rPr>
          <w:b/>
          <w:sz w:val="22"/>
          <w:szCs w:val="22"/>
        </w:rPr>
      </w:pPr>
    </w:p>
    <w:p w:rsidRDefault="00F9317C" w:rsidP="00414FE7" w:rsidR="00414FE7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R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E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P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U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B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L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I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K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 xml:space="preserve">A 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H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R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V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A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T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S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K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A</w:t>
      </w:r>
    </w:p>
    <w:p w:rsidRDefault="00A64506" w:rsidP="00414FE7" w:rsidR="002275E2" w:rsidRPr="00D90527">
      <w:pPr>
        <w:jc w:val="center"/>
        <w:rPr>
          <w:b/>
          <w:sz w:val="22"/>
          <w:szCs w:val="22"/>
        </w:rPr>
      </w:pPr>
      <w:r w:rsidRPr="00D90527">
        <w:rPr>
          <w:b/>
          <w:sz w:val="22"/>
          <w:szCs w:val="22"/>
        </w:rPr>
        <w:t>Z A K LJ U Č A K</w:t>
      </w:r>
    </w:p>
    <w:p w:rsidRDefault="00AA650B" w:rsidP="00FB4301" w:rsidR="00AA650B" w:rsidRPr="00BC7F02">
      <w:pPr>
        <w:jc w:val="both"/>
        <w:rPr>
          <w:sz w:val="22"/>
          <w:szCs w:val="22"/>
        </w:rPr>
      </w:pPr>
    </w:p>
    <w:p w:rsidRDefault="00FB4301" w:rsidP="00E13DA0" w:rsidR="006331DE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ab/>
        <w:t xml:space="preserve">Trgovački sud u </w:t>
      </w:r>
      <w:r w:rsidR="000C25C2">
        <w:rPr>
          <w:sz w:val="22"/>
          <w:szCs w:val="22"/>
        </w:rPr>
        <w:t>Dubrovnik</w:t>
      </w:r>
      <w:r w:rsidR="002275E2" w:rsidRPr="00BC7F02">
        <w:rPr>
          <w:sz w:val="22"/>
          <w:szCs w:val="22"/>
        </w:rPr>
        <w:t xml:space="preserve">u, </w:t>
      </w:r>
      <w:r w:rsidRPr="00BC7F02">
        <w:rPr>
          <w:sz w:val="22"/>
          <w:szCs w:val="22"/>
        </w:rPr>
        <w:t>po sucu tog</w:t>
      </w:r>
      <w:r w:rsidR="002275E2" w:rsidRPr="00BC7F02">
        <w:rPr>
          <w:sz w:val="22"/>
          <w:szCs w:val="22"/>
        </w:rPr>
        <w:t>a</w:t>
      </w:r>
      <w:r w:rsidRPr="00BC7F02">
        <w:rPr>
          <w:sz w:val="22"/>
          <w:szCs w:val="22"/>
        </w:rPr>
        <w:t xml:space="preserve"> suda </w:t>
      </w:r>
      <w:r w:rsidR="00FF68CD" w:rsidRPr="00BC7F02">
        <w:rPr>
          <w:sz w:val="22"/>
          <w:szCs w:val="22"/>
        </w:rPr>
        <w:t xml:space="preserve">Katarini Franković, u stečajnom postupku nad dužnikom </w:t>
      </w:r>
      <w:r w:rsidR="00BC6053" w:rsidRPr="00BC6053">
        <w:rPr>
          <w:sz w:val="22"/>
          <w:szCs w:val="22"/>
        </w:rPr>
        <w:t xml:space="preserve">GESTA PROJEKTI d.o.o. "u stečaju", Metković, </w:t>
      </w:r>
      <w:proofErr w:type="spellStart"/>
      <w:r w:rsidR="00BC6053" w:rsidRPr="00BC6053">
        <w:rPr>
          <w:sz w:val="22"/>
          <w:szCs w:val="22"/>
        </w:rPr>
        <w:t>Jeovci</w:t>
      </w:r>
      <w:proofErr w:type="spellEnd"/>
      <w:r w:rsidR="00BC6053" w:rsidRPr="00BC6053">
        <w:rPr>
          <w:sz w:val="22"/>
          <w:szCs w:val="22"/>
        </w:rPr>
        <w:t xml:space="preserve"> 23 MBS: 080603907, OIB: 81135247223, zastupanog po stečajnom upravitelju Dragan Bijelić</w:t>
      </w:r>
      <w:r w:rsidR="007A0779" w:rsidRPr="007A0779">
        <w:rPr>
          <w:sz w:val="22"/>
          <w:szCs w:val="22"/>
        </w:rPr>
        <w:t>, izvan ročišta</w:t>
      </w:r>
      <w:r w:rsidR="00D90527" w:rsidRPr="00D90527">
        <w:rPr>
          <w:sz w:val="22"/>
          <w:szCs w:val="22"/>
        </w:rPr>
        <w:t xml:space="preserve">, </w:t>
      </w:r>
      <w:r w:rsidR="007A0779">
        <w:rPr>
          <w:sz w:val="22"/>
          <w:szCs w:val="22"/>
        </w:rPr>
        <w:t xml:space="preserve">dana </w:t>
      </w:r>
      <w:r w:rsidR="000C25C2">
        <w:rPr>
          <w:sz w:val="22"/>
          <w:szCs w:val="22"/>
        </w:rPr>
        <w:t>25. ožujk</w:t>
      </w:r>
      <w:r w:rsidR="000D6EC3">
        <w:rPr>
          <w:sz w:val="22"/>
          <w:szCs w:val="22"/>
        </w:rPr>
        <w:t>a</w:t>
      </w:r>
      <w:r w:rsidR="00D90527" w:rsidRPr="00D90527">
        <w:rPr>
          <w:sz w:val="22"/>
          <w:szCs w:val="22"/>
        </w:rPr>
        <w:t xml:space="preserve"> 201</w:t>
      </w:r>
      <w:r w:rsidR="000C25C2">
        <w:rPr>
          <w:sz w:val="22"/>
          <w:szCs w:val="22"/>
        </w:rPr>
        <w:t>9</w:t>
      </w:r>
      <w:r w:rsidR="00D90527" w:rsidRPr="00D90527">
        <w:rPr>
          <w:sz w:val="22"/>
          <w:szCs w:val="22"/>
        </w:rPr>
        <w:t>. godine</w:t>
      </w:r>
    </w:p>
    <w:p w:rsidRDefault="006B72AC" w:rsidP="00E13DA0" w:rsidR="006B72AC" w:rsidRPr="00BC7F02">
      <w:pPr>
        <w:jc w:val="both"/>
        <w:rPr>
          <w:b/>
          <w:sz w:val="22"/>
          <w:szCs w:val="22"/>
        </w:rPr>
      </w:pPr>
    </w:p>
    <w:p w:rsidRDefault="00A64506" w:rsidP="005E3D72" w:rsidR="006B1910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z a k </w:t>
      </w:r>
      <w:proofErr w:type="spellStart"/>
      <w:r w:rsidRPr="00BC7F02">
        <w:rPr>
          <w:b/>
          <w:sz w:val="22"/>
          <w:szCs w:val="22"/>
        </w:rPr>
        <w:t>lj</w:t>
      </w:r>
      <w:proofErr w:type="spellEnd"/>
      <w:r w:rsidRPr="00BC7F02">
        <w:rPr>
          <w:b/>
          <w:sz w:val="22"/>
          <w:szCs w:val="22"/>
        </w:rPr>
        <w:t xml:space="preserve"> u č i o</w:t>
      </w:r>
      <w:r w:rsidR="00555CCB" w:rsidRPr="00BC7F02">
        <w:rPr>
          <w:b/>
          <w:sz w:val="22"/>
          <w:szCs w:val="22"/>
        </w:rPr>
        <w:t xml:space="preserve">      j e</w:t>
      </w:r>
    </w:p>
    <w:p w:rsidRDefault="00452088" w:rsidP="00452088" w:rsidR="00452088" w:rsidRPr="00BC7F02">
      <w:pPr>
        <w:jc w:val="both"/>
        <w:rPr>
          <w:sz w:val="22"/>
          <w:szCs w:val="22"/>
        </w:rPr>
      </w:pPr>
    </w:p>
    <w:p w:rsidRDefault="00E13DA0" w:rsidP="000D6EC3" w:rsidR="00E13DA0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BC7F02">
        <w:rPr>
          <w:sz w:val="22"/>
          <w:szCs w:val="22"/>
        </w:rPr>
        <w:t xml:space="preserve">Poziva se stečajni upravitelj </w:t>
      </w:r>
      <w:r w:rsidR="000C25C2">
        <w:rPr>
          <w:sz w:val="22"/>
          <w:szCs w:val="22"/>
        </w:rPr>
        <w:t>u roku osam dana</w:t>
      </w:r>
      <w:r w:rsidRPr="00BC7F02">
        <w:rPr>
          <w:sz w:val="22"/>
          <w:szCs w:val="22"/>
        </w:rPr>
        <w:t xml:space="preserve"> </w:t>
      </w:r>
      <w:r w:rsidR="00D66F62" w:rsidRPr="00BC7F02">
        <w:rPr>
          <w:sz w:val="22"/>
          <w:szCs w:val="22"/>
        </w:rPr>
        <w:t xml:space="preserve">posebno očitovati o </w:t>
      </w:r>
      <w:r w:rsidR="000C25C2">
        <w:rPr>
          <w:sz w:val="22"/>
          <w:szCs w:val="22"/>
        </w:rPr>
        <w:t xml:space="preserve">navodima iz podneska punomoćnika LERT GRADITELJSTVO d.o.o. odvjetnika Ivice </w:t>
      </w:r>
      <w:proofErr w:type="spellStart"/>
      <w:r w:rsidR="000C25C2">
        <w:rPr>
          <w:sz w:val="22"/>
          <w:szCs w:val="22"/>
        </w:rPr>
        <w:t>Ćutuk</w:t>
      </w:r>
      <w:proofErr w:type="spellEnd"/>
      <w:r w:rsidR="000C25C2">
        <w:rPr>
          <w:sz w:val="22"/>
          <w:szCs w:val="22"/>
        </w:rPr>
        <w:t xml:space="preserve"> zaprimljen 22.03.2019.g. na sudu a naslovljen na stečajnog upravitelja, te o eventualnoj naknadno pronađenoj imovini</w:t>
      </w:r>
      <w:r w:rsidRPr="00BC7F02">
        <w:rPr>
          <w:sz w:val="22"/>
          <w:szCs w:val="22"/>
        </w:rPr>
        <w:t>.</w:t>
      </w:r>
    </w:p>
    <w:p w:rsidRDefault="00E13DA0" w:rsidP="000C25C2" w:rsidR="00E13DA0" w:rsidRPr="000C25C2">
      <w:pPr>
        <w:jc w:val="both"/>
        <w:rPr>
          <w:sz w:val="22"/>
          <w:szCs w:val="22"/>
        </w:rPr>
      </w:pPr>
    </w:p>
    <w:p w:rsidRDefault="00BC6053" w:rsidP="00414FE7" w:rsidR="00BC6053" w:rsidRPr="00BC7F02">
      <w:pPr>
        <w:jc w:val="both"/>
        <w:rPr>
          <w:sz w:val="22"/>
          <w:szCs w:val="22"/>
        </w:rPr>
      </w:pPr>
    </w:p>
    <w:p w:rsidRDefault="00A77ADB" w:rsidP="00A77ADB" w:rsidR="00A77ADB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U </w:t>
      </w:r>
      <w:r w:rsidR="00AA295C" w:rsidRPr="00BC7F02">
        <w:rPr>
          <w:b/>
          <w:sz w:val="22"/>
          <w:szCs w:val="22"/>
        </w:rPr>
        <w:t>Dubrovnik</w:t>
      </w:r>
      <w:r w:rsidRPr="00BC7F02">
        <w:rPr>
          <w:b/>
          <w:sz w:val="22"/>
          <w:szCs w:val="22"/>
        </w:rPr>
        <w:t xml:space="preserve">u, dana </w:t>
      </w:r>
      <w:r w:rsidR="000C25C2">
        <w:rPr>
          <w:b/>
          <w:sz w:val="22"/>
          <w:szCs w:val="22"/>
        </w:rPr>
        <w:t>25</w:t>
      </w:r>
      <w:r w:rsidRPr="00BC7F02">
        <w:rPr>
          <w:b/>
          <w:sz w:val="22"/>
          <w:szCs w:val="22"/>
        </w:rPr>
        <w:t xml:space="preserve">. </w:t>
      </w:r>
      <w:r w:rsidR="000C25C2">
        <w:rPr>
          <w:b/>
          <w:sz w:val="22"/>
          <w:szCs w:val="22"/>
        </w:rPr>
        <w:t>ožujka</w:t>
      </w:r>
      <w:r w:rsidRPr="00BC7F02">
        <w:rPr>
          <w:b/>
          <w:sz w:val="22"/>
          <w:szCs w:val="22"/>
        </w:rPr>
        <w:t xml:space="preserve"> 201</w:t>
      </w:r>
      <w:r w:rsidR="000C25C2">
        <w:rPr>
          <w:b/>
          <w:sz w:val="22"/>
          <w:szCs w:val="22"/>
        </w:rPr>
        <w:t>9</w:t>
      </w:r>
      <w:r w:rsidRPr="00BC7F02">
        <w:rPr>
          <w:b/>
          <w:sz w:val="22"/>
          <w:szCs w:val="22"/>
        </w:rPr>
        <w:t>. godine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="00F9317C" w:rsidRPr="00BC7F02">
        <w:rPr>
          <w:b/>
          <w:sz w:val="22"/>
          <w:szCs w:val="22"/>
        </w:rPr>
        <w:t>S</w:t>
      </w:r>
      <w:r w:rsidRPr="00BC7F02">
        <w:rPr>
          <w:b/>
          <w:sz w:val="22"/>
          <w:szCs w:val="22"/>
        </w:rPr>
        <w:t>udac: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  <w:t>Katarina Franković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POUKA O PRAVNOM LIJEKU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Protiv zaključka nije dopušten pravni lijek u skladu sa čl. 19. St. 7. SZ-a. Primitak ovog zaključka računa se sukladno čl. 12. SZ-a istekom osmog dana od dana objave na e-Oglasnoj ploči suda.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DN-a: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-</w:t>
      </w:r>
      <w:r w:rsidRPr="00BC7F02">
        <w:rPr>
          <w:sz w:val="22"/>
          <w:szCs w:val="22"/>
        </w:rPr>
        <w:tab/>
        <w:t xml:space="preserve">mrežna stranica e-oglasna ploča suda </w:t>
      </w:r>
    </w:p>
    <w:p w:rsidRDefault="00A77ADB" w:rsidP="00414FE7" w:rsidR="002861BF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-</w:t>
      </w:r>
      <w:r w:rsidRPr="00BC7F02">
        <w:rPr>
          <w:sz w:val="22"/>
          <w:szCs w:val="22"/>
        </w:rPr>
        <w:tab/>
        <w:t>stečajnom upravitelju</w:t>
      </w:r>
      <w:r w:rsidR="00D66F62" w:rsidRPr="00BC7F02">
        <w:rPr>
          <w:sz w:val="22"/>
          <w:szCs w:val="22"/>
        </w:rPr>
        <w:t xml:space="preserve"> putem e oglasna ploča suda</w:t>
      </w:r>
    </w:p>
    <w:sectPr w:rsidSect="00F15945" w:rsidR="002861BF" w:rsidRPr="00BC7F02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7F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proofErr w:type="spellStart"/>
    <w:r w:rsidRPr="00414FE7">
      <w:t>Posl</w:t>
    </w:r>
    <w:proofErr w:type="spellEnd"/>
    <w:r w:rsidRPr="00414FE7">
      <w:t>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0C25C2"/>
    <w:rsid w:val="000D6EC3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14FE7"/>
    <w:rsid w:val="00452088"/>
    <w:rsid w:val="004533D2"/>
    <w:rsid w:val="004A6FC0"/>
    <w:rsid w:val="004C03FF"/>
    <w:rsid w:val="004E6FD4"/>
    <w:rsid w:val="00506E10"/>
    <w:rsid w:val="0051241E"/>
    <w:rsid w:val="00517451"/>
    <w:rsid w:val="00555A9E"/>
    <w:rsid w:val="00555CCB"/>
    <w:rsid w:val="005721B4"/>
    <w:rsid w:val="0057265C"/>
    <w:rsid w:val="0057475F"/>
    <w:rsid w:val="00587BB0"/>
    <w:rsid w:val="005A3ACC"/>
    <w:rsid w:val="005B15BC"/>
    <w:rsid w:val="005B49BC"/>
    <w:rsid w:val="005D549E"/>
    <w:rsid w:val="005E3D72"/>
    <w:rsid w:val="006079F7"/>
    <w:rsid w:val="00614B48"/>
    <w:rsid w:val="00617822"/>
    <w:rsid w:val="006331DE"/>
    <w:rsid w:val="006B1910"/>
    <w:rsid w:val="006B5FFE"/>
    <w:rsid w:val="006B72AC"/>
    <w:rsid w:val="006D1B0D"/>
    <w:rsid w:val="006D1E3F"/>
    <w:rsid w:val="006D455D"/>
    <w:rsid w:val="006E2555"/>
    <w:rsid w:val="006E3EBD"/>
    <w:rsid w:val="00730E96"/>
    <w:rsid w:val="007333EE"/>
    <w:rsid w:val="00741D3F"/>
    <w:rsid w:val="00746805"/>
    <w:rsid w:val="00757EFA"/>
    <w:rsid w:val="00766C86"/>
    <w:rsid w:val="00780E26"/>
    <w:rsid w:val="00794EDF"/>
    <w:rsid w:val="007967AA"/>
    <w:rsid w:val="007A0779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6691E"/>
    <w:rsid w:val="00B9324D"/>
    <w:rsid w:val="00B96F11"/>
    <w:rsid w:val="00BA02EC"/>
    <w:rsid w:val="00BB0DAD"/>
    <w:rsid w:val="00BC6053"/>
    <w:rsid w:val="00BC7F02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66F62"/>
    <w:rsid w:val="00D718AC"/>
    <w:rsid w:val="00D7190E"/>
    <w:rsid w:val="00D73702"/>
    <w:rsid w:val="00D77043"/>
    <w:rsid w:val="00D81606"/>
    <w:rsid w:val="00D84686"/>
    <w:rsid w:val="00D8609F"/>
    <w:rsid w:val="00D90527"/>
    <w:rsid w:val="00DA4361"/>
    <w:rsid w:val="00DC7CB9"/>
    <w:rsid w:val="00DF4A29"/>
    <w:rsid w:val="00DF68C0"/>
    <w:rsid w:val="00E13DA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7E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E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EF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EF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EF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7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E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EF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EF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EF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2019.</izvorni_sadrzaj>
    <derivirana_varijabla naziv="DomainObject.Predmet.DatumRjesavanja_1">28.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
skraćenog steč. post. St-2801/15</izvorni_sadrzaj>
    <derivirana_varijabla naziv="DomainObject.Predmet.Opis_1">Nastavak postupka nakon obustave 
skraćenog steč. post. St-2801/15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St-40/2019</izvorni_sadrzaj>
    <derivirana_varijabla naziv="DomainObject.Predmet.OznakaBroj_1">St-40/2019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GESTA PROJEKTI d.o.o. za projektiranje, građenje i nadzor zastupanog po punomoćniku Jurica Kljusurić; Dragan Bijelić, stečajni upravitelj</izvorni_sadrzaj>
    <derivirana_varijabla naziv="DomainObject.Predmet.ProtustrankaFormated_1">  GESTA PROJEKTI d.o.o. za projektiranje, građenje i nadzor zastupanog po punomoćniku Jurica Kljusurić; Dragan Bijelić, stečajni upravitelj</derivirana_varijabla>
  </DomainObject.Predmet.ProtustrankaFormated>
  <DomainObject.Predmet.ProtustrankaFormatedOIB>
    <izvorni_sadrzaj>  GESTA PROJEKTI d.o.o. za projektiranje, građenje i nadzor, OIB 81135247223 zastupanog po punomoćniku Jurica Kljusurić; Dragan Bijelić, stečajni upravitelj</izvorni_sadrzaj>
    <derivirana_varijabla naziv="DomainObject.Predmet.ProtustrankaFormatedOIB_1">  GESTA PROJEKTI d.o.o. za projektiranje, građenje i nadzor, OIB 81135247223 zastupanog po punomoćniku Jurica Kljusurić; Dragan Bijelić, stečajni upravitelj</derivirana_varijabla>
  </DomainObject.Predmet.ProtustrankaFormatedOIB>
  <DomainObject.Predmet.ProtustrankaFormatedWithAdress>
    <izvorni_sadrzaj> GESTA PROJEKTI d.o.o. za projektiranje, građenje i nadzor, Jeovci 23, 20350 Metković zastupanog po punomoćniku Jurica Kljusurić; Dragan Bijelić, stečajni upravitelj</izvorni_sadrzaj>
    <derivirana_varijabla naziv="DomainObject.Predmet.ProtustrankaFormatedWithAdress_1"> GESTA PROJEKTI d.o.o. za projektiranje, građenje i nadzor, Jeovci 23, 20350 Metković zastupanog po punomoćniku Jurica Kljusurić; Dragan Bijelić, stečajni upravitelj</derivirana_varijabla>
  </DomainObject.Predmet.ProtustrankaFormatedWithAdress>
  <DomainObject.Predmet.ProtustrankaFormatedWithAdressOIB>
    <izvorni_sadrzaj> GESTA PROJEKTI d.o.o. za projektiranje, građenje i nadzor, OIB 81135247223, Jeovci 23, 20350 Metković zastupanog po punomoćniku Jurica Kljusurić; Dragan Bijelić, stečajni upravitelj</izvorni_sadrzaj>
    <derivirana_varijabla naziv="DomainObject.Predmet.ProtustrankaFormatedWithAdressOIB_1"> GESTA PROJEKTI d.o.o. za projektiranje, građenje i nadzor, OIB 81135247223, Jeovci 23, 20350 Metković zastupanog po punomoćniku Jurica Kljusurić; Dragan Bijelić, stečajni upravitelj</derivirana_varijabla>
  </DomainObject.Predmet.ProtustrankaFormatedWithAdressOIB>
  <DomainObject.Predmet.ProtustrankaWithAdress>
    <izvorni_sadrzaj>GESTA PROJEKTI d.o.o. za projektiranje, građenje i nadzor Jeovci 23, 20350 Metković</izvorni_sadrzaj>
    <derivirana_varijabla naziv="DomainObject.Predmet.ProtustrankaWithAdress_1">GESTA PROJEKTI d.o.o. za projektiranje, građenje i nadzor Jeovci 23, 20350 Metković</derivirana_varijabla>
  </DomainObject.Predmet.ProtustrankaWithAdress>
  <DomainObject.Predmet.ProtustrankaWithAdressOIB>
    <izvorni_sadrzaj>GESTA PROJEKTI d.o.o. za projektiranje, građenje i nadzor, OIB 81135247223, Jeovci 23, 20350 Metković</izvorni_sadrzaj>
    <derivirana_varijabla naziv="DomainObject.Predmet.ProtustrankaWithAdressOIB_1">GESTA PROJEKTI d.o.o. za projektiranje, građenje i nadzor, OIB 81135247223, Jeovci 23, 20350 Metković</derivirana_varijabla>
  </DomainObject.Predmet.ProtustrankaWithAdressOIB>
  <DomainObject.Predmet.ProtustrankaNazivFormated>
    <izvorni_sadrzaj>GESTA PROJEKTI d.o.o. za projektiranje, građenje i nadzor</izvorni_sadrzaj>
    <derivirana_varijabla naziv="DomainObject.Predmet.ProtustrankaNazivFormated_1">GESTA PROJEKTI d.o.o. za projektiranje, građenje i nadzor</derivirana_varijabla>
  </DomainObject.Predmet.ProtustrankaNazivFormated>
  <DomainObject.Predmet.ProtustrankaNazivFormatedOIB>
    <izvorni_sadrzaj>GESTA PROJEKTI d.o.o. za projektiranje, građenje i nadzor, OIB 81135247223</izvorni_sadrzaj>
    <derivirana_varijabla naziv="DomainObject.Predmet.ProtustrankaNazivFormatedOIB_1">GESTA PROJEKTI d.o.o. za projektiranje, građenje i nadzor, OIB 81135247223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6823570.92</izvorni_sadrzaj>
    <derivirana_varijabla naziv="DomainObject.Predmet.TrenutnaVrijednost_1">6823570.92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GESTA PROJEKTI d.o.o. za projektiranje, građenje i nadzor zastupanog po punomoćniku Jurica Kljusurić; Dragan Bijelić, stečajni upravitelj</item>
    </izvorni_sadrzaj>
    <derivirana_varijabla naziv="DomainObject.Predmet.ProtuStrankaListFormated_1">
      <item>GESTA PROJEKTI d.o.o. za projektiranje, građenje i nadzor zastupanog po punomoćniku Jurica Kljusurić; Dragan Bijelić, stečajni upravitelj</item>
    </derivirana_varijabla>
  </DomainObject.Predmet.ProtuStrankaListFormated>
  <DomainObject.Predmet.ProtuStrankaListFormatedOIB>
    <izvorni_sadrzaj>
      <item>GESTA PROJEKTI d.o.o. za projektiranje, građenje i nadzor, OIB 81135247223 zastupanog po punomoćniku Jurica Kljusurić; Dragan Bijelić, stečajni upravitelj</item>
    </izvorni_sadrzaj>
    <derivirana_varijabla naziv="DomainObject.Predmet.ProtuStrankaListFormatedOIB_1">
      <item>GESTA PROJEKTI d.o.o. za projektiranje, građenje i nadzor, OIB 81135247223 zastupanog po punomoćniku Jurica Kljusurić; Dragan Bijelić, stečajni upravitelj</item>
    </derivirana_varijabla>
  </DomainObject.Predmet.ProtuStrankaListFormatedOIB>
  <DomainObject.Predmet.ProtuStrankaListFormatedWithAdress>
    <izvorni_sadrzaj>
      <item>GESTA PROJEKTI d.o.o. za projektiranje, građenje i nadzor, Jeovci 23, 20350 Metković zastupanog po punomoćniku Jurica Kljusurić; Dragan Bijelić, stečajni upravitelj</item>
    </izvorni_sadrzaj>
    <derivirana_varijabla naziv="DomainObject.Predmet.ProtuStrankaListFormatedWithAdress_1">
      <item>GESTA PROJEKTI d.o.o. za projektiranje, građenje i nadzor, Jeovci 23, 20350 Metković zastupanog po punomoćniku Jurica Kljusurić; Dragan Bijelić, stečajni upravitelj</item>
    </derivirana_varijabla>
  </DomainObject.Predmet.ProtuStrankaListFormatedWithAdress>
  <DomainObject.Predmet.ProtuStrankaListFormatedWithAdressOIB>
    <izvorni_sadrzaj>
      <item>GESTA PROJEKTI d.o.o. za projektiranje, građenje i nadzor, OIB 81135247223, Jeovci 23, 20350 Metković zastupanog po punomoćniku Jurica Kljusurić; Dragan Bijelić, stečajni upravitelj</item>
    </izvorni_sadrzaj>
    <derivirana_varijabla naziv="DomainObject.Predmet.ProtuStrankaListFormatedWithAdressOIB_1">
      <item>GESTA PROJEKTI d.o.o. za projektiranje, građenje i nadzor, OIB 81135247223, Jeovci 23, 20350 Metković zastupanog po punomoćniku Jurica Kljusurić; Dragan Bijelić, stečajni upravitelj</item>
    </derivirana_varijabla>
  </DomainObject.Predmet.ProtuStrankaListFormatedWithAdressOIB>
  <DomainObject.Predmet.ProtuStrankaListNazivFormated>
    <izvorni_sadrzaj>
      <item>GESTA PROJEKTI d.o.o. za projektiranje, građenje i nadzor</item>
    </izvorni_sadrzaj>
    <derivirana_varijabla naziv="DomainObject.Predmet.ProtuStrankaListNazivFormated_1">
      <item>GESTA PROJEKTI d.o.o. za projektiranje, građenje i nadzor</item>
    </derivirana_varijabla>
  </DomainObject.Predmet.ProtuStrankaListNazivFormated>
  <DomainObject.Predmet.ProtuStrankaListNazivFormatedOIB>
    <izvorni_sadrzaj>
      <item>GESTA PROJEKTI d.o.o. za projektiranje, građenje i nadzor, OIB 81135247223</item>
    </izvorni_sadrzaj>
    <derivirana_varijabla naziv="DomainObject.Predmet.ProtuStrankaListNazivFormatedOIB_1">
      <item>GESTA PROJEKTI d.o.o. za projektiranje, građenje i nadzor, OIB 81135247223</item>
    </derivirana_varijabla>
  </DomainObject.Predmet.ProtuStrankaListNazivFormatedOIB>
  <DomainObject.Predmet.OstaliListFormated>
    <izvorni_sadrzaj>
      <item>Bernard Mahečić</item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</izvorni_sadrzaj>
    <derivirana_varijabla naziv="DomainObject.Predmet.OstaliListFormated_1">
      <item>Bernard Mahečić</item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</derivirana_varijabla>
  </DomainObject.Predmet.OstaliListFormated>
  <DomainObject.Predmet.OstaliListFormatedOIB>
    <izvorni_sadrzaj>
      <item>Bernard Mahečić</item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</izvorni_sadrzaj>
    <derivirana_varijabla naziv="DomainObject.Predmet.OstaliListFormatedOIB_1">
      <item>Bernard Mahečić</item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</derivirana_varijabla>
  </DomainObject.Predmet.OstaliListFormatedOIB>
  <DomainObject.Predmet.OstaliListFormatedWithAdress>
    <izvorni_sadrzaj>
      <item>Bernard Mahečić</item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</izvorni_sadrzaj>
    <derivirana_varijabla naziv="DomainObject.Predmet.OstaliListFormatedWithAdress_1">
      <item>Bernard Mahečić</item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</derivirana_varijabla>
  </DomainObject.Predmet.OstaliListFormatedWithAdress>
  <DomainObject.Predmet.OstaliListFormatedWithAdressOIB>
    <izvorni_sadrzaj>
      <item>Bernard Mahečić</item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</izvorni_sadrzaj>
    <derivirana_varijabla naziv="DomainObject.Predmet.OstaliListFormatedWithAdressOIB_1">
      <item>Bernard Mahečić</item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</derivirana_varijabla>
  </DomainObject.Predmet.OstaliListFormatedWithAdressOIB>
  <DomainObject.Predmet.OstaliListNazivFormated>
    <izvorni_sadrzaj>
      <item>Bernard Mahečić</item>
      <item>Jurica Kljusurić</item>
      <item>Dragan Bijelić, stečajni upravitelj</item>
    </izvorni_sadrzaj>
    <derivirana_varijabla naziv="DomainObject.Predmet.OstaliListNazivFormated_1">
      <item>Bernard Mahečić</item>
      <item>Jurica Kljusurić</item>
      <item>Dragan Bijelić, stečajni upravitelj</item>
    </derivirana_varijabla>
  </DomainObject.Predmet.OstaliListNazivFormated>
  <DomainObject.Predmet.OstaliListNazivFormatedOIB>
    <izvorni_sadrzaj>
      <item>Bernard Mahečić</item>
      <item>Jurica Kljusurić</item>
      <item>Dragan Bijelić, stečajni upravitelj, OIB 53755649931</item>
    </izvorni_sadrzaj>
    <derivirana_varijabla naziv="DomainObject.Predmet.OstaliListNazivFormatedOIB_1">
      <item>Bernard Mahečić</item>
      <item>Jurica Kljusurić</item>
      <item>Dragan Bijelić, stečajni upravitelj,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GESTA PROJEKTI d.o.o. za projektiranje, građenje i nadzor</izvorni_sadrzaj>
    <derivirana_varijabla naziv="DomainObject.Predmet.ProtustrankaIDrugi_1">GESTA PROJEKTI d.o.o. za projektiranje, građenje i nadzor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GESTA PROJEKTI d.o.o. za projektiranje, građenje i nadzor, OIB 81135247223, Jeovci 23, 20350 Metković</izvorni_sadrzaj>
    <derivirana_varijabla naziv="DomainObject.Predmet.ProtustrankaIDrugiAdressOIB_1">GESTA PROJEKTI d.o.o. za projektiranje, građenje i nadzor, OIB 81135247223, Jeovci 23,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2019.</izvorni_sadrzaj>
    <derivirana_varijabla naziv="DomainObject.Predmet.OdlukaRjesenje.DatumDonosenjaOdluke_1">28. veljače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St-40/2019-102</izvorni_sadrzaj>
    <derivirana_varijabla naziv="DomainObject.Predmet.OdlukaRjesenje.Oznaka_1">St-40/2019-102</derivirana_varijabla>
  </DomainObject.Predmet.OdlukaRjesenje.Oznaka>
  <DomainObject.Predmet.SudioniciListNaziv>
    <izvorni_sadrzaj>
      <item>GESTA PROJEKTI d.o.o. za projektiranje, građenje i nadzor</item>
      <item>Bernard Mahečić</item>
      <item>Jurica Kljusurić</item>
      <item>Dragan Bijelić, stečajni upravitelj</item>
      <item>FINA, RC Split, Podružnica Dubrovnik</item>
    </izvorni_sadrzaj>
    <derivirana_varijabla naziv="DomainObject.Predmet.SudioniciListNaziv_1">
      <item>GESTA PROJEKTI d.o.o. za projektiranje, građenje i nadzor</item>
      <item>Bernard Mahečić</item>
      <item>Jurica Kljusurić</item>
      <item>Dragan Bijelić, stečajni upravitelj</item>
      <item>FINA, RC Split, Podružnica Dubrovnik</item>
    </derivirana_varijabla>
  </DomainObject.Predmet.SudioniciListNaziv>
  <DomainObject.Predmet.SudioniciListAdressOIB>
    <izvorni_sadrzaj>
      <item>GESTA PROJEKTI d.o.o. za projektiranje, građenje i nadzor, OIB 81135247223, Jeovci 23,20350 Metković</item>
      <item>Bernard Mahečić</item>
      <item>Jurica Kljusurić</item>
      <item>Dragan Bijelić, stečajni upravitelj, OIB 53755649931, Put Kroz Meterize 25,22000 Šibenik</item>
      <item>FINA, RC Split, Podružnica Dubrovnik, OIB 85821130368, Vukovarska 2,20000 Dubrovnik</item>
    </izvorni_sadrzaj>
    <derivirana_varijabla naziv="DomainObject.Predmet.SudioniciListAdressOIB_1">
      <item>GESTA PROJEKTI d.o.o. za projektiranje, građenje i nadzor, OIB 81135247223, Jeovci 23,20350 Metković</item>
      <item>Bernard Mahečić</item>
      <item>Jurica Kljusurić</item>
      <item>Dragan Bijelić, stečajni upravitelj, OIB 53755649931, Put Kroz Meterize 25,22000 Šibenik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81135247223</item>
      <item>, OIB null</item>
      <item>, OIB null</item>
      <item>, OIB 53755649931</item>
      <item>, OIB 85821130368</item>
    </izvorni_sadrzaj>
    <derivirana_varijabla naziv="DomainObject.Predmet.SudioniciListNazivOIB_1">
      <item>, OIB 81135247223</item>
      <item>, OIB null</item>
      <item>, OIB null</item>
      <item>, OIB 53755649931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veljače 2019.</izvorni_sadrzaj>
    <derivirana_varijabla naziv="DomainObject.Predmet.DatumZadnjeOdrzaneSudskeRadnje_1">18. veljače 2019.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St-40/2019-102</izvorni_sadrzaj>
    <derivirana_varijabla naziv="DomainObject.PredzadnjaOdlukaIzPredmeta.Oznaka_1">St-40/2019-102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E8B7F9-48E4-4162-B5A6-55C5451669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189</properties:Words>
  <properties:Characters>923</properties:Characters>
  <properties:Lines>34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1134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2019-03-25T10:32:00Z</dcterms:created>
  <dc:creator>none</dc:creator>
  <cp:lastModifiedBy>Katarina Franković</cp:lastModifiedBy>
  <cp:lastPrinted>2018-01-18T09:36:00Z</cp:lastPrinted>
  <dcterms:modified xmlns:xsi="http://www.w3.org/2001/XMLSchema-instance" xsi:type="dcterms:W3CDTF">2019-03-25T10:34:00Z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(zaključak nalog i poziv na očitovanje stečajnom upravitelju  gesta 40 2019.docx)</vt:lpwstr>
  </prop:property>
  <prop:property name="CC_coloring" pid="5" fmtid="{D5CDD505-2E9C-101B-9397-08002B2CF9AE}">
    <vt:bool>false</vt:bool>
  </prop:property>
</prop:Properties>
</file>