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b697b" w14:paraId="11b697b" w:rsidRDefault="00675DC3" w:rsidP="00675DC3" w:rsidR="00675DC3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1.St-1079/2017</w:t>
      </w:r>
    </w:p>
    <w:p w:rsidRDefault="00675DC3" w:rsidP="00675DC3" w:rsidR="00675DC3">
      <w:pPr>
        <w:rPr>
          <w:b/>
        </w:rPr>
      </w:pPr>
      <w:r>
        <w:rPr>
          <w:b/>
          <w:noProof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675DC3" w:rsidP="00675DC3" w:rsidR="00675DC3">
      <w:pPr>
        <w:rPr>
          <w:b/>
        </w:rPr>
      </w:pPr>
    </w:p>
    <w:p w:rsidRDefault="00675DC3" w:rsidP="00675DC3" w:rsidR="00675DC3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</w:p>
    <w:p w:rsidRDefault="00675DC3" w:rsidP="00675DC3" w:rsidR="00675DC3">
      <w:pPr>
        <w:rPr>
          <w:b/>
        </w:rPr>
      </w:pPr>
      <w:r>
        <w:rPr>
          <w:b/>
        </w:rPr>
        <w:t>TRGOVAČKI SUD U SPLITU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     </w:t>
      </w:r>
    </w:p>
    <w:p w:rsidRDefault="00675DC3" w:rsidP="00675DC3" w:rsidR="00675DC3">
      <w:pPr>
        <w:rPr>
          <w:b/>
        </w:rPr>
      </w:pPr>
      <w:r>
        <w:rPr>
          <w:b/>
        </w:rPr>
        <w:t xml:space="preserve">Split, </w:t>
      </w:r>
      <w:proofErr w:type="spellStart"/>
      <w:r>
        <w:rPr>
          <w:b/>
        </w:rPr>
        <w:t>Sukoišanska</w:t>
      </w:r>
      <w:proofErr w:type="spellEnd"/>
      <w:r>
        <w:rPr>
          <w:b/>
        </w:rPr>
        <w:t xml:space="preserve"> 6</w:t>
      </w:r>
      <w:r>
        <w:rPr>
          <w:b/>
        </w:rPr>
        <w:tab/>
      </w:r>
      <w:r>
        <w:rPr>
          <w:b/>
        </w:rPr>
        <w:tab/>
      </w:r>
    </w:p>
    <w:p w:rsidRDefault="00675DC3" w:rsidP="00675DC3" w:rsidR="00675DC3">
      <w:pPr>
        <w:rPr>
          <w:b/>
        </w:rPr>
      </w:pPr>
    </w:p>
    <w:p w:rsidRDefault="00675DC3" w:rsidP="00675DC3" w:rsidR="00675DC3">
      <w:pPr>
        <w:jc w:val="center"/>
        <w:rPr>
          <w:b/>
          <w:bCs/>
          <w:i/>
          <w:iCs/>
        </w:rPr>
      </w:pPr>
      <w:r>
        <w:rPr>
          <w:b/>
        </w:rPr>
        <w:t>R E P U B L I K A   H R V A T S K A</w:t>
      </w:r>
    </w:p>
    <w:p w:rsidRDefault="00675DC3" w:rsidP="00675DC3" w:rsidR="00675DC3">
      <w:pPr>
        <w:rPr>
          <w:b/>
        </w:rPr>
      </w:pP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</w:p>
    <w:p w:rsidRDefault="00675DC3" w:rsidP="00675DC3" w:rsidR="00675DC3">
      <w:pPr>
        <w:pStyle w:val="Naslov1"/>
      </w:pPr>
      <w:r>
        <w:t>R J E Š E N J E</w:t>
      </w:r>
    </w:p>
    <w:p w:rsidRDefault="00675DC3" w:rsidP="00675DC3" w:rsidR="00675DC3"/>
    <w:p w:rsidRDefault="00675DC3" w:rsidP="00675DC3" w:rsidR="00675DC3">
      <w:pPr>
        <w:pStyle w:val="Bezproreda"/>
        <w:ind w:firstLine="708"/>
      </w:pPr>
      <w:r>
        <w:t xml:space="preserve">Trgovački sud u Splitu, po sucu ovog suda Velimiru Vuković, kao stečajnom sucu,  u stečajnom postupku nad dužnikom  Stečajna masa iza MASLINOVA UVALA d.o.o. za seoski turizam u stečaju, </w:t>
      </w:r>
      <w:proofErr w:type="spellStart"/>
      <w:r>
        <w:t>Milna</w:t>
      </w:r>
      <w:proofErr w:type="spellEnd"/>
      <w:r>
        <w:t xml:space="preserve">, </w:t>
      </w:r>
      <w:proofErr w:type="spellStart"/>
      <w:r>
        <w:t>Milna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OIB: 05798220829,  dana 17.travnja  2018. godine, </w:t>
      </w:r>
    </w:p>
    <w:p w:rsidRDefault="00675DC3" w:rsidP="00675DC3" w:rsidR="00675DC3">
      <w:pPr>
        <w:pStyle w:val="Bezproreda"/>
        <w:ind w:firstLine="708"/>
      </w:pPr>
    </w:p>
    <w:p w:rsidRDefault="00675DC3" w:rsidP="00675DC3" w:rsidR="00675DC3">
      <w:pPr>
        <w:pStyle w:val="Tijeloteksta"/>
        <w:tabs>
          <w:tab w:pos="708" w:val="left"/>
        </w:tabs>
        <w:ind w:firstLine="708"/>
        <w:jc w:val="center"/>
      </w:pPr>
      <w:r>
        <w:t xml:space="preserve">r i j e š i o     j e </w:t>
      </w:r>
    </w:p>
    <w:p w:rsidRDefault="00675DC3" w:rsidP="00675DC3" w:rsidR="00675DC3">
      <w:pPr>
        <w:pStyle w:val="Tijeloteksta"/>
        <w:tabs>
          <w:tab w:pos="708" w:val="left"/>
        </w:tabs>
      </w:pPr>
    </w:p>
    <w:p w:rsidRDefault="00675DC3" w:rsidP="00675DC3" w:rsidR="00675DC3">
      <w:pPr>
        <w:pStyle w:val="Tijeloteksta"/>
        <w:tabs>
          <w:tab w:pos="708" w:val="left"/>
        </w:tabs>
      </w:pPr>
      <w:r>
        <w:t>I.</w:t>
      </w:r>
      <w:r>
        <w:tab/>
        <w:t xml:space="preserve">Ispravlja se rješenje ovog suda posl.br.1.St-1079/2017 od 06.travnja 20118.godine u točki I. i točki II. izreke i to u dijelu </w:t>
      </w:r>
      <w:r w:rsidR="008743AB">
        <w:t xml:space="preserve">u kojem se </w:t>
      </w:r>
      <w:r w:rsidR="00FC6519">
        <w:t>određuje</w:t>
      </w:r>
      <w:r w:rsidR="008743AB">
        <w:t xml:space="preserve"> da će se višak stečajne mase nakon obustave i zaključenja stečajnog postupka nad stečajnim dužnikom</w:t>
      </w:r>
      <w:r w:rsidR="008743AB">
        <w:rPr>
          <w:b/>
        </w:rPr>
        <w:t xml:space="preserve"> </w:t>
      </w:r>
      <w:r w:rsidR="008743AB">
        <w:t xml:space="preserve">Stečajna masom iza MASLINOVA UVALA d.o.o. za seoski turizam u stečaju, </w:t>
      </w:r>
      <w:proofErr w:type="spellStart"/>
      <w:r w:rsidR="008743AB">
        <w:t>Milna</w:t>
      </w:r>
      <w:proofErr w:type="spellEnd"/>
      <w:r w:rsidR="008743AB">
        <w:t xml:space="preserve">, </w:t>
      </w:r>
      <w:proofErr w:type="spellStart"/>
      <w:r w:rsidR="008743AB">
        <w:t>Milna</w:t>
      </w:r>
      <w:proofErr w:type="spellEnd"/>
      <w:r w:rsidR="008743AB">
        <w:t xml:space="preserve"> </w:t>
      </w:r>
      <w:proofErr w:type="spellStart"/>
      <w:r w:rsidR="008743AB">
        <w:t>bb</w:t>
      </w:r>
      <w:proofErr w:type="spellEnd"/>
      <w:r w:rsidR="008743AB">
        <w:t xml:space="preserve">, OIB: 05798220829, i to nekretnine oznake: 252/1, površine 7064 m2, 252/2, površine 5355 m2, 252/3, površine 939 m2 i 253/2, površine 21584 m2, odnosno ukupno 34942 m2, ZU 2571 k.o. </w:t>
      </w:r>
      <w:proofErr w:type="spellStart"/>
      <w:r w:rsidR="008743AB">
        <w:t>Milna</w:t>
      </w:r>
      <w:proofErr w:type="spellEnd"/>
      <w:r w:rsidR="008743AB">
        <w:t xml:space="preserve"> vratiti osnivačima-članovima društva stečajnog dužnika: </w:t>
      </w:r>
      <w:proofErr w:type="spellStart"/>
      <w:r w:rsidR="008743AB">
        <w:t>Thomas</w:t>
      </w:r>
      <w:proofErr w:type="spellEnd"/>
      <w:r w:rsidR="008743AB">
        <w:t xml:space="preserve"> Roman </w:t>
      </w:r>
      <w:proofErr w:type="spellStart"/>
      <w:r w:rsidR="008743AB">
        <w:t>Josef</w:t>
      </w:r>
      <w:proofErr w:type="spellEnd"/>
      <w:r w:rsidR="008743AB">
        <w:t xml:space="preserve"> </w:t>
      </w:r>
      <w:proofErr w:type="spellStart"/>
      <w:r w:rsidR="008743AB">
        <w:t>Sauer</w:t>
      </w:r>
      <w:proofErr w:type="spellEnd"/>
      <w:r w:rsidR="008743AB">
        <w:t xml:space="preserve">, OIB: 586516744212, </w:t>
      </w:r>
      <w:proofErr w:type="spellStart"/>
      <w:r w:rsidR="008743AB">
        <w:t>Sutivan</w:t>
      </w:r>
      <w:proofErr w:type="spellEnd"/>
      <w:r w:rsidR="008743AB">
        <w:t xml:space="preserve">, </w:t>
      </w:r>
      <w:proofErr w:type="spellStart"/>
      <w:r w:rsidR="008743AB">
        <w:t>Sutivan</w:t>
      </w:r>
      <w:proofErr w:type="spellEnd"/>
      <w:r w:rsidR="008743AB">
        <w:t xml:space="preserve"> </w:t>
      </w:r>
      <w:proofErr w:type="spellStart"/>
      <w:r w:rsidR="008743AB">
        <w:t>bb</w:t>
      </w:r>
      <w:proofErr w:type="spellEnd"/>
      <w:r w:rsidR="008743AB">
        <w:t xml:space="preserve"> i  </w:t>
      </w:r>
      <w:proofErr w:type="spellStart"/>
      <w:r w:rsidR="008743AB">
        <w:t>Markus</w:t>
      </w:r>
      <w:proofErr w:type="spellEnd"/>
      <w:r w:rsidR="008743AB">
        <w:t xml:space="preserve"> Richard </w:t>
      </w:r>
      <w:proofErr w:type="spellStart"/>
      <w:r w:rsidR="008743AB">
        <w:t>Sauer</w:t>
      </w:r>
      <w:proofErr w:type="spellEnd"/>
      <w:r w:rsidR="008743AB">
        <w:t xml:space="preserve">, OIB: 47433562783, </w:t>
      </w:r>
      <w:proofErr w:type="spellStart"/>
      <w:r w:rsidR="008743AB">
        <w:t>Sutivan</w:t>
      </w:r>
      <w:proofErr w:type="spellEnd"/>
      <w:r w:rsidR="008743AB">
        <w:t xml:space="preserve">, </w:t>
      </w:r>
      <w:proofErr w:type="spellStart"/>
      <w:r w:rsidR="008743AB">
        <w:t>Sutivan</w:t>
      </w:r>
      <w:proofErr w:type="spellEnd"/>
      <w:r w:rsidR="008743AB">
        <w:t xml:space="preserve"> </w:t>
      </w:r>
      <w:proofErr w:type="spellStart"/>
      <w:r w:rsidR="008743AB">
        <w:t>bb</w:t>
      </w:r>
      <w:proofErr w:type="spellEnd"/>
      <w:r w:rsidR="008743AB">
        <w:t>, na jednake dijelove, a treba stajati osnivaču</w:t>
      </w:r>
      <w:r w:rsidR="00FC6519">
        <w:t>-</w:t>
      </w:r>
      <w:r w:rsidR="009D0918">
        <w:t xml:space="preserve">jedinom </w:t>
      </w:r>
      <w:r w:rsidR="00FC6519">
        <w:t>članu društva</w:t>
      </w:r>
      <w:r w:rsidR="008743AB">
        <w:t xml:space="preserve">  </w:t>
      </w:r>
      <w:proofErr w:type="spellStart"/>
      <w:r w:rsidR="008743AB">
        <w:t>Markus</w:t>
      </w:r>
      <w:proofErr w:type="spellEnd"/>
      <w:r w:rsidR="008743AB">
        <w:t xml:space="preserve"> Richard </w:t>
      </w:r>
      <w:proofErr w:type="spellStart"/>
      <w:r w:rsidR="008743AB">
        <w:t>Sauer</w:t>
      </w:r>
      <w:proofErr w:type="spellEnd"/>
      <w:r w:rsidR="008743AB">
        <w:t xml:space="preserve">, OIB: 47433562783, </w:t>
      </w:r>
      <w:proofErr w:type="spellStart"/>
      <w:r w:rsidR="008743AB">
        <w:t>Sutivan</w:t>
      </w:r>
      <w:proofErr w:type="spellEnd"/>
      <w:r w:rsidR="008743AB">
        <w:t xml:space="preserve">, </w:t>
      </w:r>
      <w:proofErr w:type="spellStart"/>
      <w:r w:rsidR="008743AB">
        <w:t>Sutivan</w:t>
      </w:r>
      <w:proofErr w:type="spellEnd"/>
      <w:r w:rsidR="008743AB">
        <w:t xml:space="preserve"> </w:t>
      </w:r>
      <w:proofErr w:type="spellStart"/>
      <w:r w:rsidR="008743AB">
        <w:t>bb</w:t>
      </w:r>
      <w:proofErr w:type="spellEnd"/>
      <w:r w:rsidR="008743AB">
        <w:t>, za cijelo.</w:t>
      </w:r>
    </w:p>
    <w:p w:rsidRDefault="00675DC3" w:rsidP="00675DC3" w:rsidR="00675DC3">
      <w:pPr>
        <w:pStyle w:val="Tijeloteksta"/>
        <w:tabs>
          <w:tab w:pos="708" w:val="left"/>
        </w:tabs>
      </w:pPr>
    </w:p>
    <w:p w:rsidRDefault="00675DC3" w:rsidP="00675DC3" w:rsidR="00675DC3">
      <w:pPr>
        <w:pStyle w:val="Tijeloteksta"/>
        <w:tabs>
          <w:tab w:pos="708" w:val="left"/>
        </w:tabs>
      </w:pPr>
      <w:r>
        <w:t>II.</w:t>
      </w:r>
      <w:r>
        <w:tab/>
      </w:r>
      <w:r w:rsidR="008743AB">
        <w:t>U preostalom dijelu rješenje ovog suda posl.br.1.St-1079/2017 od 06.travnja 20118.godine</w:t>
      </w:r>
      <w:r w:rsidR="00FC6519">
        <w:t>, ostaje neizmijenjeno.</w:t>
      </w:r>
    </w:p>
    <w:p w:rsidRDefault="00675DC3" w:rsidP="00675DC3" w:rsidR="00675DC3">
      <w:pPr>
        <w:pStyle w:val="Bezproreda"/>
        <w:jc w:val="center"/>
      </w:pPr>
    </w:p>
    <w:p w:rsidRDefault="00675DC3" w:rsidP="00675DC3" w:rsidR="00675DC3">
      <w:pPr>
        <w:pStyle w:val="Bezproreda"/>
        <w:jc w:val="center"/>
      </w:pPr>
      <w:r>
        <w:t>Obrazloženje</w:t>
      </w:r>
    </w:p>
    <w:p w:rsidRDefault="00675DC3" w:rsidP="00675DC3" w:rsidR="00675DC3">
      <w:pPr>
        <w:pStyle w:val="Bezproreda"/>
        <w:jc w:val="center"/>
      </w:pPr>
    </w:p>
    <w:p w:rsidRDefault="00675DC3" w:rsidP="00675DC3" w:rsidR="00675DC3">
      <w:pPr>
        <w:ind w:firstLine="708"/>
      </w:pPr>
      <w:r>
        <w:t xml:space="preserve">Rješenjem ovog suda poslovni broj br. 1. St-1079/2017 od </w:t>
      </w:r>
      <w:r w:rsidR="00FC6519">
        <w:t>06</w:t>
      </w:r>
      <w:r>
        <w:t>.</w:t>
      </w:r>
      <w:r w:rsidR="00FC6519">
        <w:t>travnja</w:t>
      </w:r>
      <w:r>
        <w:t xml:space="preserve"> 201</w:t>
      </w:r>
      <w:r w:rsidR="00FC6519">
        <w:t>8</w:t>
      </w:r>
      <w:r>
        <w:t>. godine</w:t>
      </w:r>
      <w:r w:rsidR="00FC6519">
        <w:t xml:space="preserve"> određeno je da će se višak stečajne mase nakon obustave i zaključenja stečajnog postupka nad stečajnim dužnikom</w:t>
      </w:r>
      <w:r w:rsidR="00FC6519">
        <w:rPr>
          <w:b/>
        </w:rPr>
        <w:t xml:space="preserve"> </w:t>
      </w:r>
      <w:r w:rsidR="00FC6519">
        <w:t xml:space="preserve">Stečajna masom iza MASLINOVA UVALA d.o.o. za seoski turizam u stečaju, </w:t>
      </w:r>
      <w:proofErr w:type="spellStart"/>
      <w:r w:rsidR="00FC6519">
        <w:t>Milna</w:t>
      </w:r>
      <w:proofErr w:type="spellEnd"/>
      <w:r w:rsidR="00FC6519">
        <w:t xml:space="preserve">, </w:t>
      </w:r>
      <w:proofErr w:type="spellStart"/>
      <w:r w:rsidR="00FC6519">
        <w:t>Milna</w:t>
      </w:r>
      <w:proofErr w:type="spellEnd"/>
      <w:r w:rsidR="00FC6519">
        <w:t xml:space="preserve"> </w:t>
      </w:r>
      <w:proofErr w:type="spellStart"/>
      <w:r w:rsidR="00FC6519">
        <w:t>bb</w:t>
      </w:r>
      <w:proofErr w:type="spellEnd"/>
      <w:r w:rsidR="00FC6519">
        <w:t xml:space="preserve">, OIB: 05798220829, i to nekretnine oznake: 252/1, površine 7064 m2, 252/2, površine 5355 m2, 252/3, površine 939 m2 i 253/2, površine 21584 m2, odnosno ukupno 34942 m2, ZU 2571 k.o. </w:t>
      </w:r>
      <w:proofErr w:type="spellStart"/>
      <w:r w:rsidR="00FC6519">
        <w:t>Milna</w:t>
      </w:r>
      <w:proofErr w:type="spellEnd"/>
      <w:r w:rsidR="00FC6519">
        <w:t xml:space="preserve"> vratiti osnivačima-članovima društva stečajnog dužnika: </w:t>
      </w:r>
      <w:proofErr w:type="spellStart"/>
      <w:r w:rsidR="00FC6519">
        <w:t>Thomas</w:t>
      </w:r>
      <w:proofErr w:type="spellEnd"/>
      <w:r w:rsidR="00FC6519">
        <w:t xml:space="preserve"> Roman </w:t>
      </w:r>
      <w:proofErr w:type="spellStart"/>
      <w:r w:rsidR="00FC6519">
        <w:t>Josef</w:t>
      </w:r>
      <w:proofErr w:type="spellEnd"/>
      <w:r w:rsidR="00FC6519">
        <w:t xml:space="preserve"> </w:t>
      </w:r>
      <w:proofErr w:type="spellStart"/>
      <w:r w:rsidR="00FC6519">
        <w:t>Sauer</w:t>
      </w:r>
      <w:proofErr w:type="spellEnd"/>
      <w:r w:rsidR="00FC6519">
        <w:t xml:space="preserve">, OIB: 586516744212, </w:t>
      </w:r>
      <w:proofErr w:type="spellStart"/>
      <w:r w:rsidR="00FC6519">
        <w:t>Sutivan</w:t>
      </w:r>
      <w:proofErr w:type="spellEnd"/>
      <w:r w:rsidR="00FC6519">
        <w:t xml:space="preserve">, </w:t>
      </w:r>
      <w:proofErr w:type="spellStart"/>
      <w:r w:rsidR="00FC6519">
        <w:t>Sutivan</w:t>
      </w:r>
      <w:proofErr w:type="spellEnd"/>
      <w:r w:rsidR="00FC6519">
        <w:t xml:space="preserve"> </w:t>
      </w:r>
      <w:proofErr w:type="spellStart"/>
      <w:r w:rsidR="00FC6519">
        <w:t>bb</w:t>
      </w:r>
      <w:proofErr w:type="spellEnd"/>
      <w:r w:rsidR="00FC6519">
        <w:t xml:space="preserve"> i  </w:t>
      </w:r>
      <w:proofErr w:type="spellStart"/>
      <w:r w:rsidR="00FC6519">
        <w:t>Markus</w:t>
      </w:r>
      <w:proofErr w:type="spellEnd"/>
      <w:r w:rsidR="00FC6519">
        <w:t xml:space="preserve"> Richard </w:t>
      </w:r>
      <w:proofErr w:type="spellStart"/>
      <w:r w:rsidR="00FC6519">
        <w:t>Sauer</w:t>
      </w:r>
      <w:proofErr w:type="spellEnd"/>
      <w:r w:rsidR="00FC6519">
        <w:t xml:space="preserve">, OIB: 47433562783, </w:t>
      </w:r>
      <w:proofErr w:type="spellStart"/>
      <w:r w:rsidR="00FC6519">
        <w:t>Sutivan</w:t>
      </w:r>
      <w:proofErr w:type="spellEnd"/>
      <w:r w:rsidR="00FC6519">
        <w:t xml:space="preserve">, </w:t>
      </w:r>
      <w:proofErr w:type="spellStart"/>
      <w:r w:rsidR="00FC6519">
        <w:t>Sutivan</w:t>
      </w:r>
      <w:proofErr w:type="spellEnd"/>
      <w:r w:rsidR="00FC6519">
        <w:t xml:space="preserve"> </w:t>
      </w:r>
      <w:proofErr w:type="spellStart"/>
      <w:r w:rsidR="00FC6519">
        <w:t>bb</w:t>
      </w:r>
      <w:proofErr w:type="spellEnd"/>
      <w:r w:rsidR="00FC6519">
        <w:t>, na jednake dijelove</w:t>
      </w:r>
      <w:r>
        <w:t>.</w:t>
      </w:r>
    </w:p>
    <w:p w:rsidRDefault="00FC6519" w:rsidP="00675DC3" w:rsidR="00FC6519">
      <w:pPr>
        <w:ind w:firstLine="708"/>
      </w:pPr>
    </w:p>
    <w:p w:rsidRDefault="00FC6519" w:rsidP="00675DC3" w:rsidR="00E95DDC">
      <w:pPr>
        <w:ind w:firstLine="708"/>
      </w:pPr>
      <w:r>
        <w:t xml:space="preserve">Predlagatelj </w:t>
      </w:r>
      <w:proofErr w:type="spellStart"/>
      <w:r w:rsidR="009D0918">
        <w:t>Markus</w:t>
      </w:r>
      <w:proofErr w:type="spellEnd"/>
      <w:r w:rsidR="009D0918">
        <w:t xml:space="preserve"> Richard </w:t>
      </w:r>
      <w:proofErr w:type="spellStart"/>
      <w:r w:rsidR="009D0918">
        <w:t>Sauer</w:t>
      </w:r>
      <w:proofErr w:type="spellEnd"/>
      <w:r w:rsidR="009D0918">
        <w:t xml:space="preserve">, OIB: 47433562783, </w:t>
      </w:r>
      <w:proofErr w:type="spellStart"/>
      <w:r w:rsidR="009D0918">
        <w:t>Sutivan</w:t>
      </w:r>
      <w:proofErr w:type="spellEnd"/>
      <w:r w:rsidR="009D0918">
        <w:t xml:space="preserve">, </w:t>
      </w:r>
      <w:proofErr w:type="spellStart"/>
      <w:r w:rsidR="009D0918">
        <w:t>Sutivan</w:t>
      </w:r>
      <w:proofErr w:type="spellEnd"/>
      <w:r w:rsidR="009D0918">
        <w:t xml:space="preserve"> </w:t>
      </w:r>
      <w:proofErr w:type="spellStart"/>
      <w:r w:rsidR="009D0918">
        <w:t>bb</w:t>
      </w:r>
      <w:proofErr w:type="spellEnd"/>
      <w:r w:rsidR="009D0918">
        <w:t>, je u podnesku od 16.travnja 2018.godine, predložio ispravak rješenja ovog suda posl.br.1.St-1079/2017 od 06.travnja 20118.godine, u dijelu kojem se određuje da će se višak stečajne mase nakon obustave i zaključenja stečajnog postupka nad stečajnim dužnikom</w:t>
      </w:r>
      <w:r w:rsidR="009D0918">
        <w:rPr>
          <w:b/>
        </w:rPr>
        <w:t xml:space="preserve"> </w:t>
      </w:r>
      <w:r w:rsidR="009D0918">
        <w:t xml:space="preserve">Stečajna </w:t>
      </w:r>
    </w:p>
    <w:p w:rsidRDefault="00E95DDC" w:rsidP="00E95DDC" w:rsidR="00E95DDC" w:rsidRPr="00E95DDC">
      <w:pPr>
        <w:rPr>
          <w:b/>
        </w:rPr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E95DDC">
        <w:rPr>
          <w:b/>
        </w:rPr>
        <w:t>1.St-1079/2017</w:t>
      </w:r>
    </w:p>
    <w:p w:rsidRDefault="00E95DDC" w:rsidP="00E95DDC" w:rsidR="00E95DDC" w:rsidRPr="00E95DDC">
      <w:pPr>
        <w:rPr>
          <w:b/>
        </w:rPr>
      </w:pPr>
    </w:p>
    <w:p w:rsidRDefault="009D0918" w:rsidP="00E95DDC" w:rsidR="00FC6519">
      <w:r>
        <w:t xml:space="preserve">masom iza MASLINOVA UVALA d.o.o. za seoski turizam u stečaju, </w:t>
      </w:r>
      <w:proofErr w:type="spellStart"/>
      <w:r>
        <w:t>Milna</w:t>
      </w:r>
      <w:proofErr w:type="spellEnd"/>
      <w:r>
        <w:t xml:space="preserve">, </w:t>
      </w:r>
      <w:proofErr w:type="spellStart"/>
      <w:r>
        <w:t>Milna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OIB: 05798220829, i to nekretnine oznake: 252/1, površine 7064 m2, 252/2, površine 5355 m2, 252/3, površine 939 m2 i 253/2, površine 21584 m2, odnosno ukupno 34942 m2, ZU 2571 k.o. </w:t>
      </w:r>
      <w:proofErr w:type="spellStart"/>
      <w:r>
        <w:t>Milna</w:t>
      </w:r>
      <w:proofErr w:type="spellEnd"/>
      <w:r>
        <w:t xml:space="preserve"> vratiti osnivačima-članovima društva stečajnog dužnika: </w:t>
      </w:r>
      <w:proofErr w:type="spellStart"/>
      <w:r>
        <w:t>Thomas</w:t>
      </w:r>
      <w:proofErr w:type="spellEnd"/>
      <w:r>
        <w:t xml:space="preserve"> Roman </w:t>
      </w:r>
      <w:proofErr w:type="spellStart"/>
      <w:r>
        <w:t>Josef</w:t>
      </w:r>
      <w:proofErr w:type="spellEnd"/>
      <w:r>
        <w:t xml:space="preserve"> </w:t>
      </w:r>
      <w:proofErr w:type="spellStart"/>
      <w:r>
        <w:t>Sauer</w:t>
      </w:r>
      <w:proofErr w:type="spellEnd"/>
      <w:r>
        <w:t xml:space="preserve">, OIB: 586516744212, </w:t>
      </w:r>
      <w:proofErr w:type="spellStart"/>
      <w:r>
        <w:t>Sutivan</w:t>
      </w:r>
      <w:proofErr w:type="spellEnd"/>
      <w:r>
        <w:t xml:space="preserve">, </w:t>
      </w:r>
      <w:proofErr w:type="spellStart"/>
      <w:r>
        <w:t>Sutivan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 i  </w:t>
      </w:r>
      <w:proofErr w:type="spellStart"/>
      <w:r>
        <w:t>Markus</w:t>
      </w:r>
      <w:proofErr w:type="spellEnd"/>
      <w:r>
        <w:t xml:space="preserve"> Richard </w:t>
      </w:r>
      <w:proofErr w:type="spellStart"/>
      <w:r>
        <w:t>Sauer</w:t>
      </w:r>
      <w:proofErr w:type="spellEnd"/>
      <w:r>
        <w:t xml:space="preserve">, OIB: 47433562783, </w:t>
      </w:r>
      <w:proofErr w:type="spellStart"/>
      <w:r>
        <w:t>Sutivan</w:t>
      </w:r>
      <w:proofErr w:type="spellEnd"/>
      <w:r>
        <w:t xml:space="preserve">, </w:t>
      </w:r>
      <w:proofErr w:type="spellStart"/>
      <w:r>
        <w:t>Sutivan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na jednake dijelove, a treba stajati osnivaču-jedinom članu društva  </w:t>
      </w:r>
      <w:proofErr w:type="spellStart"/>
      <w:r>
        <w:t>Markus</w:t>
      </w:r>
      <w:proofErr w:type="spellEnd"/>
      <w:r>
        <w:t xml:space="preserve"> Richard </w:t>
      </w:r>
      <w:proofErr w:type="spellStart"/>
      <w:r>
        <w:t>Sauer</w:t>
      </w:r>
      <w:proofErr w:type="spellEnd"/>
      <w:r>
        <w:t xml:space="preserve">, OIB: 47433562783, </w:t>
      </w:r>
      <w:proofErr w:type="spellStart"/>
      <w:r>
        <w:t>Sutivan</w:t>
      </w:r>
      <w:proofErr w:type="spellEnd"/>
      <w:r>
        <w:t xml:space="preserve">, </w:t>
      </w:r>
      <w:proofErr w:type="spellStart"/>
      <w:r>
        <w:t>Sutivan</w:t>
      </w:r>
      <w:proofErr w:type="spellEnd"/>
      <w:r>
        <w:t xml:space="preserve"> </w:t>
      </w:r>
      <w:proofErr w:type="spellStart"/>
      <w:r>
        <w:t>bb</w:t>
      </w:r>
      <w:proofErr w:type="spellEnd"/>
      <w:r>
        <w:t>, za cijelo, kako to proizlazi iz dostavljenog izvatka iz sudskog registra od 13.travnja 2018.godine.</w:t>
      </w:r>
    </w:p>
    <w:p w:rsidRDefault="009D0918" w:rsidP="00675DC3" w:rsidR="009D0918">
      <w:pPr>
        <w:ind w:firstLine="708"/>
      </w:pPr>
    </w:p>
    <w:p w:rsidRDefault="00FD372C" w:rsidP="00E95DDC" w:rsidR="00E95DDC">
      <w:pPr>
        <w:ind w:firstLine="708"/>
      </w:pPr>
      <w:r>
        <w:t xml:space="preserve">Nakon uvida u izvatka iz sudskog registra od 13.travnja 2018.godine, za utvrditi je kako je predlagatelj </w:t>
      </w:r>
      <w:proofErr w:type="spellStart"/>
      <w:r>
        <w:t>Markus</w:t>
      </w:r>
      <w:proofErr w:type="spellEnd"/>
      <w:r>
        <w:t xml:space="preserve"> Richard </w:t>
      </w:r>
      <w:proofErr w:type="spellStart"/>
      <w:r>
        <w:t>Sauer</w:t>
      </w:r>
      <w:proofErr w:type="spellEnd"/>
      <w:r>
        <w:t xml:space="preserve">, OIB: 47433562783, </w:t>
      </w:r>
      <w:proofErr w:type="spellStart"/>
      <w:r>
        <w:t>Sutivan</w:t>
      </w:r>
      <w:proofErr w:type="spellEnd"/>
      <w:r>
        <w:t xml:space="preserve">, </w:t>
      </w:r>
      <w:proofErr w:type="spellStart"/>
      <w:r>
        <w:t>Sutivan</w:t>
      </w:r>
      <w:proofErr w:type="spellEnd"/>
      <w:r>
        <w:t xml:space="preserve"> </w:t>
      </w:r>
      <w:proofErr w:type="spellStart"/>
      <w:r>
        <w:t>bb</w:t>
      </w:r>
      <w:proofErr w:type="spellEnd"/>
      <w:r>
        <w:t>, u trenutku obustave i zaključenja stečajnog postupka nad stečajnim dužnikom</w:t>
      </w:r>
      <w:r>
        <w:rPr>
          <w:b/>
        </w:rPr>
        <w:t xml:space="preserve"> </w:t>
      </w:r>
      <w:r>
        <w:t xml:space="preserve">Stečajna masom iza MASLINOVA UVALA d.o.o. za seoski turizam u stečaju, </w:t>
      </w:r>
      <w:proofErr w:type="spellStart"/>
      <w:r>
        <w:t>Milna</w:t>
      </w:r>
      <w:proofErr w:type="spellEnd"/>
      <w:r>
        <w:t xml:space="preserve">, </w:t>
      </w:r>
      <w:proofErr w:type="spellStart"/>
      <w:r>
        <w:t>Milna</w:t>
      </w:r>
      <w:proofErr w:type="spellEnd"/>
      <w:r>
        <w:t xml:space="preserve"> </w:t>
      </w:r>
      <w:proofErr w:type="spellStart"/>
      <w:r>
        <w:t>bb</w:t>
      </w:r>
      <w:proofErr w:type="spellEnd"/>
      <w:r>
        <w:t xml:space="preserve">, OIB: 05798220829, bio jedini član društva a ne zajedno sa </w:t>
      </w:r>
      <w:proofErr w:type="spellStart"/>
      <w:r>
        <w:t>Thomas</w:t>
      </w:r>
      <w:proofErr w:type="spellEnd"/>
      <w:r>
        <w:t xml:space="preserve"> Roman </w:t>
      </w:r>
      <w:proofErr w:type="spellStart"/>
      <w:r>
        <w:t>Josef</w:t>
      </w:r>
      <w:proofErr w:type="spellEnd"/>
      <w:r>
        <w:t xml:space="preserve"> </w:t>
      </w:r>
      <w:proofErr w:type="spellStart"/>
      <w:r>
        <w:t>Sauer</w:t>
      </w:r>
      <w:proofErr w:type="spellEnd"/>
      <w:r>
        <w:t xml:space="preserve">, OIB: 586516744212, </w:t>
      </w:r>
      <w:proofErr w:type="spellStart"/>
      <w:r>
        <w:t>Sutivan</w:t>
      </w:r>
      <w:proofErr w:type="spellEnd"/>
      <w:r>
        <w:t xml:space="preserve">, </w:t>
      </w:r>
      <w:proofErr w:type="spellStart"/>
      <w:r>
        <w:t>Sutivan</w:t>
      </w:r>
      <w:proofErr w:type="spellEnd"/>
      <w:r>
        <w:t xml:space="preserve"> </w:t>
      </w:r>
      <w:proofErr w:type="spellStart"/>
      <w:r>
        <w:t>bb</w:t>
      </w:r>
      <w:proofErr w:type="spellEnd"/>
      <w:r>
        <w:t>, pa je sud na prijedlog predlagatelja a temeljem odredbe čl. 10 Stečajnog zakona (NN 71/15, 104/17)</w:t>
      </w:r>
      <w:r w:rsidR="00E95DDC">
        <w:t xml:space="preserve"> u vezi s odredbom čl.347 ZPP-a odlučio kao u izreci. </w:t>
      </w:r>
    </w:p>
    <w:p w:rsidRDefault="00675DC3" w:rsidP="00675DC3" w:rsidR="00675DC3">
      <w:pPr>
        <w:pStyle w:val="Bezproreda"/>
      </w:pPr>
    </w:p>
    <w:p w:rsidRDefault="00675DC3" w:rsidP="00675DC3" w:rsidR="00675DC3">
      <w:pPr>
        <w:pStyle w:val="Bezproreda"/>
        <w:ind w:firstLine="708" w:left="1416"/>
      </w:pPr>
      <w:r>
        <w:t xml:space="preserve">U Splitu, </w:t>
      </w:r>
      <w:r w:rsidR="00E95DDC">
        <w:t>17</w:t>
      </w:r>
      <w:r>
        <w:t>.travnja  2018. godine.</w:t>
      </w:r>
    </w:p>
    <w:p w:rsidRDefault="00675DC3" w:rsidP="00675DC3" w:rsidR="00675DC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 U  D  A  C </w:t>
      </w:r>
    </w:p>
    <w:p w:rsidRDefault="00675DC3" w:rsidP="00675DC3" w:rsidR="00675DC3">
      <w:pPr>
        <w:pStyle w:val="Bezproreda"/>
      </w:pPr>
    </w:p>
    <w:p w:rsidRDefault="00675DC3" w:rsidP="00675DC3" w:rsidR="00675DC3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675DC3" w:rsidP="00675DC3" w:rsidR="00675DC3">
      <w:pPr>
        <w:pStyle w:val="Bezproreda"/>
      </w:pPr>
    </w:p>
    <w:p w:rsidRDefault="00675DC3" w:rsidP="00675DC3" w:rsidR="00675DC3">
      <w:pPr>
        <w:pStyle w:val="Bezproreda"/>
        <w:rPr>
          <w:lang w:eastAsia="ar-SA"/>
        </w:rPr>
      </w:pPr>
      <w:r>
        <w:t>Uputa o pravnom lijeku:</w:t>
      </w:r>
    </w:p>
    <w:p w:rsidRDefault="00675DC3" w:rsidP="00675DC3" w:rsidR="00675DC3">
      <w:pPr>
        <w:pStyle w:val="Bezproreda"/>
      </w:pPr>
      <w:r>
        <w:t xml:space="preserve">Protiv ovog rješenja dopuštena je žalba Visokom trgovačkom sudu RH u Zagrebu. Žalba se podnosi putem ovog suda u 3 primjerka u roku od 8 dana od dana primitka pisanog </w:t>
      </w:r>
      <w:proofErr w:type="spellStart"/>
      <w:r>
        <w:t>otpravka</w:t>
      </w:r>
      <w:proofErr w:type="spellEnd"/>
      <w:r>
        <w:t xml:space="preserve"> ovog rješenja. odnosno  u roku od 8 dana nakon objave rješenja na mrežnoj stranici e-oglasnoj ploči ovog suda.</w:t>
      </w:r>
    </w:p>
    <w:p w:rsidRDefault="00675DC3" w:rsidP="00675DC3" w:rsidR="00675DC3">
      <w:pPr>
        <w:pStyle w:val="Bezproreda"/>
      </w:pPr>
    </w:p>
    <w:p w:rsidRDefault="00675DC3" w:rsidP="00675DC3" w:rsidR="00675DC3">
      <w:pPr>
        <w:pStyle w:val="Bezproreda"/>
      </w:pPr>
      <w:r>
        <w:t>D N A :</w:t>
      </w:r>
    </w:p>
    <w:p w:rsidRDefault="00675DC3" w:rsidP="00675DC3" w:rsidR="00675DC3">
      <w:pPr>
        <w:pStyle w:val="Bezproreda"/>
      </w:pPr>
      <w:r>
        <w:t>-Stečajnom upravitelju</w:t>
      </w:r>
    </w:p>
    <w:p w:rsidRDefault="00675DC3" w:rsidP="00675DC3" w:rsidR="00675DC3">
      <w:pPr>
        <w:pStyle w:val="Bezproreda"/>
      </w:pPr>
      <w:r>
        <w:t>-Dužniku po punomoćniku</w:t>
      </w:r>
    </w:p>
    <w:p w:rsidRDefault="00675DC3" w:rsidP="00675DC3" w:rsidR="00675DC3">
      <w:pPr>
        <w:pStyle w:val="Bezproreda"/>
      </w:pPr>
      <w:r>
        <w:t>-Mrežna stranica e-oglasne ploče – 8 dana</w:t>
      </w:r>
    </w:p>
    <w:p w:rsidRDefault="00675DC3" w:rsidP="00675DC3" w:rsidR="00675DC3">
      <w:pPr>
        <w:pStyle w:val="Bezproreda"/>
      </w:pPr>
    </w:p>
    <w:p w:rsidRDefault="00675DC3" w:rsidP="00675DC3" w:rsidR="00675DC3">
      <w:pPr>
        <w:pStyle w:val="Bezproreda"/>
      </w:pPr>
    </w:p>
    <w:p w:rsidRDefault="00675DC3" w:rsidP="00675DC3" w:rsidR="00675DC3">
      <w:pPr>
        <w:pStyle w:val="Bezproreda"/>
      </w:pPr>
      <w:r>
        <w:tab/>
      </w:r>
    </w:p>
    <w:p w:rsidRDefault="00675DC3" w:rsidP="00675DC3" w:rsidR="00675DC3">
      <w:pPr>
        <w:pStyle w:val="Bezproreda"/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75DC3"/>
    <w:rsid w:val="00300634"/>
    <w:rsid w:val="00675DC3"/>
    <w:rsid w:val="008743AB"/>
    <w:rsid w:val="009D0918"/>
    <w:rsid w:val="00AA3F08"/>
    <w:rsid w:val="00E95DDC"/>
    <w:rsid w:val="00F53219"/>
    <w:rsid w:val="00FC6519"/>
    <w:rsid w:val="00FD3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75DC3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5DC3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75DC3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675DC3"/>
    <w:pPr>
      <w:tabs>
        <w:tab w:pos="6810" w:val="left"/>
      </w:tabs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675DC3"/>
    <w:rPr>
      <w:rFonts w:eastAsia="Times New Roman"/>
      <w:lang w:eastAsia="hr-HR"/>
    </w:rPr>
  </w:style>
  <w:style w:styleId="Bezproreda" w:type="paragraph">
    <w:name w:val="No Spacing"/>
    <w:uiPriority w:val="1"/>
    <w:qFormat/>
    <w:rsid w:val="00675DC3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5DC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75DC3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063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0634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0634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0634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0634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75DC3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675DC3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75DC3"/>
    <w:rPr>
      <w:rFonts w:eastAsia="Times New Roman"/>
      <w:b/>
      <w:bCs/>
      <w:lang w:eastAsia="hr-HR"/>
    </w:rPr>
  </w:style>
  <w:style w:styleId="Tijeloteksta" w:type="paragraph">
    <w:name w:val="Body Text"/>
    <w:basedOn w:val="Normal"/>
    <w:link w:val="TijelotekstaChar"/>
    <w:semiHidden/>
    <w:unhideWhenUsed/>
    <w:rsid w:val="00675DC3"/>
    <w:pPr>
      <w:tabs>
        <w:tab w:pos="6810" w:val="left"/>
      </w:tabs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675DC3"/>
    <w:rPr>
      <w:rFonts w:eastAsia="Times New Roman"/>
      <w:lang w:eastAsia="hr-HR"/>
    </w:rPr>
  </w:style>
  <w:style w:styleId="Bezproreda" w:type="paragraph">
    <w:name w:val="No Spacing"/>
    <w:uiPriority w:val="1"/>
    <w:qFormat/>
    <w:rsid w:val="00675DC3"/>
    <w:rPr>
      <w:rFonts w:cstheme="minorBidi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675DC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75DC3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0063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063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0634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063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063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992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travnja 2018.</izvorni_sadrzaj>
    <derivirana_varijabla naziv="DomainObject.DatumDonosenjaOdluke_1">17.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veljače 2018.</izvorni_sadrzaj>
    <derivirana_varijabla naziv="DomainObject.Predmet.DatumRjesavanja_1">28.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St-1079/2017</izvorni_sadrzaj>
    <derivirana_varijabla naziv="DomainObject.Predmet.OznakaBroj_1">St-1079/2017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MASLINOVA UVALA d.o.o. za seoski turizam u stečaju</izvorni_sadrzaj>
    <derivirana_varijabla naziv="DomainObject.Predmet.ProtustrankaFormated_1">  Stečajna masa iza MASLINOVA UVALA d.o.o. za seoski turizam u stečaju</derivirana_varijabla>
  </DomainObject.Predmet.ProtustrankaFormated>
  <DomainObject.Predmet.ProtustrankaFormatedOIB>
    <izvorni_sadrzaj>  Stečajna masa iza MASLINOVA UVALA d.o.o. za seoski turizam u stečaju, OIB 57464216759</izvorni_sadrzaj>
    <derivirana_varijabla naziv="DomainObject.Predmet.ProtustrankaFormatedOIB_1">  Stečajna masa iza MASLINOVA UVALA d.o.o. za seoski turizam u stečaju, OIB 57464216759</derivirana_varijabla>
  </DomainObject.Predmet.ProtustrankaFormatedOIB>
  <DomainObject.Predmet.ProtustrankaFormatedWithAdress>
    <izvorni_sadrzaj> Stečajna masa iza MASLINOVA UVALA d.o.o. za seoski turizam u stečaju, Lovretska 10, 21000 Split</izvorni_sadrzaj>
    <derivirana_varijabla naziv="DomainObject.Predmet.ProtustrankaFormatedWithAdress_1"> Stečajna masa iza MASLINOVA UVALA d.o.o. za seoski turizam u stečaju, Lovretska 10, 21000 Split</derivirana_varijabla>
  </DomainObject.Predmet.ProtustrankaFormatedWithAdress>
  <DomainObject.Predmet.ProtustrankaFormatedWithAdressOIB>
    <izvorni_sadrzaj> Stečajna masa iza MASLINOVA UVALA d.o.o. za seoski turizam u stečaju, OIB 57464216759, Lovretska 10, 21000 Split</izvorni_sadrzaj>
    <derivirana_varijabla naziv="DomainObject.Predmet.ProtustrankaFormatedWithAdressOIB_1"> Stečajna masa iza MASLINOVA UVALA d.o.o. za seoski turizam u stečaju, OIB 57464216759, Lovretska 10, 21000 Split</derivirana_varijabla>
  </DomainObject.Predmet.ProtustrankaFormatedWithAdressOIB>
  <DomainObject.Predmet.ProtustrankaWithAdress>
    <izvorni_sadrzaj>Stečajna masa iza MASLINOVA UVALA d.o.o. za seoski turizam u stečaju Lovretska 10, 21000 Split</izvorni_sadrzaj>
    <derivirana_varijabla naziv="DomainObject.Predmet.ProtustrankaWithAdress_1">Stečajna masa iza MASLINOVA UVALA d.o.o. za seoski turizam u stečaju Lovretska 10, 21000 Split</derivirana_varijabla>
  </DomainObject.Predmet.ProtustrankaWithAdress>
  <DomainObject.Predmet.ProtustrankaWithAdressOIB>
    <izvorni_sadrzaj>Stečajna masa iza MASLINOVA UVALA d.o.o. za seoski turizam u stečaju, OIB 57464216759, Lovretska 10, 21000 Split</izvorni_sadrzaj>
    <derivirana_varijabla naziv="DomainObject.Predmet.ProtustrankaWithAdressOIB_1">Stečajna masa iza MASLINOVA UVALA d.o.o. za seoski turizam u stečaju, OIB 57464216759, Lovretska 10, 21000 Split</derivirana_varijabla>
  </DomainObject.Predmet.ProtustrankaWithAdressOIB>
  <DomainObject.Predmet.ProtustrankaNazivFormated>
    <izvorni_sadrzaj>Stečajna masa iza MASLINOVA UVALA d.o.o. za seoski turizam u stečaju</izvorni_sadrzaj>
    <derivirana_varijabla naziv="DomainObject.Predmet.ProtustrankaNazivFormated_1">Stečajna masa iza MASLINOVA UVALA d.o.o. za seoski turizam u stečaju</derivirana_varijabla>
  </DomainObject.Predmet.ProtustrankaNazivFormated>
  <DomainObject.Predmet.ProtustrankaNazivFormatedOIB>
    <izvorni_sadrzaj>Stečajna masa iza MASLINOVA UVALA d.o.o. za seoski turizam u stečaju, OIB 57464216759</izvorni_sadrzaj>
    <derivirana_varijabla naziv="DomainObject.Predmet.ProtustrankaNazivFormatedOIB_1">Stečajna masa iza MASLINOVA UVALA d.o.o. za seoski turizam u stečaju, OIB 57464216759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MASLINOVA UVALA d.o.o. za seoski turizam u stečaju</item>
    </izvorni_sadrzaj>
    <derivirana_varijabla naziv="DomainObject.Predmet.ProtuStrankaListFormated_1">
      <item>Stečajna masa iza MASLINOVA UVALA d.o.o. za seoski turizam u stečaju</item>
    </derivirana_varijabla>
  </DomainObject.Predmet.ProtuStrankaListFormated>
  <DomainObject.Predmet.ProtuStrankaListFormatedOIB>
    <izvorni_sadrzaj>
      <item>Stečajna masa iza MASLINOVA UVALA d.o.o. za seoski turizam u stečaju, OIB 57464216759</item>
    </izvorni_sadrzaj>
    <derivirana_varijabla naziv="DomainObject.Predmet.ProtuStrankaListFormatedOIB_1">
      <item>Stečajna masa iza MASLINOVA UVALA d.o.o. za seoski turizam u stečaju, OIB 57464216759</item>
    </derivirana_varijabla>
  </DomainObject.Predmet.ProtuStrankaListFormatedOIB>
  <DomainObject.Predmet.ProtuStrankaListFormatedWithAdress>
    <izvorni_sadrzaj>
      <item>Stečajna masa iza MASLINOVA UVALA d.o.o. za seoski turizam u stečaju, Lovretska 10, 21000 Split</item>
    </izvorni_sadrzaj>
    <derivirana_varijabla naziv="DomainObject.Predmet.ProtuStrankaListFormatedWithAdress_1">
      <item>Stečajna masa iza MASLINOVA UVALA d.o.o. za seoski turizam u stečaju, Lovretska 10, 21000 Split</item>
    </derivirana_varijabla>
  </DomainObject.Predmet.ProtuStrankaListFormatedWithAdress>
  <DomainObject.Predmet.ProtuStrankaListFormatedWithAdressOIB>
    <izvorni_sadrzaj>
      <item>Stečajna masa iza MASLINOVA UVALA d.o.o. za seoski turizam u stečaju, OIB 57464216759, Lovretska 10, 21000 Split</item>
    </izvorni_sadrzaj>
    <derivirana_varijabla naziv="DomainObject.Predmet.ProtuStrankaListFormatedWithAdressOIB_1">
      <item>Stečajna masa iza MASLINOVA UVALA d.o.o. za seoski turizam u stečaju, OIB 57464216759, Lovretska 10, 21000 Split</item>
    </derivirana_varijabla>
  </DomainObject.Predmet.ProtuStrankaListFormatedWithAdressOIB>
  <DomainObject.Predmet.ProtuStrankaListNazivFormated>
    <izvorni_sadrzaj>
      <item>Stečajna masa iza MASLINOVA UVALA d.o.o. za seoski turizam u stečaju</item>
    </izvorni_sadrzaj>
    <derivirana_varijabla naziv="DomainObject.Predmet.ProtuStrankaListNazivFormated_1">
      <item>Stečajna masa iza MASLINOVA UVALA d.o.o. za seoski turizam u stečaju</item>
    </derivirana_varijabla>
  </DomainObject.Predmet.ProtuStrankaListNazivFormated>
  <DomainObject.Predmet.ProtuStrankaListNazivFormatedOIB>
    <izvorni_sadrzaj>
      <item>Stečajna masa iza MASLINOVA UVALA d.o.o. za seoski turizam u stečaju, OIB 57464216759</item>
    </izvorni_sadrzaj>
    <derivirana_varijabla naziv="DomainObject.Predmet.ProtuStrankaListNazivFormatedOIB_1">
      <item>Stečajna masa iza MASLINOVA UVALA d.o.o. za seoski turizam u stečaju, OIB 57464216759</item>
    </derivirana_varijabla>
  </DomainObject.Predmet.ProtuStrankaListNazivFormatedOIB>
  <DomainObject.Predmet.OstaliListFormated>
    <izvorni_sadrzaj>
      <item>LJUBIČIĆ - VRDOLJAK &amp; PARTNERI, Odvjetničko društvo d.o.o.</item>
    </izvorni_sadrzaj>
    <derivirana_varijabla naziv="DomainObject.Predmet.OstaliListFormated_1">
      <item>LJUBIČIĆ - VRDOLJAK &amp; PARTNERI, Odvjetničko društvo d.o.o.</item>
    </derivirana_varijabla>
  </DomainObject.Predmet.OstaliListFormated>
  <DomainObject.Predmet.OstaliListFormatedOIB>
    <izvorni_sadrzaj>
      <item>LJUBIČIĆ - VRDOLJAK &amp; PARTNERI, Odvjetničko društvo d.o.o., OIB 02942315522</item>
    </izvorni_sadrzaj>
    <derivirana_varijabla naziv="DomainObject.Predmet.OstaliListFormatedOIB_1">
      <item>LJUBIČIĆ - VRDOLJAK &amp; PARTNERI, Odvjetničko društvo d.o.o., OIB 02942315522</item>
    </derivirana_varijabla>
  </DomainObject.Predmet.OstaliListFormatedOIB>
  <DomainObject.Predmet.OstaliListFormatedWithAdress>
    <izvorni_sadrzaj>
      <item>LJUBIČIĆ - VRDOLJAK &amp; PARTNERI, Odvjetničko društvo d.o.o., Sukojišanska 4, 21000 Split</item>
    </izvorni_sadrzaj>
    <derivirana_varijabla naziv="DomainObject.Predmet.OstaliListFormatedWithAdress_1">
      <item>LJUBIČIĆ - VRDOLJAK &amp; PARTNERI, Odvjetničko društvo d.o.o., Sukojišanska 4, 21000 Split</item>
    </derivirana_varijabla>
  </DomainObject.Predmet.OstaliListFormatedWithAdress>
  <DomainObject.Predmet.OstaliListFormatedWithAdressOIB>
    <izvorni_sadrzaj>
      <item>LJUBIČIĆ - VRDOLJAK &amp; PARTNERI, Odvjetničko društvo d.o.o., OIB 02942315522, Sukojišanska 4, 21000 Split</item>
    </izvorni_sadrzaj>
    <derivirana_varijabla naziv="DomainObject.Predmet.OstaliListFormatedWithAdressOIB_1">
      <item>LJUBIČIĆ - VRDOLJAK &amp; PARTNERI, Odvjetničko društvo d.o.o., OIB 02942315522, Sukojišanska 4, 21000 Split</item>
    </derivirana_varijabla>
  </DomainObject.Predmet.OstaliListFormatedWithAdressOIB>
  <DomainObject.Predmet.OstaliListNazivFormated>
    <izvorni_sadrzaj>
      <item>LJUBIČIĆ - VRDOLJAK &amp; PARTNERI, Odvjetničko društvo d.o.o.</item>
    </izvorni_sadrzaj>
    <derivirana_varijabla naziv="DomainObject.Predmet.OstaliListNazivFormated_1">
      <item>LJUBIČIĆ - VRDOLJAK &amp; PARTNERI, Odvjetničko društvo d.o.o.</item>
    </derivirana_varijabla>
  </DomainObject.Predmet.OstaliListNazivFormated>
  <DomainObject.Predmet.OstaliListNazivFormatedOIB>
    <izvorni_sadrzaj>
      <item>LJUBIČIĆ - VRDOLJAK &amp; PARTNERI, Odvjetničko društvo d.o.o., OIB 02942315522</item>
    </izvorni_sadrzaj>
    <derivirana_varijabla naziv="DomainObject.Predmet.OstaliListNazivFormatedOIB_1">
      <item>LJUBIČIĆ - VRDOLJAK &amp; PARTNERI, Odvjetničko društvo d.o.o., OIB 02942315522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2018.</izvorni_sadrzaj>
    <derivirana_varijabla naziv="DomainObject.Datum_1">17.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MASLINOVA UVALA d.o.o. za seoski turizam u stečaju</izvorni_sadrzaj>
    <derivirana_varijabla naziv="DomainObject.Predmet.ProtustrankaIDrugi_1">Stečajna masa iza MASLINOVA UVALA d.o.o. za seoski turizam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MASLINOVA UVALA d.o.o. za seoski turizam u stečaju, OIB 57464216759, Lovretska 10, 21000 Split</izvorni_sadrzaj>
    <derivirana_varijabla naziv="DomainObject.Predmet.ProtustrankaIDrugiAdressOIB_1">Stečajna masa iza MASLINOVA UVALA d.o.o. za seoski turizam u stečaju, OIB 57464216759, Lovretska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veljače 2018.</izvorni_sadrzaj>
    <derivirana_varijabla naziv="DomainObject.Predmet.OdlukaRjesenje.DatumDonosenjaOdluke_1">22. veljače 2018.</derivirana_varijabla>
  </DomainObject.Predmet.OdlukaRjesenje.DatumDonosenjaOdluke>
  <DomainObject.Predmet.OdlukaRjesenje.DatumPravomocnosti>
    <izvorni_sadrzaj>13. ožujka 2018.</izvorni_sadrzaj>
    <derivirana_varijabla naziv="DomainObject.Predmet.OdlukaRjesenje.DatumPravomocnosti_1">13. ožujka 2018.</derivirana_varijabla>
  </DomainObject.Predmet.OdlukaRjesenje.DatumPravomocnosti>
  <DomainObject.Predmet.OdlukaRjesenje.Oznaka>
    <izvorni_sadrzaj>St-1079/2017-8</izvorni_sadrzaj>
    <derivirana_varijabla naziv="DomainObject.Predmet.OdlukaRjesenje.Oznaka_1">St-1079/2017-8</derivirana_varijabla>
  </DomainObject.Predmet.OdlukaRjesenje.Oznaka>
  <DomainObject.Predmet.SudioniciListNaziv>
    <izvorni_sadrzaj>
      <item>Stečajna masa iza MASLINOVA UVALA d.o.o. za seoski turizam u stečaju</item>
      <item>LJUBIČIĆ - VRDOLJAK &amp; PARTNERI, Odvjetničko društvo d.o.o.</item>
    </izvorni_sadrzaj>
    <derivirana_varijabla naziv="DomainObject.Predmet.SudioniciListNaziv_1">
      <item>Stečajna masa iza MASLINOVA UVALA d.o.o. za seoski turizam u stečaju</item>
      <item>LJUBIČIĆ - VRDOLJAK &amp; PARTNERI, Odvjetničko društvo d.o.o.</item>
    </derivirana_varijabla>
  </DomainObject.Predmet.SudioniciListNaziv>
  <DomainObject.Predmet.SudioniciListAdressOIB>
    <izvorni_sadrzaj>
      <item>Stečajna masa iza MASLINOVA UVALA d.o.o. za seoski turizam u stečaju, OIB 57464216759, Lovretska 10,21000 Split</item>
      <item>LJUBIČIĆ - VRDOLJAK &amp; PARTNERI, Odvjetničko društvo d.o.o., OIB 02942315522, Sukojišanska 4,21000 Split</item>
    </izvorni_sadrzaj>
    <derivirana_varijabla naziv="DomainObject.Predmet.SudioniciListAdressOIB_1">
      <item>Stečajna masa iza MASLINOVA UVALA d.o.o. za seoski turizam u stečaju, OIB 57464216759, Lovretska 10,21000 Split</item>
      <item>LJUBIČIĆ - VRDOLJAK &amp; PARTNERI, Odvjetničko društvo d.o.o., OIB 02942315522, Sukojišanska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57464216759</item>
      <item>, OIB 02942315522</item>
    </izvorni_sadrzaj>
    <derivirana_varijabla naziv="DomainObject.Predmet.SudioniciListNazivOIB_1">
      <item>, OIB 57464216759</item>
      <item>, OIB 02942315522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641</properties:Words>
  <properties:Characters>3513</properties:Characters>
  <properties:Lines>85</properties:Lines>
  <properties:Paragraphs>25</properties:Paragraphs>
  <properties:TotalTime>22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R J E Š E N J E</vt:lpstr>
    </vt:vector>
  </properties:TitlesOfParts>
  <properties:LinksUpToDate>false</properties:LinksUpToDate>
  <properties:CharactersWithSpaces>4222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2018-04-17T05:16:00Z</dcterms:created>
  <dc:creator>Velimir Vuković</dc:creator>
  <cp:lastModifiedBy>Velimir Vuković</cp:lastModifiedBy>
  <cp:lastPrinted>2018-04-17T05:37:00Z</cp:lastPrinted>
  <dcterms:modified xmlns:xsi="http://www.w3.org/2001/XMLSchema-instance" xsi:type="dcterms:W3CDTF">2018-04-17T05:39:00Z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(1.st-1079-17 ispr. rješenja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