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5e26" w14:paraId="c125e26" w:rsidRDefault="003812A3" w:rsidP="007C036D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REPUBLIKA HRVATSKA  </w:t>
      </w:r>
    </w:p>
    <w:p w:rsidRDefault="00866CC1" w:rsidP="00866CC1" w:rsidR="00866CC1">
      <w:r>
        <w:t>TRGOVAČKI SUD U ZAGREBU</w:t>
      </w:r>
    </w:p>
    <w:p w:rsidRDefault="00866CC1" w:rsidP="00866CC1" w:rsidR="008353F1">
      <w:r>
        <w:t>Zagreb, Amruševa 2</w:t>
      </w:r>
      <w:r>
        <w:tab/>
      </w:r>
      <w:r>
        <w:tab/>
      </w:r>
    </w:p>
    <w:p w:rsidRDefault="00866CC1" w:rsidP="00866CC1" w:rsidR="00866CC1">
      <w:r>
        <w:tab/>
      </w:r>
      <w:r>
        <w:tab/>
      </w:r>
      <w:r>
        <w:tab/>
      </w:r>
      <w:r>
        <w:tab/>
      </w:r>
      <w:r>
        <w:tab/>
      </w:r>
    </w:p>
    <w:p w:rsidRDefault="00086072" w:rsidP="00866CC1" w:rsidR="00086072"/>
    <w:p w:rsidRDefault="007C036D" w:rsidP="00866CC1" w:rsidR="007C036D"/>
    <w:p w:rsidRDefault="00866CC1" w:rsidP="00866CC1" w:rsidR="00866CC1">
      <w:pPr>
        <w:jc w:val="center"/>
      </w:pPr>
      <w:r>
        <w:t>R</w:t>
      </w:r>
      <w:r w:rsidR="007C036D">
        <w:t xml:space="preserve"> </w:t>
      </w:r>
      <w:r>
        <w:t>E</w:t>
      </w:r>
      <w:r w:rsidR="007C036D">
        <w:t xml:space="preserve"> </w:t>
      </w:r>
      <w:r>
        <w:t>P</w:t>
      </w:r>
      <w:r w:rsidR="007C036D">
        <w:t xml:space="preserve"> </w:t>
      </w:r>
      <w:r>
        <w:t>U</w:t>
      </w:r>
      <w:r w:rsidR="007C036D">
        <w:t xml:space="preserve"> </w:t>
      </w:r>
      <w:r>
        <w:t>B</w:t>
      </w:r>
      <w:r w:rsidR="007C036D">
        <w:t xml:space="preserve"> </w:t>
      </w:r>
      <w:r>
        <w:t>L</w:t>
      </w:r>
      <w:r w:rsidR="007C036D">
        <w:t xml:space="preserve"> </w:t>
      </w:r>
      <w:r>
        <w:t>I</w:t>
      </w:r>
      <w:r w:rsidR="007C036D">
        <w:t xml:space="preserve"> </w:t>
      </w:r>
      <w:r>
        <w:t>K</w:t>
      </w:r>
      <w:r w:rsidR="007C036D">
        <w:t xml:space="preserve"> </w:t>
      </w:r>
      <w:r>
        <w:t xml:space="preserve">A </w:t>
      </w:r>
      <w:r w:rsidR="007C036D">
        <w:t xml:space="preserve"> </w:t>
      </w:r>
      <w:r>
        <w:t>H</w:t>
      </w:r>
      <w:r w:rsidR="007C036D">
        <w:t xml:space="preserve"> </w:t>
      </w:r>
      <w:r>
        <w:t>R</w:t>
      </w:r>
      <w:r w:rsidR="007C036D">
        <w:t xml:space="preserve"> </w:t>
      </w:r>
      <w:r>
        <w:t>V</w:t>
      </w:r>
      <w:r w:rsidR="007C036D">
        <w:t xml:space="preserve"> </w:t>
      </w:r>
      <w:r>
        <w:t>A</w:t>
      </w:r>
      <w:r w:rsidR="007C036D">
        <w:t xml:space="preserve"> </w:t>
      </w:r>
      <w:r>
        <w:t>T</w:t>
      </w:r>
      <w:r w:rsidR="007C036D">
        <w:t xml:space="preserve"> </w:t>
      </w:r>
      <w:r>
        <w:t>S</w:t>
      </w:r>
      <w:r w:rsidR="007C036D">
        <w:t xml:space="preserve"> </w:t>
      </w:r>
      <w:r>
        <w:t>K</w:t>
      </w:r>
      <w:r w:rsidR="007C036D">
        <w:t xml:space="preserve"> </w:t>
      </w:r>
      <w:r>
        <w:t>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470CCD" w:rsidP="00866CC1" w:rsidR="00470CCD">
      <w:pPr>
        <w:jc w:val="both"/>
      </w:pPr>
      <w:r w:rsidRPr="00470CCD">
        <w:rPr>
          <w:lang w:val="pt-BR"/>
        </w:rPr>
        <w:t xml:space="preserve">Trgovački sud u Zagrebu, po sucu Nikoli Ribariću, u stečajnom predmetu nad dužnikom </w:t>
      </w:r>
      <w:r w:rsidR="00086072" w:rsidRPr="00F07F24">
        <w:t>F.A.V.A.L. d.o.o. u stečaju, Zagreb, Slavonska Avenija 53, OIB: 02093045035, MBS: 080273448</w:t>
      </w:r>
      <w:r w:rsidR="00B07B04">
        <w:rPr>
          <w:lang w:val="pt-BR"/>
        </w:rPr>
        <w:t xml:space="preserve">, dana </w:t>
      </w:r>
      <w:r w:rsidR="00E530D7">
        <w:rPr>
          <w:lang w:val="pt-BR"/>
        </w:rPr>
        <w:t>3</w:t>
      </w:r>
      <w:r w:rsidRPr="00470CCD">
        <w:rPr>
          <w:lang w:val="pt-BR"/>
        </w:rPr>
        <w:t>.</w:t>
      </w:r>
      <w:r w:rsidR="00E530D7">
        <w:rPr>
          <w:lang w:val="pt-BR"/>
        </w:rPr>
        <w:t xml:space="preserve"> </w:t>
      </w:r>
      <w:r w:rsidR="00086072">
        <w:rPr>
          <w:lang w:val="pt-BR"/>
        </w:rPr>
        <w:t>lipnja</w:t>
      </w:r>
      <w:r w:rsidRPr="00470CCD">
        <w:rPr>
          <w:lang w:val="pt-BR"/>
        </w:rPr>
        <w:t xml:space="preserve"> 201</w:t>
      </w:r>
      <w:r w:rsidR="00086072">
        <w:rPr>
          <w:lang w:val="pt-BR"/>
        </w:rPr>
        <w:t>9.</w:t>
      </w:r>
      <w:r w:rsidRPr="00470CCD">
        <w:rPr>
          <w:lang w:val="pt-BR"/>
        </w:rPr>
        <w:t>,</w:t>
      </w:r>
      <w:r w:rsidR="00866CC1">
        <w:tab/>
      </w:r>
      <w:r w:rsidR="00866CC1">
        <w:tab/>
      </w:r>
      <w:r w:rsidR="00866CC1">
        <w:tab/>
      </w:r>
    </w:p>
    <w:p w:rsidRDefault="00470CCD" w:rsidP="00866CC1" w:rsidR="00470CCD">
      <w:pPr>
        <w:jc w:val="both"/>
      </w:pPr>
    </w:p>
    <w:p w:rsidRDefault="007C036D" w:rsidP="00866CC1" w:rsidR="007C036D">
      <w:pPr>
        <w:jc w:val="both"/>
      </w:pPr>
    </w:p>
    <w:p w:rsidRDefault="00470CCD" w:rsidP="003812A3" w:rsidR="003812A3" w:rsidRPr="007C036D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lj u č i o    j e </w:t>
      </w:r>
    </w:p>
    <w:p w:rsidRDefault="003812A3" w:rsidP="003812A3" w:rsidR="003812A3">
      <w:pPr>
        <w:jc w:val="center"/>
        <w:rPr>
          <w:b/>
        </w:rPr>
      </w:pPr>
    </w:p>
    <w:p w:rsidRDefault="00DD0E0B" w:rsidP="006C68DD" w:rsidR="00DD0E0B" w:rsidRPr="00A10173">
      <w:pPr>
        <w:numPr>
          <w:ilvl w:val="0"/>
          <w:numId w:val="2"/>
        </w:numPr>
        <w:tabs>
          <w:tab w:pos="1428" w:val="clear"/>
          <w:tab w:pos="709" w:val="num"/>
        </w:tabs>
        <w:jc w:val="both"/>
      </w:pPr>
      <w:r w:rsidRPr="00A10173">
        <w:t xml:space="preserve">Saziva se skupština vjerovnika u stečajnom postupku nad dužnikom </w:t>
      </w:r>
      <w:r w:rsidR="00086072" w:rsidRPr="00F07F24">
        <w:t>F.A.V.A.L. d.o.o. u stečaju, Zagreb, Slavonska Avenija 53, OIB: 02093045035, MBS: 080273448</w:t>
      </w:r>
      <w:r w:rsidRPr="00A10173">
        <w:t xml:space="preserve">, za dan: </w:t>
      </w:r>
    </w:p>
    <w:p w:rsidRDefault="00DD0E0B" w:rsidP="00DD0E0B" w:rsidR="00DD0E0B" w:rsidRPr="00A10173">
      <w:pPr>
        <w:ind w:left="708"/>
        <w:jc w:val="both"/>
      </w:pPr>
    </w:p>
    <w:p w:rsidRDefault="00DD0E0B" w:rsidP="00DD0E0B" w:rsidR="00DD0E0B" w:rsidRPr="00A10173">
      <w:pPr>
        <w:ind w:firstLine="708" w:left="2124"/>
        <w:jc w:val="both"/>
      </w:pPr>
      <w:r>
        <w:rPr>
          <w:b/>
          <w:u w:val="single"/>
        </w:rPr>
        <w:t xml:space="preserve">3. </w:t>
      </w:r>
      <w:r w:rsidR="00086072">
        <w:rPr>
          <w:b/>
          <w:u w:val="single"/>
        </w:rPr>
        <w:t>srpnja 2019.</w:t>
      </w:r>
      <w:r w:rsidRPr="00A10173">
        <w:rPr>
          <w:b/>
          <w:u w:val="single"/>
        </w:rPr>
        <w:t xml:space="preserve"> godine za 1</w:t>
      </w:r>
      <w:r w:rsidR="00086072">
        <w:rPr>
          <w:b/>
          <w:u w:val="single"/>
        </w:rPr>
        <w:t>3</w:t>
      </w:r>
      <w:r>
        <w:rPr>
          <w:b/>
          <w:u w:val="single"/>
        </w:rPr>
        <w:t>,30</w:t>
      </w:r>
      <w:r w:rsidRPr="00A10173">
        <w:rPr>
          <w:b/>
          <w:u w:val="single"/>
        </w:rPr>
        <w:t xml:space="preserve"> sati</w:t>
      </w:r>
    </w:p>
    <w:p w:rsidRDefault="00DD0E0B" w:rsidP="00DD0E0B" w:rsidR="00DD0E0B" w:rsidRPr="00A10173">
      <w:pPr>
        <w:ind w:firstLine="708" w:left="2124"/>
        <w:jc w:val="both"/>
      </w:pPr>
    </w:p>
    <w:p w:rsidRDefault="00DD0E0B" w:rsidP="00DD0E0B" w:rsidR="00DD0E0B" w:rsidRPr="00A10173">
      <w:pPr>
        <w:ind w:firstLine="708" w:left="708"/>
        <w:jc w:val="both"/>
      </w:pPr>
      <w:r w:rsidRPr="00A10173">
        <w:t>u zgradi Trgovačkog suda u Zagrebu, soba 96/II – ulična zgrada sa slijedećim:</w:t>
      </w:r>
    </w:p>
    <w:p w:rsidRDefault="00DD0E0B" w:rsidP="00DD0E0B" w:rsidR="00DD0E0B" w:rsidRPr="00A10173">
      <w:pPr>
        <w:ind w:firstLine="708" w:left="708"/>
        <w:jc w:val="both"/>
      </w:pPr>
      <w:r w:rsidRPr="00A10173">
        <w:t xml:space="preserve"> </w:t>
      </w:r>
    </w:p>
    <w:p w:rsidRDefault="00DD0E0B" w:rsidP="00DD0E0B" w:rsidR="00DD0E0B" w:rsidRPr="00A10173">
      <w:pPr>
        <w:ind w:left="708"/>
        <w:jc w:val="center"/>
      </w:pPr>
      <w:r w:rsidRPr="00A10173">
        <w:t>Dnevnim redom</w:t>
      </w:r>
    </w:p>
    <w:p w:rsidRDefault="00DD0E0B" w:rsidP="00DD0E0B" w:rsidR="00DD0E0B" w:rsidRPr="00A10173">
      <w:pPr>
        <w:ind w:left="708"/>
        <w:jc w:val="center"/>
      </w:pPr>
    </w:p>
    <w:p w:rsidRDefault="001A68F3" w:rsidP="00DD0E0B" w:rsidR="001A68F3">
      <w:pPr>
        <w:pStyle w:val="Odlomakpopisa"/>
        <w:numPr>
          <w:ilvl w:val="0"/>
          <w:numId w:val="3"/>
        </w:numPr>
      </w:pPr>
      <w:r>
        <w:t>Izvješće o dosadašnjem tijeku stečajnog postupka</w:t>
      </w:r>
    </w:p>
    <w:p w:rsidRDefault="00EF407B" w:rsidP="00DD0E0B" w:rsidR="00EF407B">
      <w:pPr>
        <w:pStyle w:val="Odlomakpopisa"/>
        <w:numPr>
          <w:ilvl w:val="0"/>
          <w:numId w:val="3"/>
        </w:numPr>
      </w:pPr>
      <w:r>
        <w:t>Rasprava i odluka o prodaji nekretnina u vlasništvu stečajnog dužnika koje nisu opterećene razlučnim pravom po prijedlogu stečajnog upravitelja koji glasi:</w:t>
      </w:r>
    </w:p>
    <w:p w:rsidRDefault="00EF407B" w:rsidP="00EF407B" w:rsidR="00EF407B">
      <w:pPr>
        <w:ind w:left="708"/>
      </w:pPr>
    </w:p>
    <w:p w:rsidRDefault="00EF407B" w:rsidP="00EF407B" w:rsidR="00EF407B">
      <w:pPr>
        <w:ind w:left="708"/>
      </w:pPr>
    </w:p>
    <w:p w:rsidRDefault="00EF407B" w:rsidP="00EF407B" w:rsidR="00EF407B" w:rsidRPr="00476308">
      <w:pPr>
        <w:pStyle w:val="Tijeloteksta"/>
        <w:tabs>
          <w:tab w:pos="426" w:val="left"/>
        </w:tabs>
        <w:ind w:left="720"/>
      </w:pPr>
      <w:r>
        <w:t>„</w:t>
      </w:r>
      <w:r w:rsidRPr="00476308">
        <w:t>Ovlašćuje se stečajni upravitelj nekretninu Stečajnog dužnika na kojoj ne postoji razlučno pravo unovčiti javnim prikupljanjem ponuda po načelu «viđeno-kupljeno»,  i to kako slijedi:</w:t>
      </w:r>
    </w:p>
    <w:p w:rsidRDefault="00EF407B" w:rsidP="00EF407B" w:rsidR="00EF407B" w:rsidRPr="00476308">
      <w:pPr>
        <w:jc w:val="both"/>
        <w:rPr>
          <w:rFonts w:eastAsia="Arial Unicode MS"/>
          <w:kern w:val="1"/>
          <w:lang w:eastAsia="ar-SA"/>
        </w:rPr>
      </w:pPr>
    </w:p>
    <w:p w:rsidRDefault="00EF407B" w:rsidP="00EF407B" w:rsidR="00EF407B" w:rsidRPr="00476308">
      <w:pPr>
        <w:pStyle w:val="Odlomakpopisa"/>
        <w:numPr>
          <w:ilvl w:val="0"/>
          <w:numId w:val="5"/>
        </w:numPr>
        <w:jc w:val="both"/>
      </w:pPr>
      <w:r w:rsidRPr="00476308">
        <w:rPr>
          <w:rFonts w:eastAsia="Arial Unicode MS"/>
          <w:kern w:val="1"/>
          <w:lang w:eastAsia="ar-SA"/>
        </w:rPr>
        <w:t xml:space="preserve">k.č.br. 2784/187, koja u naravi predstavlja ORANICU Retkovčina i gaj u Krčevini, površine 839 čhv, sve upisano u zk.ul.br. 1675,  k.o. Resnik, u zemljišnim knjigama Općinskog građanskog suda u Zagrebu </w:t>
      </w:r>
      <w:r w:rsidRPr="00476308">
        <w:t>, s početnom cijenom kod 1. javnog prikupljanja ponuda u skladu s procjenom ovlaštenog sudskog vještaka.</w:t>
      </w:r>
    </w:p>
    <w:p w:rsidRDefault="00EF407B" w:rsidP="00EF407B" w:rsidR="00EF407B" w:rsidRPr="00476308">
      <w:pPr>
        <w:pStyle w:val="NoSpacing1"/>
        <w:jc w:val="both"/>
        <w:rPr>
          <w:rFonts w:hAnsi="Times New Roman" w:ascii="Times New Roman"/>
          <w:sz w:val="24"/>
          <w:szCs w:val="24"/>
        </w:rPr>
      </w:pPr>
    </w:p>
    <w:p w:rsidRDefault="00EF407B" w:rsidP="00EF407B" w:rsidR="00EF407B" w:rsidRPr="00476308">
      <w:pPr>
        <w:pStyle w:val="Tijeloteksta"/>
        <w:tabs>
          <w:tab w:pos="426" w:val="left"/>
        </w:tabs>
        <w:ind w:left="709"/>
      </w:pPr>
      <w:r w:rsidRPr="00476308">
        <w:t xml:space="preserve">Ukoliko se nekretnina ne unovči kod 1. javnog prikupljanja ponuda, početna cijena kod svake naredne prodaje umanjivati će se po 20% u odnosu na početnu cijenu iz prethodnog oglasa. Kao uvjet za dostavljanje ponude, u svim će se oglasima tražiti uplata jamčevine u iznosu od 5 % procijenjene vrijednosti nekretnine. Oglasi o javnom </w:t>
      </w:r>
      <w:r w:rsidRPr="00476308">
        <w:lastRenderedPageBreak/>
        <w:t>prikupljanju ponuda objavljivati će se na Internet Sudačke mreže i FINA-e. Ponude će se otvarati pred javnim bilježnikom</w:t>
      </w:r>
      <w:r>
        <w:t>.“</w:t>
      </w:r>
    </w:p>
    <w:p w:rsidRDefault="00EF407B" w:rsidP="00EF407B" w:rsidR="00EF407B">
      <w:pPr>
        <w:ind w:left="708"/>
      </w:pPr>
    </w:p>
    <w:p w:rsidRDefault="00DD0E0B" w:rsidP="00DD0E0B" w:rsidR="00DD0E0B" w:rsidRPr="00A10173">
      <w:pPr>
        <w:tabs>
          <w:tab w:pos="1260" w:val="left"/>
        </w:tabs>
        <w:suppressAutoHyphens/>
        <w:jc w:val="both"/>
      </w:pPr>
      <w:r w:rsidRPr="00A10173">
        <w:tab/>
      </w:r>
    </w:p>
    <w:p w:rsidRDefault="00EF407B" w:rsidP="00DD0E0B" w:rsidR="00DD0E0B">
      <w:pPr>
        <w:pStyle w:val="Odlomakpopisa"/>
        <w:numPr>
          <w:ilvl w:val="0"/>
          <w:numId w:val="2"/>
        </w:numPr>
        <w:jc w:val="both"/>
      </w:pPr>
      <w:r>
        <w:t>Ovaj zaključak</w:t>
      </w:r>
      <w:r w:rsidR="00DD0E0B" w:rsidRPr="00A10173">
        <w:t xml:space="preserve"> objavit će se na mrežnim stranicama E oglasna ploča suda.</w:t>
      </w:r>
    </w:p>
    <w:p w:rsidRDefault="00DD0E0B" w:rsidP="00DD0E0B" w:rsidR="00DD0E0B">
      <w:pPr>
        <w:jc w:val="both"/>
      </w:pPr>
    </w:p>
    <w:p w:rsidRDefault="00DD0E0B" w:rsidP="00DD0E0B" w:rsidR="00DD0E0B" w:rsidRPr="00A10173">
      <w:pPr>
        <w:jc w:val="center"/>
      </w:pPr>
    </w:p>
    <w:p w:rsidRDefault="00E530D7" w:rsidP="00DD0E0B" w:rsidR="00DD0E0B" w:rsidRPr="00A10173">
      <w:pPr>
        <w:jc w:val="center"/>
      </w:pPr>
      <w:r>
        <w:t>U Zagrebu, 3</w:t>
      </w:r>
      <w:r w:rsidR="00DD0E0B" w:rsidRPr="00A10173">
        <w:t>.</w:t>
      </w:r>
      <w:r>
        <w:t xml:space="preserve"> </w:t>
      </w:r>
      <w:r w:rsidR="00EF407B">
        <w:t>lipnja</w:t>
      </w:r>
      <w:r w:rsidR="00DD0E0B" w:rsidRPr="00A10173">
        <w:t xml:space="preserve"> 20</w:t>
      </w:r>
      <w:r w:rsidR="00EF407B">
        <w:t>19</w:t>
      </w:r>
      <w:r w:rsidR="00DD0E0B" w:rsidRPr="00A10173">
        <w:t xml:space="preserve">. godine </w:t>
      </w:r>
    </w:p>
    <w:p w:rsidRDefault="00DD0E0B" w:rsidP="00DD0E0B" w:rsidR="00DD0E0B" w:rsidRPr="00A10173"/>
    <w:p w:rsidRDefault="00DD0E0B" w:rsidP="00DD0E0B" w:rsidR="00DD0E0B" w:rsidRPr="00A10173"/>
    <w:p w:rsidRDefault="003E0453" w:rsidP="006C68DD" w:rsidR="003E0453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E0453" w:rsidP="006C68DD" w:rsidR="00C7506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C7506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75065" w:rsidP="006C68DD" w:rsidR="00C7506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C75065" w:rsidP="00C75065" w:rsidR="00C75065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C75065" w:rsidP="006C68DD" w:rsidR="003E0453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3E045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D0E0B" w:rsidP="00DD0E0B" w:rsidR="00DD0E0B" w:rsidRPr="00A10173">
      <w:pPr>
        <w:pStyle w:val="Podnaslov"/>
        <w:ind w:firstLine="708" w:left="4956"/>
        <w:rPr>
          <w:color w:val="auto"/>
        </w:rPr>
      </w:pPr>
    </w:p>
    <w:p w:rsidRDefault="00DD0E0B" w:rsidP="00DD0E0B" w:rsidR="00DD0E0B" w:rsidRPr="00A10173">
      <w:pPr>
        <w:ind w:firstLine="708" w:left="5664"/>
        <w:jc w:val="right"/>
      </w:pPr>
    </w:p>
    <w:p w:rsidRDefault="00C75065" w:rsidP="00DD0E0B" w:rsidR="00C75065"/>
    <w:p w:rsidRDefault="00C75065" w:rsidP="00DD0E0B" w:rsidR="00C75065"/>
    <w:p w:rsidRDefault="00DD0E0B" w:rsidP="00DD0E0B" w:rsidR="00DD0E0B" w:rsidRPr="006C68DD">
      <w:r w:rsidRPr="006C68DD">
        <w:t>UPUTA O PRAVNOM LIJEKU</w:t>
      </w:r>
    </w:p>
    <w:p w:rsidRDefault="00DD0E0B" w:rsidP="00DD0E0B" w:rsidR="00DD0E0B" w:rsidRPr="00F5405D">
      <w:r w:rsidRPr="00F5405D">
        <w:t>Protiv ovog zaključka nije dopuštena  žalba ( čl. 1</w:t>
      </w:r>
      <w:r w:rsidR="00EF407B">
        <w:t>1</w:t>
      </w:r>
      <w:r w:rsidRPr="00F5405D">
        <w:t>.</w:t>
      </w:r>
      <w:r w:rsidR="00EF407B">
        <w:t xml:space="preserve"> </w:t>
      </w:r>
      <w:r w:rsidRPr="00F5405D">
        <w:t>st.</w:t>
      </w:r>
      <w:r w:rsidR="00EF407B">
        <w:t xml:space="preserve"> </w:t>
      </w:r>
      <w:r w:rsidR="00855A38">
        <w:t>9</w:t>
      </w:r>
      <w:r w:rsidRPr="00F5405D">
        <w:t>. SZ ).</w:t>
      </w:r>
    </w:p>
    <w:p w:rsidRDefault="00DD0E0B" w:rsidP="00DD0E0B" w:rsidR="00DD0E0B">
      <w:pPr>
        <w:rPr>
          <w:b/>
        </w:rPr>
      </w:pPr>
    </w:p>
    <w:p w:rsidRDefault="003E0453" w:rsidP="003812A3" w:rsidR="003E0453"/>
    <w:p w:rsidRDefault="00523F73" w:rsidR="00523F73"/>
    <w:sectPr w:rsidR="00523F73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036D" w:rsidP="007C036D" w:rsidR="007C036D">
      <w:r>
        <w:separator/>
      </w:r>
    </w:p>
  </w:endnote>
  <w:endnote w:id="0" w:type="continuationSeparator">
    <w:p w:rsidRDefault="007C036D" w:rsidP="007C036D" w:rsidR="007C0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45559870"/>
      <w:docPartObj>
        <w:docPartGallery w:val="Page Numbers (Bottom of Page)"/>
        <w:docPartUnique/>
      </w:docPartObj>
    </w:sdtPr>
    <w:sdtEndPr/>
    <w:sdtContent>
      <w:p w:rsidRDefault="007C036D" w:rsidR="007C036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065">
          <w:rPr>
            <w:noProof/>
          </w:rPr>
          <w:t>1</w:t>
        </w:r>
        <w:r>
          <w:fldChar w:fldCharType="end"/>
        </w:r>
      </w:p>
    </w:sdtContent>
  </w:sdt>
  <w:p w:rsidRDefault="007C036D" w:rsidR="007C03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036D" w:rsidP="007C036D" w:rsidR="007C036D">
      <w:r>
        <w:separator/>
      </w:r>
    </w:p>
  </w:footnote>
  <w:footnote w:id="0" w:type="continuationSeparator">
    <w:p w:rsidRDefault="007C036D" w:rsidP="007C036D" w:rsidR="007C03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036D" w:rsidP="007C036D" w:rsidR="007C036D">
    <w:pPr>
      <w:pStyle w:val="Zaglavlje"/>
      <w:jc w:val="right"/>
    </w:pPr>
    <w:r>
      <w:t>72. St-2139/2013-122</w:t>
    </w:r>
  </w:p>
  <w:p w:rsidRDefault="007C036D" w:rsidR="007C03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B2B7ED3"/>
    <w:multiLevelType w:val="hybridMultilevel"/>
    <w:tmpl w:val="6D34F396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99F147A"/>
    <w:multiLevelType w:val="hybridMultilevel"/>
    <w:tmpl w:val="F15620D0"/>
    <w:lvl w:tplc="9CB2DF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3"/>
  </w:num>
  <w:num w:numId="4">
    <w:abstractNumId w:val="5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086072"/>
    <w:rsid w:val="000A1C37"/>
    <w:rsid w:val="00175B71"/>
    <w:rsid w:val="001779CD"/>
    <w:rsid w:val="001A68F3"/>
    <w:rsid w:val="001E242B"/>
    <w:rsid w:val="003812A3"/>
    <w:rsid w:val="003E0453"/>
    <w:rsid w:val="00470CCD"/>
    <w:rsid w:val="004719E0"/>
    <w:rsid w:val="00523F73"/>
    <w:rsid w:val="006B6778"/>
    <w:rsid w:val="006C68DD"/>
    <w:rsid w:val="006D44F4"/>
    <w:rsid w:val="007C036D"/>
    <w:rsid w:val="008353F1"/>
    <w:rsid w:val="00840262"/>
    <w:rsid w:val="00855A38"/>
    <w:rsid w:val="00866CC1"/>
    <w:rsid w:val="00A721FA"/>
    <w:rsid w:val="00A917BD"/>
    <w:rsid w:val="00A93ED3"/>
    <w:rsid w:val="00B07B04"/>
    <w:rsid w:val="00B427D1"/>
    <w:rsid w:val="00C75065"/>
    <w:rsid w:val="00D05CE0"/>
    <w:rsid w:val="00DD0E0B"/>
    <w:rsid w:val="00E530D7"/>
    <w:rsid w:val="00EF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D0E0B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407B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EF407B"/>
    <w:rPr>
      <w:rFonts w:cs="Times New Roman" w:eastAsia="Times New Roman"/>
      <w:szCs w:val="24"/>
    </w:rPr>
  </w:style>
  <w:style w:customStyle="true" w:styleId="NoSpacing1" w:type="paragraph">
    <w:name w:val="No Spacing1"/>
    <w:uiPriority w:val="1"/>
    <w:qFormat/>
    <w:rsid w:val="00EF407B"/>
    <w:pPr>
      <w:spacing w:lineRule="auto" w:line="240" w:after="0"/>
    </w:pPr>
    <w:rPr>
      <w:rFonts w:cs="Times New Roman" w:eastAsia="Calibri" w:hAnsi="Calibri" w:asci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7C03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03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03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036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5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06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065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065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065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D0E0B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407B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EF407B"/>
    <w:rPr>
      <w:rFonts w:cs="Times New Roman" w:eastAsia="Times New Roman"/>
      <w:szCs w:val="24"/>
    </w:rPr>
  </w:style>
  <w:style w:customStyle="1" w:styleId="NoSpacing1" w:type="paragraph">
    <w:name w:val="No Spacing1"/>
    <w:uiPriority w:val="1"/>
    <w:qFormat/>
    <w:rsid w:val="00EF407B"/>
    <w:pPr>
      <w:spacing w:after="0" w:line="240" w:lineRule="auto"/>
    </w:pPr>
    <w:rPr>
      <w:rFonts w:ascii="Calibri" w:cs="Times New Roman" w:eastAsia="Calibri" w:hAns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7C03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03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03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036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5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06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065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065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065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Skupština vjerovnika</izvorni_sadrzaj>
    <derivirana_varijabla naziv="DomainObject.Primjedba_1">Skupština vjerovnika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2139</izvorni_sadrzaj>
    <derivirana_varijabla naziv="DomainObject.Predmet.Broj_1">2139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2013.</izvorni_sadrzaj>
    <derivirana_varijabla naziv="DomainObject.Predmet.DatumOsnivanja_1">19.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St-2139/2013</izvorni_sadrzaj>
    <derivirana_varijabla naziv="DomainObject.Predmet.OznakaBroj_1">St-2139/2013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F.A.V.A.L. d.o.o.</izvorni_sadrzaj>
    <derivirana_varijabla naziv="DomainObject.Predmet.ProtustrankaFormated_1">  F.A.V.A.L. d.o.o.</derivirana_varijabla>
  </DomainObject.Predmet.ProtustrankaFormated>
  <DomainObject.Predmet.ProtustrankaFormatedOIB>
    <izvorni_sadrzaj>  F.A.V.A.L. d.o.o., OIB 02093045035</izvorni_sadrzaj>
    <derivirana_varijabla naziv="DomainObject.Predmet.ProtustrankaFormatedOIB_1">  F.A.V.A.L. d.o.o., OIB 02093045035</derivirana_varijabla>
  </DomainObject.Predmet.ProtustrankaFormatedOIB>
  <DomainObject.Predmet.ProtustrankaFormatedWithAdress>
    <izvorni_sadrzaj> F.A.V.A.L. d.o.o., Slavonska avenija 53, 10000 Zagreb</izvorni_sadrzaj>
    <derivirana_varijabla naziv="DomainObject.Predmet.ProtustrankaFormatedWithAdress_1"> F.A.V.A.L. d.o.o., Slavonska avenija 53, 10000 Zagreb</derivirana_varijabla>
  </DomainObject.Predmet.ProtustrankaFormatedWithAdress>
  <DomainObject.Predmet.ProtustrankaFormatedWithAdressOIB>
    <izvorni_sadrzaj> F.A.V.A.L. d.o.o., OIB 02093045035, Slavonska avenija 53, 10000 Zagreb</izvorni_sadrzaj>
    <derivirana_varijabla naziv="DomainObject.Predmet.ProtustrankaFormatedWithAdressOIB_1"> F.A.V.A.L. d.o.o., OIB 02093045035, Slavonska avenija 53, 10000 Zagreb</derivirana_varijabla>
  </DomainObject.Predmet.ProtustrankaFormatedWithAdressOIB>
  <DomainObject.Predmet.ProtustrankaWithAdress>
    <izvorni_sadrzaj>F.A.V.A.L. d.o.o. Slavonska avenija 53, 10000 Zagreb</izvorni_sadrzaj>
    <derivirana_varijabla naziv="DomainObject.Predmet.ProtustrankaWithAdress_1">F.A.V.A.L. d.o.o. Slavonska avenija 53, 10000 Zagreb</derivirana_varijabla>
  </DomainObject.Predmet.ProtustrankaWithAdress>
  <DomainObject.Predmet.ProtustrankaWithAdressOIB>
    <izvorni_sadrzaj>F.A.V.A.L. d.o.o., OIB 02093045035, Slavonska avenija 53, 10000 Zagreb</izvorni_sadrzaj>
    <derivirana_varijabla naziv="DomainObject.Predmet.ProtustrankaWithAdressOIB_1">F.A.V.A.L. d.o.o., OIB 02093045035, Slavonska avenija 53, 10000 Zagreb</derivirana_varijabla>
  </DomainObject.Predmet.ProtustrankaWithAdressOIB>
  <DomainObject.Predmet.ProtustrankaNazivFormated>
    <izvorni_sadrzaj>F.A.V.A.L. d.o.o.</izvorni_sadrzaj>
    <derivirana_varijabla naziv="DomainObject.Predmet.ProtustrankaNazivFormated_1">F.A.V.A.L. d.o.o.</derivirana_varijabla>
  </DomainObject.Predmet.ProtustrankaNazivFormated>
  <DomainObject.Predmet.ProtustrankaNazivFormatedOIB>
    <izvorni_sadrzaj>F.A.V.A.L. d.o.o., OIB 02093045035</izvorni_sadrzaj>
    <derivirana_varijabla naziv="DomainObject.Predmet.ProtustrankaNazivFormatedOIB_1">F.A.V.A.L. d.o.o., OIB 02093045035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Odvj. TOMISLAV GRAHOVAC; CELESOS d.o.o.; AUTO HRVATSKA dioničko društvo; TEHNO-MAG, društvo s ograničenom odgovornošću za trgovinu, ugostiteljstvo i usluge</izvorni_sadrzaj>
    <derivirana_varijabla naziv="DomainObject.Predmet.StrankaFormated_1">  FINA ZAGREB; Odvj. TOMISLAV GRAHOVAC; CELESOS d.o.o.; AUTO HRVATSKA dioničko društvo; TEHNO-MAG, društvo s ograničenom odgovornošću za trgovinu, ugostiteljstvo i usluge</derivirana_varijabla>
  </DomainObject.Predmet.StrankaFormated>
  <DomainObject.Predmet.StrankaFormatedOIB>
    <izvorni_sadrzaj>  FINA ZAGREB, OIB 85821130368; Odvj. TOMISLAV GRAHOVAC, OIB 02009648274; CELESOS d.o.o., OIB 94828740112; AUTO HRVATSKA dioničko društvo, OIB 42523247815; TEHNO-MAG, društvo s ograničenom odgovornošću za trgovinu, ugostiteljstvo i usluge, OIB 74887997071</izvorni_sadrzaj>
    <derivirana_varijabla naziv="DomainObject.Predmet.StrankaFormatedOIB_1">  FINA ZAGREB, OIB 85821130368; Odvj. TOMISLAV GRAHOVAC, OIB 02009648274; CELESOS d.o.o., OIB 94828740112; AUTO HRVATSKA dioničko društvo, OIB 42523247815; TEHNO-MAG, društvo s ograničenom odgovornošću za trgovinu, ugostiteljstvo i usluge, OIB 74887997071</derivirana_varijabla>
  </DomainObject.Predmet.StrankaFormatedOIB>
  <DomainObject.Predmet.StrankaFormatedWithAdress>
    <izvorni_sadrzaj> FINA ZAGREB, KOTURAŠKA 43, 10000 Zagreb; Odvj. TOMISLAV GRAHOVAC, Smičiklasova 18, 10000 Zagreb; CELESOS d.o.o.; AUTO HRVATSKA dioničko društvo, Heinzelova 70, 10000 Zagreb; TEHNO-MAG, društvo s ograničenom odgovornošću za trgovinu, ugostiteljstvo i usluge, Petina 36, 10410 Velika Gorica</izvorni_sadrzaj>
    <derivirana_varijabla naziv="DomainObject.Predmet.StrankaFormatedWithAdress_1"> FINA ZAGREB, KOTURAŠKA 43, 10000 Zagreb; Odvj. TOMISLAV GRAHOVAC, Smičiklasova 18, 10000 Zagreb; CELESOS d.o.o.; AUTO HRVATSKA dioničko društvo, Heinzelova 70, 10000 Zagreb; TEHNO-MAG, društvo s ograničenom odgovornošću za trgovinu, ugostiteljstvo i usluge, Petina 36, 10410 Velika Gorica</derivirana_varijabla>
  </DomainObject.Predmet.StrankaFormatedWithAdress>
  <DomainObject.Predmet.StrankaFormatedWithAdressOIB>
    <izvorni_sadrzaj> FINA ZAGREB, OIB 85821130368, KOTURAŠKA 43, 10000 Zagreb; Odvj. TOMISLAV GRAHOVAC, OIB 02009648274, Smičiklasova 18, 10000 Zagreb; CELESOS d.o.o., OIB 94828740112; AUTO HRVATSKA dioničko društvo, OIB 42523247815, Heinzelova 70, 10000 Zagreb; TEHNO-MAG, društvo s ograničenom odgovornošću za trgovinu, ugostiteljstvo i usluge, OIB 74887997071, Petina 36, 10410 Velika Gorica</izvorni_sadrzaj>
    <derivirana_varijabla naziv="DomainObject.Predmet.StrankaFormatedWithAdressOIB_1"> FINA ZAGREB, OIB 85821130368, KOTURAŠKA 43, 10000 Zagreb; Odvj. TOMISLAV GRAHOVAC, OIB 02009648274, Smičiklasova 18, 10000 Zagreb; CELESOS d.o.o., OIB 94828740112; AUTO HRVATSKA dioničko društvo, OIB 42523247815, Heinzelova 70, 10000 Zagreb; TEHNO-MAG, društvo s ograničenom odgovornošću za trgovinu, ugostiteljstvo i usluge, OIB 74887997071, Petina 36, 10410 Velika Gorica</derivirana_varijabla>
  </DomainObject.Predmet.StrankaFormatedWithAdressOIB>
  <DomainObject.Predmet.StrankaWithAdress>
    <izvorni_sadrzaj>FINA ZAGREB KOTURAŠKA 43,10000 Zagreb,Odvj. TOMISLAV GRAHOVAC Smičiklasova 18,10000 Zagreb,CELESOS d.o.o. ,AUTO HRVATSKA dioničko društvo Heinzelova 70,10000 Zagreb,TEHNO-MAG, društvo s ograničenom odgovornošću za trgovinu, ugostiteljstvo i usluge Petina 36,10410 Velika Gorica</izvorni_sadrzaj>
    <derivirana_varijabla naziv="DomainObject.Predmet.StrankaWithAdress_1">FINA ZAGREB KOTURAŠKA 43,10000 Zagreb,Odvj. TOMISLAV GRAHOVAC Smičiklasova 18,10000 Zagreb,CELESOS d.o.o. ,AUTO HRVATSKA dioničko društvo Heinzelova 70,10000 Zagreb,TEHNO-MAG, društvo s ograničenom odgovornošću za trgovinu, ugostiteljstvo i usluge Petina 36,10410 Velika Gorica</derivirana_varijabla>
  </DomainObject.Predmet.StrankaWithAdress>
  <DomainObject.Predmet.StrankaWithAdressOIB>
    <izvorni_sadrzaj>FINA ZAGREB, OIB 85821130368, KOTURAŠKA 43,10000 Zagreb,Odvj. TOMISLAV GRAHOVAC, OIB 02009648274, Smičiklasova 18,10000 Zagreb,CELESOS d.o.o., OIB 94828740112,AUTO HRVATSKA dioničko društvo, OIB 42523247815, Heinzelova 70,10000 Zagreb,TEHNO-MAG, društvo s ograničenom odgovornošću za trgovinu, ugostiteljstvo i usluge, OIB 74887997071, Petina 36,10410 Velika Gorica</izvorni_sadrzaj>
    <derivirana_varijabla naziv="DomainObject.Predmet.StrankaWithAdressOIB_1">FINA ZAGREB, OIB 85821130368, KOTURAŠKA 43,10000 Zagreb,Odvj. TOMISLAV GRAHOVAC, OIB 02009648274, Smičiklasova 18,10000 Zagreb,CELESOS d.o.o., OIB 94828740112,AUTO HRVATSKA dioničko društvo, OIB 42523247815, Heinzelova 70,10000 Zagreb,TEHNO-MAG, društvo s ograničenom odgovornošću za trgovinu, ugostiteljstvo i usluge, OIB 74887997071, Petina 36,10410 Velika Gorica</derivirana_varijabla>
  </DomainObject.Predmet.StrankaWithAdressOIB>
  <DomainObject.Predmet.StrankaNazivFormated>
    <izvorni_sadrzaj>FINA ZAGREB,Odvj. TOMISLAV GRAHOVAC,CELESOS d.o.o.,AUTO HRVATSKA dioničko društvo,TEHNO-MAG, društvo s ograničenom odgovornošću za trgovinu, ugostiteljstvo i usluge</izvorni_sadrzaj>
    <derivirana_varijabla naziv="DomainObject.Predmet.StrankaNazivFormated_1">FINA ZAGREB,Odvj. TOMISLAV GRAHOVAC,CELESOS d.o.o.,AUTO HRVATSKA dioničko društvo,TEHNO-MAG, društvo s ograničenom odgovornošću za trgovinu, ugostiteljstvo i usluge</derivirana_varijabla>
  </DomainObject.Predmet.StrankaNazivFormated>
  <DomainObject.Predmet.StrankaNazivFormatedOIB>
    <izvorni_sadrzaj>FINA ZAGREB, OIB 85821130368,Odvj. TOMISLAV GRAHOVAC, OIB 02009648274,CELESOS d.o.o., OIB 94828740112,AUTO HRVATSKA dioničko društvo, OIB 42523247815,TEHNO-MAG, društvo s ograničenom odgovornošću za trgovinu, ugostiteljstvo i usluge, OIB 74887997071</izvorni_sadrzaj>
    <derivirana_varijabla naziv="DomainObject.Predmet.StrankaNazivFormatedOIB_1">FINA ZAGREB, OIB 85821130368,Odvj. TOMISLAV GRAHOVAC, OIB 02009648274,CELESOS d.o.o., OIB 94828740112,AUTO HRVATSKA dioničko društvo, OIB 42523247815,TEHNO-MAG, društvo s ograničenom odgovornošću za trgovinu, ugostiteljstvo i usluge, OIB 74887997071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ZAGREB</item>
      <item>Odvj. TOMISLAV GRAHOVAC</item>
      <item>CELESOS d.o.o.</item>
      <item>AUTO HRVATSKA dioničko društvo</item>
      <item>TEHNO-MAG, društvo s ograničenom odgovornošću za trgovinu, ugostiteljstvo i usluge</item>
    </izvorni_sadrzaj>
    <derivirana_varijabla naziv="DomainObject.Predmet.StrankaListFormated_1">
      <item>FINA ZAGREB</item>
      <item>Odvj. TOMISLAV GRAHOVAC</item>
      <item>CELESOS d.o.o.</item>
      <item>AUTO HRVATSKA dioničko društvo</item>
      <item>TEHNO-MAG, društvo s ograničenom odgovornošću za trgovinu, ugostiteljstvo i usluge</item>
    </derivirana_varijabla>
  </DomainObject.Predmet.StrankaListFormated>
  <DomainObject.Predmet.StrankaListFormatedOIB>
    <izvorni_sadrzaj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izvorni_sadrzaj>
    <derivirana_varijabla naziv="DomainObject.Predmet.StrankaListFormatedOIB_1"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derivirana_varijabla>
  </DomainObject.Predmet.StrankaListFormatedOIB>
  <DomainObject.Predmet.StrankaListFormatedWithAdress>
    <izvorni_sadrzaj>
      <item>FINA ZAGREB, KOTURAŠKA 43, 10000 Zagreb</item>
      <item>Odvj. TOMISLAV GRAHOVAC, Smičiklasova 18, 10000 Zagreb</item>
      <item>CELESOS d.o.o.</item>
      <item>AUTO HRVATSKA dioničko društvo, Heinzelova 70, 10000 Zagreb</item>
      <item>TEHNO-MAG, društvo s ograničenom odgovornošću za trgovinu, ugostiteljstvo i usluge, Petina 36, 10410 Velika Gorica</item>
    </izvorni_sadrzaj>
    <derivirana_varijabla naziv="DomainObject.Predmet.StrankaListFormatedWithAdress_1">
      <item>FINA ZAGREB, KOTURAŠKA 43, 10000 Zagreb</item>
      <item>Odvj. TOMISLAV GRAHOVAC, Smičiklasova 18, 10000 Zagreb</item>
      <item>CELESOS d.o.o.</item>
      <item>AUTO HRVATSKA dioničko društvo, Heinzelova 70, 10000 Zagreb</item>
      <item>TEHNO-MAG, društvo s ograničenom odgovornošću za trgovinu, ugostiteljstvo i usluge, Petina 36, 10410 Velika Gorica</item>
    </derivirana_varijabla>
  </DomainObject.Predmet.StrankaListFormatedWithAdress>
  <DomainObject.Predmet.StrankaListFormatedWithAdressOIB>
    <izvorni_sadrzaj>
      <item>FINA ZAGREB, OIB 85821130368, KOTURAŠKA 43, 10000 Zagreb</item>
      <item>Odvj. TOMISLAV GRAHOVAC, OIB 02009648274, Smičiklasova 18, 10000 Zagreb</item>
      <item>CELESOS d.o.o., OIB 94828740112</item>
      <item>AUTO HRVATSKA dioničko društvo, OIB 42523247815, Heinzelova 70, 10000 Zagreb</item>
      <item>TEHNO-MAG, društvo s ograničenom odgovornošću za trgovinu, ugostiteljstvo i usluge, OIB 74887997071, Petina 36, 10410 Velika Gorica</item>
    </izvorni_sadrzaj>
    <derivirana_varijabla naziv="DomainObject.Predmet.StrankaListFormatedWithAdressOIB_1">
      <item>FINA ZAGREB, OIB 85821130368, KOTURAŠKA 43, 10000 Zagreb</item>
      <item>Odvj. TOMISLAV GRAHOVAC, OIB 02009648274, Smičiklasova 18, 10000 Zagreb</item>
      <item>CELESOS d.o.o., OIB 94828740112</item>
      <item>AUTO HRVATSKA dioničko društvo, OIB 42523247815, Heinzelova 70, 10000 Zagreb</item>
      <item>TEHNO-MAG, društvo s ograničenom odgovornošću za trgovinu, ugostiteljstvo i usluge, OIB 74887997071, Petina 36, 10410 Velika Gorica</item>
    </derivirana_varijabla>
  </DomainObject.Predmet.StrankaListFormatedWithAdressOIB>
  <DomainObject.Predmet.StrankaListNazivFormated>
    <izvorni_sadrzaj>
      <item>FINA ZAGREB</item>
      <item>Odvj. TOMISLAV GRAHOVAC</item>
      <item>CELESOS d.o.o.</item>
      <item>AUTO HRVATSKA dioničko društvo</item>
      <item>TEHNO-MAG, društvo s ograničenom odgovornošću za trgovinu, ugostiteljstvo i usluge</item>
    </izvorni_sadrzaj>
    <derivirana_varijabla naziv="DomainObject.Predmet.StrankaListNazivFormated_1">
      <item>FINA ZAGREB</item>
      <item>Odvj. TOMISLAV GRAHOVAC</item>
      <item>CELESOS d.o.o.</item>
      <item>AUTO HRVATSKA dioničko društvo</item>
      <item>TEHNO-MAG, društvo s ograničenom odgovornošću za trgovinu, ugostiteljstvo i usluge</item>
    </derivirana_varijabla>
  </DomainObject.Predmet.StrankaListNazivFormated>
  <DomainObject.Predmet.StrankaListNazivFormatedOIB>
    <izvorni_sadrzaj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izvorni_sadrzaj>
    <derivirana_varijabla naziv="DomainObject.Predmet.StrankaListNazivFormatedOIB_1"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derivirana_varijabla>
  </DomainObject.Predmet.StrankaListNazivFormatedOIB>
  <DomainObject.Predmet.ProtuStrankaListFormated>
    <izvorni_sadrzaj>
      <item>F.A.V.A.L. d.o.o.</item>
    </izvorni_sadrzaj>
    <derivirana_varijabla naziv="DomainObject.Predmet.ProtuStrankaListFormated_1">
      <item>F.A.V.A.L. d.o.o.</item>
    </derivirana_varijabla>
  </DomainObject.Predmet.ProtuStrankaListFormated>
  <DomainObject.Predmet.ProtuStrankaListFormatedOIB>
    <izvorni_sadrzaj>
      <item>F.A.V.A.L. d.o.o., OIB 02093045035</item>
    </izvorni_sadrzaj>
    <derivirana_varijabla naziv="DomainObject.Predmet.ProtuStrankaListFormatedOIB_1">
      <item>F.A.V.A.L. d.o.o., OIB 02093045035</item>
    </derivirana_varijabla>
  </DomainObject.Predmet.ProtuStrankaListFormatedOIB>
  <DomainObject.Predmet.ProtuStrankaListFormatedWithAdress>
    <izvorni_sadrzaj>
      <item>F.A.V.A.L. d.o.o., Slavonska avenija 53, 10000 Zagreb</item>
    </izvorni_sadrzaj>
    <derivirana_varijabla naziv="DomainObject.Predmet.ProtuStrankaListFormatedWithAdress_1">
      <item>F.A.V.A.L. d.o.o., Slavonska avenija 53, 10000 Zagreb</item>
    </derivirana_varijabla>
  </DomainObject.Predmet.ProtuStrankaListFormatedWithAdress>
  <DomainObject.Predmet.ProtuStrankaListFormatedWithAdressOIB>
    <izvorni_sadrzaj>
      <item>F.A.V.A.L. d.o.o., OIB 02093045035, Slavonska avenija 53, 10000 Zagreb</item>
    </izvorni_sadrzaj>
    <derivirana_varijabla naziv="DomainObject.Predmet.ProtuStrankaListFormatedWithAdressOIB_1">
      <item>F.A.V.A.L. d.o.o., OIB 02093045035, Slavonska avenija 53, 10000 Zagreb</item>
    </derivirana_varijabla>
  </DomainObject.Predmet.ProtuStrankaListFormatedWithAdressOIB>
  <DomainObject.Predmet.ProtuStrankaListNazivFormated>
    <izvorni_sadrzaj>
      <item>F.A.V.A.L. d.o.o.</item>
    </izvorni_sadrzaj>
    <derivirana_varijabla naziv="DomainObject.Predmet.ProtuStrankaListNazivFormated_1">
      <item>F.A.V.A.L. d.o.o.</item>
    </derivirana_varijabla>
  </DomainObject.Predmet.ProtuStrankaListNazivFormated>
  <DomainObject.Predmet.ProtuStrankaListNazivFormatedOIB>
    <izvorni_sadrzaj>
      <item>F.A.V.A.L. d.o.o., OIB 02093045035</item>
    </izvorni_sadrzaj>
    <derivirana_varijabla naziv="DomainObject.Predmet.ProtuStrankaListNazivFormatedOIB_1">
      <item>F.A.V.A.L. d.o.o., OIB 02093045035</item>
    </derivirana_varijabla>
  </DomainObject.Predmet.ProtuStrankaListNazivFormatedOIB>
  <DomainObject.Predmet.OstaliListFormated>
    <izvorni_sadrzaj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Formated_1"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Formated>
  <DomainObject.Predmet.OstaliListFormatedOIB>
    <izvorni_sadrzaj>
      <item>GRAD ZAGREB</item>
      <item>Zoran Vujasin, OIB 39453519714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FormatedOIB_1">
      <item>GRAD ZAGREB</item>
      <item>Zoran Vujasin, OIB 39453519714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FormatedOIB>
  <DomainObject.Predmet.OstaliListFormatedWithAdress>
    <izvorni_sadrzaj>
      <item>GRAD ZAGREB, Trg S. Radića 1, 10000 Zagreb</item>
      <item>Zoran Vujasin, Boškovićeva 7/II, 10000 Zagreb</item>
      <item>Danko Drakulić, Tomašićeva 3, 10000 Zagreb</item>
      <item>Tomislav Orehovec, Ulica Tadije Smičiklasa 18, 10000 Zagreb</item>
      <item>Tomislav Grahovac, Ilica 146/I, 10000 Zagreb</item>
      <item>HETA Asset Resolution Hrvatska, društvo za financiranje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izvorni_sadrzaj>
    <derivirana_varijabla naziv="DomainObject.Predmet.OstaliListFormatedWithAdress_1">
      <item>GRAD ZAGREB, Trg S. Radića 1, 10000 Zagreb</item>
      <item>Zoran Vujasin, Boškovićeva 7/II, 10000 Zagreb</item>
      <item>Danko Drakulić, Tomašićeva 3, 10000 Zagreb</item>
      <item>Tomislav Orehovec, Ulica Tadije Smičiklasa 18, 10000 Zagreb</item>
      <item>Tomislav Grahovac, Ilica 146/I, 10000 Zagreb</item>
      <item>HETA Asset Resolution Hrvatska, društvo za financiranje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derivirana_varijabla>
  </DomainObject.Predmet.OstaliListFormatedWithAdress>
  <DomainObject.Predmet.OstaliListFormatedWithAdressOIB>
    <izvorni_sadrzaj>
      <item>GRAD ZAGREB, Trg S. Radića 1, 10000 Zagreb</item>
      <item>Zoran Vujasin, OIB 39453519714, Boškovićeva 7/II, 10000 Zagreb</item>
      <item>Danko Drakulić, Tomašićeva 3, 10000 Zagreb</item>
      <item>Tomislav Orehovec, OIB 02009648274, Ulica Tadije Smičiklasa 18, 10000 Zagreb</item>
      <item>Tomislav Grahovac, OIB 07185547305, Ilica 146/I, 10000 Zagreb</item>
      <item>HETA Asset Resolution Hrvatska, društvo za financiranje d.o.o., OIB 87064273078,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izvorni_sadrzaj>
    <derivirana_varijabla naziv="DomainObject.Predmet.OstaliListFormatedWithAdressOIB_1">
      <item>GRAD ZAGREB, Trg S. Radića 1, 10000 Zagreb</item>
      <item>Zoran Vujasin, OIB 39453519714, Boškovićeva 7/II, 10000 Zagreb</item>
      <item>Danko Drakulić, Tomašićeva 3, 10000 Zagreb</item>
      <item>Tomislav Orehovec, OIB 02009648274, Ulica Tadije Smičiklasa 18, 10000 Zagreb</item>
      <item>Tomislav Grahovac, OIB 07185547305, Ilica 146/I, 10000 Zagreb</item>
      <item>HETA Asset Resolution Hrvatska, društvo za financiranje d.o.o., OIB 87064273078,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derivirana_varijabla>
  </DomainObject.Predmet.OstaliListFormatedWithAdressOIB>
  <DomainObject.Predmet.OstaliListNazivFormated>
    <izvorni_sadrzaj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NazivFormated_1"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NazivFormated>
  <DomainObject.Predmet.OstaliListNazivFormatedOIB>
    <izvorni_sadrzaj>
      <item>GRAD ZAGREB</item>
      <item>Zoran Vujasin, OIB 39453519714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NazivFormatedOIB_1">
      <item>GRAD ZAGREB</item>
      <item>Zoran Vujasin, OIB 39453519714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F.A.V.A.L. d.o.o.</izvorni_sadrzaj>
    <derivirana_varijabla naziv="DomainObject.Predmet.ProtustrankaIDrugi_1">F.A.V.A.L. d.o.o.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F.A.V.A.L. d.o.o., OIB 02093045035, Slavonska avenija 53, 10000 Zagreb</izvorni_sadrzaj>
    <derivirana_varijabla naziv="DomainObject.Predmet.ProtustrankaIDrugiAdressOIB_1">F.A.V.A.L. d.o.o., OIB 02093045035, Slavonska avenija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F.A.V.A.L. d.o.o.</item>
      <item>GRAD ZAGREB</item>
      <item>Zoran Vujasin</item>
      <item>Danko Drakulić</item>
      <item>Tomislav Orehovec</item>
      <item>Tomislav Grahovac</item>
      <item>Odvj. TOMISLAV GRAHOVAC</item>
      <item>CELESOS d.o.o.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  <item>AUTO HRVATSKA dioničko društvo</item>
      <item>TEHNO-MAG, društvo s ograničenom odgovornošću za trgovinu, ugostiteljstvo i usluge</item>
    </izvorni_sadrzaj>
    <derivirana_varijabla naziv="DomainObject.Predmet.SudioniciListNaziv_1">
      <item>FINA ZAGREB</item>
      <item>F.A.V.A.L. d.o.o.</item>
      <item>GRAD ZAGREB</item>
      <item>Zoran Vujasin</item>
      <item>Danko Drakulić</item>
      <item>Tomislav Orehovec</item>
      <item>Tomislav Grahovac</item>
      <item>Odvj. TOMISLAV GRAHOVAC</item>
      <item>CELESOS d.o.o.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  <item>AUTO HRVATSKA dioničko društvo</item>
      <item>TEHNO-MAG, društvo s ograničenom odgovornošću za trgovinu, ugostiteljstvo i usluge</item>
    </derivirana_varijabla>
  </DomainObject.Predmet.SudioniciListNaziv>
  <DomainObject.Predmet.SudioniciListAdressOIB>
    <izvorni_sadrzaj>
      <item>FINA ZAGREB, OIB 85821130368, KOTURAŠKA 43,10000 Zagreb</item>
      <item>F.A.V.A.L. d.o.o., OIB 02093045035, Slavonska avenija 53,10000 Zagreb</item>
      <item>GRAD ZAGREB, Trg S. Radića 1,10000 Zagreb</item>
      <item>Zoran Vujasin, OIB 39453519714, Boškovićeva 7/II,10000 Zagreb</item>
      <item>Danko Drakulić, Tomašićeva 3,10000 Zagreb</item>
      <item>Tomislav Orehovec, OIB 02009648274, Ulica Tadije Smičiklasa 18,10000 Zagreb</item>
      <item>Tomislav Grahovac, OIB 07185547305, Ilica 146/I,10000 Zagreb</item>
      <item>Odvj. TOMISLAV GRAHOVAC, OIB 02009648274, Smičiklasova 18,10000 Zagreb</item>
      <item>CELESOS d.o.o., OIB 94828740112</item>
      <item>HETA Asset Resolution Hrvatska, društvo za financiranje d.o.o., OIB 87064273078, Koranska 16,10000 Zagreb</item>
      <item>HETA Asset Resolution Hrvatska d.o.o., Koranska 16,10000 Zagreb</item>
      <item>Općinski građanski sud u Zagrebu, zemljišno-knjižni odjel</item>
      <item>Županijsko državno odvjetništvo u Zagrebu</item>
      <item>RH, MF, Porezna uprava, Av. Dubrovnik 32,10000 Zagreb</item>
      <item>AUTO HRVATSKA dioničko društvo, OIB 42523247815, Heinzelova 70,10000 Zagreb</item>
      <item>TEHNO-MAG, društvo s ograničenom odgovornošću za trgovinu, ugostiteljstvo i usluge, OIB 74887997071, Petina 36,10410 Velika Gorica</item>
    </izvorni_sadrzaj>
    <derivirana_varijabla naziv="DomainObject.Predmet.SudioniciListAdressOIB_1">
      <item>FINA ZAGREB, OIB 85821130368, KOTURAŠKA 43,10000 Zagreb</item>
      <item>F.A.V.A.L. d.o.o., OIB 02093045035, Slavonska avenija 53,10000 Zagreb</item>
      <item>GRAD ZAGREB, Trg S. Radića 1,10000 Zagreb</item>
      <item>Zoran Vujasin, OIB 39453519714, Boškovićeva 7/II,10000 Zagreb</item>
      <item>Danko Drakulić, Tomašićeva 3,10000 Zagreb</item>
      <item>Tomislav Orehovec, OIB 02009648274, Ulica Tadije Smičiklasa 18,10000 Zagreb</item>
      <item>Tomislav Grahovac, OIB 07185547305, Ilica 146/I,10000 Zagreb</item>
      <item>Odvj. TOMISLAV GRAHOVAC, OIB 02009648274, Smičiklasova 18,10000 Zagreb</item>
      <item>CELESOS d.o.o., OIB 94828740112</item>
      <item>HETA Asset Resolution Hrvatska, društvo za financiranje d.o.o., OIB 87064273078, Koranska 16,10000 Zagreb</item>
      <item>HETA Asset Resolution Hrvatska d.o.o., Koranska 16,10000 Zagreb</item>
      <item>Općinski građanski sud u Zagrebu, zemljišno-knjižni odjel</item>
      <item>Županijsko državno odvjetništvo u Zagrebu</item>
      <item>RH, MF, Porezna uprava, Av. Dubrovnik 32,10000 Zagreb</item>
      <item>AUTO HRVATSKA dioničko društvo, OIB 42523247815, Heinzelova 70,10000 Zagreb</item>
      <item>TEHNO-MAG, društvo s ograničenom odgovornošću za trgovinu, ugostiteljstvo i usluge, OIB 74887997071, Petina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02093045035</item>
      <item>, OIB null</item>
      <item>, OIB 39453519714</item>
      <item>, OIB null</item>
      <item>, OIB 02009648274</item>
      <item>, OIB 07185547305</item>
      <item>, OIB 02009648274</item>
      <item>, OIB 94828740112</item>
      <item>, OIB 87064273078</item>
      <item>, OIB null</item>
      <item>, OIB null</item>
      <item>, OIB null</item>
      <item>, OIB null</item>
      <item>, OIB 42523247815</item>
      <item>, OIB 74887997071</item>
    </izvorni_sadrzaj>
    <derivirana_varijabla naziv="DomainObject.Predmet.SudioniciListNazivOIB_1">
      <item>, OIB 85821130368</item>
      <item>, OIB 02093045035</item>
      <item>, OIB null</item>
      <item>, OIB 39453519714</item>
      <item>, OIB null</item>
      <item>, OIB 02009648274</item>
      <item>, OIB 07185547305</item>
      <item>, OIB 02009648274</item>
      <item>, OIB 94828740112</item>
      <item>, OIB 87064273078</item>
      <item>, OIB null</item>
      <item>, OIB null</item>
      <item>, OIB null</item>
      <item>, OIB null</item>
      <item>, OIB 42523247815</item>
      <item>, OIB 74887997071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veljače 2016.</izvorni_sadrzaj>
    <derivirana_varijabla naziv="DomainObject.Predmet.DatumZadnjeOdrzaneSudskeRadnje_1">18. veljače 2016.</derivirana_varijabla>
  </DomainObject.Predmet.DatumZadnjeOdrzaneSudskeRadnje>
  <DomainObject.PredzadnjaOdlukaIzPredmeta.DatumDonosenjaOdluke>
    <izvorni_sadrzaj>8. kolovoza 2016.</izvorni_sadrzaj>
    <derivirana_varijabla naziv="DomainObject.PredzadnjaOdlukaIzPredmeta.DatumDonosenjaOdluke_1">8. kolovoza 2016.</derivirana_varijabla>
  </DomainObject.PredzadnjaOdlukaIzPredmeta.DatumDonosenjaOdluke>
  <DomainObject.PredzadnjaOdlukaIzPredmeta.Oznaka>
    <izvorni_sadrzaj>St-2139/2013-106</izvorni_sadrzaj>
    <derivirana_varijabla naziv="DomainObject.PredzadnjaOdlukaIzPredmeta.Oznaka_1">St-2139/2013-106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1738</properties:Characters>
  <properties:Lines>69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2019-06-03T09:17:00Z</dcterms:created>
  <dc:creator>Nikola Ribarić</dc:creator>
  <cp:lastModifiedBy>Maja Hajtek</cp:lastModifiedBy>
  <cp:lastPrinted>2019-06-03T10:49:00Z</cp:lastPrinted>
  <dcterms:modified xmlns:xsi="http://www.w3.org/2001/XMLSchema-instance" xsi:type="dcterms:W3CDTF">2019-06-03T10:49:00Z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FAVAL 3.6.2019. - 122.docx)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