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f404b" w14:paraId="a9f404b" w:rsidRDefault="00183A27" w:rsidP="00183A27" w:rsidR="00183A27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</w:p>
    <w:p w:rsidRDefault="00BE4278" w:rsidP="00BE4278" w:rsidR="00BE4278">
      <w:pPr>
        <w:pStyle w:val="Zaglavlje"/>
      </w:pPr>
      <w:r>
        <w:t>Poslovni broj: 1 St-481/2015-3</w:t>
      </w:r>
    </w:p>
    <w:p w:rsidRDefault="00BE4278" w:rsidP="00BE4278" w:rsidR="00BE427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4535" cx="552450"/>
            <wp:effectExtent b="0" r="0" t="0" l="0"/>
            <wp:docPr descr="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BE4278" w:rsidP="00BE4278" w:rsidR="00BE427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BE4278" w:rsidP="00BE4278" w:rsidR="00BE4278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BE4278" w:rsidP="00BE4278" w:rsidR="00BE4278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BE4278" w:rsidP="00BE4278" w:rsidR="00BE4278">
      <w:pPr>
        <w:pStyle w:val="Zaglavlje"/>
      </w:pPr>
    </w:p>
    <w:p w:rsidRDefault="00BE4278" w:rsidP="00BE4278" w:rsidR="00BE4278">
      <w:pPr>
        <w:pStyle w:val="Zaglavlje"/>
        <w:jc w:val="center"/>
      </w:pPr>
      <w:r>
        <w:t>Z A K LJ U Č A K</w:t>
      </w:r>
    </w:p>
    <w:p w:rsidRDefault="00BE4278" w:rsidP="00BE4278" w:rsidR="00BE4278">
      <w:pPr>
        <w:pStyle w:val="Zaglavlje"/>
      </w:pPr>
    </w:p>
    <w:p w:rsidRDefault="00BE4278" w:rsidP="00BE4278" w:rsidR="00BE4278">
      <w:pPr>
        <w:spacing w:after="0"/>
      </w:pPr>
    </w:p>
    <w:p w:rsidRDefault="00BE4278" w:rsidP="00BE4278" w:rsidR="00BE4278">
      <w:pPr>
        <w:spacing w:after="0"/>
        <w:jc w:val="both"/>
      </w:pPr>
      <w:r>
        <w:tab/>
        <w:t xml:space="preserve">Trgovački sud u Varaždinu po sucu toga suda Radovanu Raduki, kao stečajnom sucu, u stečajnom  predmetu, povodom prijedloga predlagatelja </w:t>
      </w:r>
      <w:r>
        <w:tab/>
        <w:t>RH MINISTARSTVO FINANCIJA, POREZNA UPRAVA, PODRUČNI URED VARAŽDIN, kojeg zastupa Županijsko državno odvjetništvo u Varaždinu  za otvaranje stečajnog postupka nad dužnikom ARISTOTEL d.o.o., Varaždin, J. Kozarca 16, OIB: 18247391562,  dana 16. studenoga 2</w:t>
      </w:r>
      <w:r>
        <w:rPr>
          <w:b/>
        </w:rPr>
        <w:t>0</w:t>
      </w:r>
      <w:r>
        <w:t xml:space="preserve">15. godine  </w:t>
      </w:r>
    </w:p>
    <w:p w:rsidRDefault="00BE4278" w:rsidP="00BE4278" w:rsidR="00BE4278">
      <w:pPr>
        <w:spacing w:after="0"/>
      </w:pPr>
    </w:p>
    <w:p w:rsidRDefault="00BE4278" w:rsidP="00BE4278" w:rsidR="00BE4278">
      <w:pPr>
        <w:spacing w:after="0"/>
        <w:jc w:val="center"/>
      </w:pPr>
      <w:r>
        <w:t xml:space="preserve">  z a k lj u č i o   j e</w:t>
      </w:r>
    </w:p>
    <w:p w:rsidRDefault="00BE4278" w:rsidP="00BE4278" w:rsidR="00BE4278">
      <w:pPr>
        <w:spacing w:after="0"/>
        <w:jc w:val="center"/>
      </w:pPr>
    </w:p>
    <w:p w:rsidRDefault="00BE4278" w:rsidP="00BE4278" w:rsidR="00BE4278">
      <w:pPr>
        <w:spacing w:after="0"/>
        <w:jc w:val="both"/>
      </w:pPr>
      <w:r>
        <w:tab/>
        <w:t>I Nalaže se odgovornoj osobi dužnika ARISTOTEL d.o.o., Varaždin, J. Kozarca 16, OIB: 18247391562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15 dana od dana primitka ovog zaključka, dostavi popis imovine i obveza dužnika koji se sastoji od naznake:</w:t>
      </w:r>
    </w:p>
    <w:p w:rsidRDefault="00BE4278" w:rsidP="00BE4278" w:rsidR="00BE4278">
      <w:pPr>
        <w:spacing w:after="0"/>
        <w:jc w:val="both"/>
      </w:pPr>
    </w:p>
    <w:p w:rsidRDefault="00BE4278" w:rsidP="00BE4278" w:rsidR="00BE4278">
      <w:pPr>
        <w:spacing w:after="0"/>
        <w:jc w:val="both"/>
      </w:pPr>
      <w:r>
        <w:t>1. nekretnina i pokretnina dužnika</w:t>
      </w:r>
    </w:p>
    <w:p w:rsidRDefault="00BE4278" w:rsidP="00BE4278" w:rsidR="00BE4278">
      <w:pPr>
        <w:spacing w:after="0"/>
        <w:jc w:val="both"/>
      </w:pPr>
      <w:r>
        <w:t>2. imovinskih prava dužnika na tuđim stvarima</w:t>
      </w:r>
    </w:p>
    <w:p w:rsidRDefault="00BE4278" w:rsidP="00BE4278" w:rsidR="00BE4278">
      <w:pPr>
        <w:spacing w:after="0"/>
        <w:jc w:val="both"/>
      </w:pPr>
      <w:r>
        <w:t>3. novčanih i nenovčanih tražbina dužnika</w:t>
      </w:r>
    </w:p>
    <w:p w:rsidRDefault="00BE4278" w:rsidP="00BE4278" w:rsidR="00BE4278">
      <w:pPr>
        <w:spacing w:after="0"/>
        <w:jc w:val="both"/>
      </w:pPr>
      <w:r>
        <w:t>4. drugih prava koja čine imovinu dužnika</w:t>
      </w:r>
    </w:p>
    <w:p w:rsidRDefault="00BE4278" w:rsidP="00BE4278" w:rsidR="00BE4278">
      <w:pPr>
        <w:spacing w:after="0"/>
        <w:jc w:val="both"/>
      </w:pPr>
      <w:r>
        <w:t>5. novčanih sredstava na računima</w:t>
      </w:r>
    </w:p>
    <w:p w:rsidRDefault="00BE4278" w:rsidP="00BE4278" w:rsidR="00BE4278">
      <w:pPr>
        <w:spacing w:after="0"/>
        <w:jc w:val="both"/>
      </w:pPr>
      <w:r>
        <w:t>6. druge imovine dužnika</w:t>
      </w:r>
    </w:p>
    <w:p w:rsidRDefault="00BE4278" w:rsidP="00BE4278" w:rsidR="00BE4278">
      <w:pPr>
        <w:spacing w:after="0"/>
        <w:jc w:val="both"/>
      </w:pPr>
      <w:r>
        <w:t>7. obveza dužnika unesenih u njegove poslovne knjige</w:t>
      </w:r>
    </w:p>
    <w:p w:rsidRDefault="00BE4278" w:rsidP="00BE4278" w:rsidR="00BE4278">
      <w:pPr>
        <w:spacing w:after="0"/>
        <w:jc w:val="both"/>
      </w:pPr>
      <w:r>
        <w:t>8. drugih novčanih i nenovčanih obveza dužnika</w:t>
      </w:r>
    </w:p>
    <w:p w:rsidRDefault="00BE4278" w:rsidP="00BE4278" w:rsidR="00BE4278">
      <w:pPr>
        <w:spacing w:after="0"/>
        <w:jc w:val="both"/>
      </w:pPr>
      <w:r>
        <w:t>9. razlučnih prava na imovini dužnika</w:t>
      </w:r>
    </w:p>
    <w:p w:rsidRDefault="00BE4278" w:rsidP="00BE4278" w:rsidR="00BE4278">
      <w:pPr>
        <w:spacing w:after="0"/>
        <w:jc w:val="both"/>
      </w:pPr>
      <w:r>
        <w:t>10. izlučnih prava</w:t>
      </w:r>
    </w:p>
    <w:p w:rsidRDefault="00BE4278" w:rsidP="00BE4278" w:rsidR="00BE4278">
      <w:pPr>
        <w:spacing w:after="0"/>
        <w:jc w:val="both"/>
      </w:pPr>
      <w:r>
        <w:t>11. prosječnih mjesečnih troškova redovnoga poslovanja dužnika u posljednjih godinu dana</w:t>
      </w:r>
    </w:p>
    <w:p w:rsidRDefault="00BE4278" w:rsidP="00BE4278" w:rsidR="00BE4278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BE4278" w:rsidP="00BE4278" w:rsidR="00BE4278">
      <w:pPr>
        <w:spacing w:after="0"/>
        <w:jc w:val="both"/>
      </w:pPr>
    </w:p>
    <w:p w:rsidRDefault="00BE4278" w:rsidP="00BE4278" w:rsidR="00BE4278">
      <w:pPr>
        <w:spacing w:after="0"/>
        <w:jc w:val="both"/>
      </w:pPr>
      <w:r>
        <w:lastRenderedPageBreak/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BE4278" w:rsidP="00BE4278" w:rsidR="00BE4278">
      <w:pPr>
        <w:spacing w:after="0"/>
        <w:jc w:val="both"/>
      </w:pPr>
    </w:p>
    <w:p w:rsidRDefault="00BE4278" w:rsidP="00BE4278" w:rsidR="00BE4278">
      <w:pPr>
        <w:spacing w:after="0"/>
        <w:jc w:val="both"/>
      </w:pPr>
      <w:r>
        <w:tab/>
        <w:t>III Upozorava se odgovorna osoba dužnika ARISTOTEL d.o.o., Varaždin, J. Kozarca 16, OIB: 18247391562 da za davanje neistinitoga ili nepotpunoga popisa imovine i obveza, odgovara kao za davanje lažnoga iskaza u postupku pred sudom.</w:t>
      </w:r>
    </w:p>
    <w:p w:rsidRDefault="00BE4278" w:rsidP="00BE4278" w:rsidR="00BE427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</w:r>
    </w:p>
    <w:p w:rsidRDefault="00BE4278" w:rsidP="00BE4278" w:rsidR="00BE4278">
      <w:pPr>
        <w:spacing w:after="0"/>
        <w:jc w:val="center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jc w:val="center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BE4278" w:rsidP="00BE4278" w:rsidR="00BE4278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 xml:space="preserve">Dana 30. listopada 2015. predlagatelj </w:t>
      </w:r>
      <w:r>
        <w:t>Financijske agencije Regionalni centar Zagreb, Ilica 307</w:t>
      </w:r>
      <w:r>
        <w:rPr>
          <w:rFonts w:eastAsia="Times New Roman"/>
          <w:lang w:eastAsia="hr-HR"/>
        </w:rPr>
        <w:t xml:space="preserve"> podnio je prijedlog za otvaranje stečajnog postupka nad dužnikom </w:t>
      </w:r>
      <w:r>
        <w:t xml:space="preserve">ARISTOTEL d.o.o., Varaždin, J. Kozarca 16, OIB: 18247391562, </w:t>
      </w:r>
      <w:r>
        <w:rPr>
          <w:rFonts w:eastAsia="Times New Roman"/>
          <w:lang w:eastAsia="hr-HR"/>
        </w:rPr>
        <w:t>navodeći da dužnik na dan 28. listopada 2013. u Očevidniku redoslijeda osniva za plaćanje ima evidentirane neizvršene osnove za plaćanje u ukupnom iznosu od 956.594,22 kn.</w:t>
      </w:r>
    </w:p>
    <w:p w:rsidRDefault="00BE4278" w:rsidP="00BE4278" w:rsidR="00BE4278">
      <w:pPr>
        <w:spacing w:after="0"/>
        <w:jc w:val="both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BE4278" w:rsidP="00BE4278" w:rsidR="00BE4278">
      <w:pPr>
        <w:spacing w:after="0"/>
        <w:jc w:val="both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jc w:val="both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16. studenoga 2015.</w:t>
      </w:r>
    </w:p>
    <w:p w:rsidRDefault="00BE4278" w:rsidP="00BE4278" w:rsidR="00BE4278">
      <w:pPr>
        <w:spacing w:after="0"/>
        <w:jc w:val="center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jc w:val="center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BE4278" w:rsidR="00BE4278">
        <w:tc>
          <w:tcPr>
            <w:tcW w:type="dxa" w:w="4928"/>
          </w:tcPr>
          <w:p w:rsidRDefault="00BE4278" w:rsidR="00BE4278">
            <w:pPr>
              <w:spacing w:after="0"/>
              <w:rPr>
                <w:rFonts w:cs="Times New Roman"/>
                <w:lang w:eastAsia="hr-HR"/>
              </w:rPr>
            </w:pPr>
          </w:p>
        </w:tc>
        <w:tc>
          <w:tcPr>
            <w:tcW w:type="dxa" w:w="4819"/>
          </w:tcPr>
          <w:p w:rsidRDefault="00BE4278" w:rsidR="00BE4278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      STEČAJNI SUDAC:</w:t>
            </w:r>
          </w:p>
          <w:p w:rsidRDefault="00BE4278" w:rsidR="00BE4278">
            <w:pPr>
              <w:spacing w:after="0"/>
              <w:jc w:val="center"/>
              <w:rPr>
                <w:lang w:eastAsia="hr-HR"/>
              </w:rPr>
            </w:pPr>
          </w:p>
          <w:p w:rsidRDefault="00BE4278" w:rsidR="00BE4278">
            <w:pPr>
              <w:spacing w:after="0"/>
              <w:jc w:val="center"/>
              <w:rPr>
                <w:lang w:eastAsia="hr-HR"/>
              </w:rPr>
            </w:pPr>
          </w:p>
          <w:p w:rsidRDefault="00BE4278" w:rsidR="00BE4278">
            <w:pPr>
              <w:spacing w:after="0"/>
              <w:jc w:val="center"/>
              <w:rPr>
                <w:rFonts w:cs="Times New Roman"/>
                <w:lang w:eastAsia="hr-HR"/>
              </w:rPr>
            </w:pPr>
            <w:r>
              <w:rPr>
                <w:lang w:eastAsia="hr-HR"/>
              </w:rPr>
              <w:t>Radovan Raduka</w:t>
            </w:r>
          </w:p>
        </w:tc>
      </w:tr>
    </w:tbl>
    <w:p w:rsidRDefault="00BE4278" w:rsidP="00BE4278" w:rsidR="00BE4278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BE4278" w:rsidP="00BE4278" w:rsidR="00BE4278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BE4278" w:rsidP="00BE4278" w:rsidR="00BE4278">
      <w:pPr>
        <w:spacing w:after="0"/>
        <w:jc w:val="both"/>
      </w:pPr>
      <w:r>
        <w:t>UPUTA O PRAVNOM LIJEKU :</w:t>
      </w:r>
    </w:p>
    <w:p w:rsidRDefault="00BE4278" w:rsidP="00BE4278" w:rsidR="00BE4278">
      <w:pPr>
        <w:spacing w:after="0"/>
        <w:jc w:val="both"/>
      </w:pPr>
      <w:r>
        <w:t>Protiv ovoga zaključka žalba nije dopuštena (čl. 19. st. 7. SZ-a).</w:t>
      </w:r>
    </w:p>
    <w:p w:rsidRDefault="00BE4278" w:rsidP="00BE4278" w:rsidR="00BE4278">
      <w:pPr>
        <w:spacing w:after="0"/>
        <w:jc w:val="both"/>
      </w:pPr>
    </w:p>
    <w:p w:rsidRDefault="00BE4278" w:rsidP="00BE4278" w:rsidR="00BE4278">
      <w:pPr>
        <w:spacing w:after="0"/>
        <w:jc w:val="both"/>
      </w:pPr>
      <w:r>
        <w:t>DNA:</w:t>
      </w:r>
    </w:p>
    <w:p w:rsidRDefault="00BE4278" w:rsidP="00BE4278" w:rsidR="00BE4278">
      <w:pPr>
        <w:spacing w:after="0"/>
        <w:jc w:val="both"/>
      </w:pPr>
      <w:r>
        <w:t>- direktor dužnika</w:t>
      </w:r>
      <w:r>
        <w:rPr>
          <w:color w:themeColor="text1" w:val="000000"/>
        </w:rPr>
        <w:t xml:space="preserve"> </w:t>
      </w:r>
      <w:r>
        <w:t>ARISTOTEL d.o.o., Varaždin, J. Kozarca 16,</w:t>
      </w:r>
    </w:p>
    <w:p w:rsidRDefault="00BE4278" w:rsidP="00BE4278" w:rsidR="00BE4278">
      <w:pPr>
        <w:spacing w:after="0"/>
        <w:jc w:val="both"/>
      </w:pPr>
      <w:r>
        <w:t>- e-Oglasna ploča suda</w:t>
      </w:r>
    </w:p>
    <w:p w:rsidRDefault="00BE4278" w:rsidP="00BE4278" w:rsidR="00BE4278">
      <w:pPr>
        <w:spacing w:after="0"/>
        <w:jc w:val="both"/>
      </w:pPr>
      <w:r>
        <w:t>U Varaždinu, 17. studenoga 2015.</w:t>
      </w:r>
    </w:p>
    <w:p w:rsidRDefault="00BE4278" w:rsidP="00BE4278" w:rsidR="00BE4278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BE4278" w:rsidP="00BE4278" w:rsidR="00BE4278"/>
    <w:p w:rsidRDefault="00BE4278" w:rsidP="00BE4278" w:rsidR="00BE4278"/>
    <w:p w:rsidRDefault="00183A27" w:rsidP="00183A27" w:rsidR="00183A27">
      <w:pPr>
        <w:jc w:val="both"/>
        <w:rPr>
          <w:rFonts w:cs="Arial" w:hAnsi="Arial" w:ascii="Arial"/>
          <w:sz w:val="22"/>
          <w:szCs w:val="22"/>
        </w:rPr>
      </w:pPr>
    </w:p>
    <w:p w:rsidRDefault="00183A27" w:rsidP="00183A27" w:rsidR="00183A27">
      <w:pPr>
        <w:jc w:val="right"/>
        <w:rPr>
          <w:rFonts w:cs="Times New Roman"/>
        </w:rPr>
      </w:pPr>
    </w:p>
    <w:p w:rsidRDefault="00183A27" w:rsidP="00183A27" w:rsidR="00183A27">
      <w:pPr>
        <w:jc w:val="right"/>
      </w:pPr>
    </w:p>
    <w:p w:rsidRDefault="00183A27" w:rsidP="00183A27" w:rsidR="00183A27">
      <w:pPr>
        <w:jc w:val="right"/>
      </w:pPr>
    </w:p>
    <w:p w:rsidRDefault="00183A27" w:rsidP="00183A27" w:rsidR="00183A27">
      <w:pPr>
        <w:jc w:val="right"/>
      </w:pPr>
    </w:p>
    <w:p w:rsidRDefault="00AE649C" w:rsidP="00FA5B5E" w:rsidR="00AE649C" w:rsidRPr="00B76F3C">
      <w:pPr>
        <w:pStyle w:val="Naslov3"/>
      </w:pPr>
    </w:p>
    <w:p w:rsidRDefault="00BE427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253E51"/>
    <w:multiLevelType w:val="hybridMultilevel"/>
    <w:tmpl w:val="88D27D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500EA94" w:ilvl="1">
      <w:start w:val="2"/>
      <w:numFmt w:val="decimal"/>
      <w:lvlText w:val="%2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8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2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3A27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278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6430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73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St-481/2015-3</izvorni_sadrzaj>
    <derivirana_varijabla naziv="DomainObject.Oznaka_1">St-481/2015-3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St-481/2015</izvorni_sadrzaj>
    <derivirana_varijabla naziv="DomainObject.Predmet.OznakaBroj_1">St-481/2015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ARISTOTEL d.o.o. za trgovinu i usluge</izvorni_sadrzaj>
    <derivirana_varijabla naziv="DomainObject.Predmet.ProtustrankaFormated_1">  ARISTOTEL d.o.o. za trgovinu i usluge</derivirana_varijabla>
  </DomainObject.Predmet.ProtustrankaFormated>
  <DomainObject.Predmet.ProtustrankaFormatedOIB>
    <izvorni_sadrzaj>  ARISTOTEL d.o.o. za trgovinu i usluge, OIB 18247391562</izvorni_sadrzaj>
    <derivirana_varijabla naziv="DomainObject.Predmet.ProtustrankaFormatedOIB_1">  ARISTOTEL d.o.o. za trgovinu i usluge, OIB 18247391562</derivirana_varijabla>
  </DomainObject.Predmet.ProtustrankaFormatedOIB>
  <DomainObject.Predmet.ProtustrankaFormatedWithAdress>
    <izvorni_sadrzaj> ARISTOTEL d.o.o. za trgovinu i usluge, Josipa Kozarca 16, 42000 Varaždin</izvorni_sadrzaj>
    <derivirana_varijabla naziv="DomainObject.Predmet.ProtustrankaFormatedWithAdress_1"> ARISTOTEL d.o.o. za trgovinu i usluge, Josipa Kozarca 16, 42000 Varaždin</derivirana_varijabla>
  </DomainObject.Predmet.ProtustrankaFormatedWithAdress>
  <DomainObject.Predmet.ProtustrankaFormatedWithAdressOIB>
    <izvorni_sadrzaj> ARISTOTEL d.o.o. za trgovinu i usluge, OIB 18247391562, Josipa Kozarca 16, 42000 Varaždin</izvorni_sadrzaj>
    <derivirana_varijabla naziv="DomainObject.Predmet.ProtustrankaFormatedWithAdressOIB_1"> ARISTOTEL d.o.o. za trgovinu i usluge, OIB 18247391562, Josipa Kozarca 16, 42000 Varaždin</derivirana_varijabla>
  </DomainObject.Predmet.ProtustrankaFormatedWithAdressOIB>
  <DomainObject.Predmet.ProtustrankaWithAdress>
    <izvorni_sadrzaj>ARISTOTEL d.o.o. za trgovinu i usluge Josipa Kozarca 16, 42000 Varaždin</izvorni_sadrzaj>
    <derivirana_varijabla naziv="DomainObject.Predmet.ProtustrankaWithAdress_1">ARISTOTEL d.o.o. za trgovinu i usluge Josipa Kozarca 16, 42000 Varaždin</derivirana_varijabla>
  </DomainObject.Predmet.ProtustrankaWithAdress>
  <DomainObject.Predmet.ProtustrankaWithAdressOIB>
    <izvorni_sadrzaj>ARISTOTEL d.o.o. za trgovinu i usluge, OIB 18247391562, Josipa Kozarca 16, 42000 Varaždin</izvorni_sadrzaj>
    <derivirana_varijabla naziv="DomainObject.Predmet.ProtustrankaWithAdressOIB_1">ARISTOTEL d.o.o. za trgovinu i usluge, OIB 18247391562, Josipa Kozarca 16, 42000 Varaždin</derivirana_varijabla>
  </DomainObject.Predmet.ProtustrankaWithAdressOIB>
  <DomainObject.Predmet.ProtustrankaNazivFormated>
    <izvorni_sadrzaj>ARISTOTEL d.o.o. za trgovinu i usluge</izvorni_sadrzaj>
    <derivirana_varijabla naziv="DomainObject.Predmet.ProtustrankaNazivFormated_1">ARISTOTEL d.o.o. za trgovinu i usluge</derivirana_varijabla>
  </DomainObject.Predmet.ProtustrankaNazivFormated>
  <DomainObject.Predmet.ProtustrankaNazivFormatedOIB>
    <izvorni_sadrzaj>ARISTOTEL d.o.o. za trgovinu i usluge, OIB 18247391562</izvorni_sadrzaj>
    <derivirana_varijabla naziv="DomainObject.Predmet.ProtustrankaNazivFormatedOIB_1">ARISTOTEL d.o.o. za trgovinu i usluge, OIB 18247391562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sjeverna Hrvatska zastupanog po punomoćniku Županijsko državno odvjetništvo u Varaždinu</izvorni_sadrzaj>
    <derivirana_varijabla naziv="DomainObject.Predmet.StrankaFormated_1">  Porezna uprava Područni ured sjeverna Hrvatska zastupanog po punomoćniku Županijsko državno odvjetništvo u Varaždinu</derivirana_varijabla>
  </DomainObject.Predmet.StrankaFormated>
  <DomainObject.Predmet.StrankaFormatedOIB>
    <izvorni_sadrzaj>  Porezna uprava Područni ured sjeverna Hrvatska, OIB 52634238587 zastupanog po punomoćniku Županijsko državno odvjetništvo u Varaždinu</izvorni_sadrzaj>
    <derivirana_varijabla naziv="DomainObject.Predmet.StrankaFormatedOIB_1">  Porezna uprava Područni ured sjeverna Hrvatska, OIB 52634238587 zastupanog po punomoćniku Županijsko državno odvjetništvo u Varaždinu</derivirana_varijabla>
  </DomainObject.Predmet.StrankaFormatedOIB>
  <DomainObject.Predmet.StrankaFormatedWithAdress>
    <izvorni_sadrzaj> Porezna uprava Područni ured sjeverna Hrvatska, Graberje 1, 42000 Varaždin zastupanog po punomoćniku Županijsko državno odvjetništvo u Varaždinu</izvorni_sadrzaj>
    <derivirana_varijabla naziv="DomainObject.Predmet.StrankaFormatedWithAdress_1">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Porezna uprava Područni ured sjeverna Hrvatska, OIB 52634238587, Graberje 1, 42000 Varaždin zastupanog po punomoćniku Županijsko državno odvjetništvo u Varaždinu</izvorni_sadrzaj>
    <derivirana_varijabla naziv="DomainObject.Predmet.StrankaFormatedWithAdressOIB_1"> Porezna uprava Područni ured sjeverna Hrvatska, OIB 52634238587, Graberje 1, 42000 Varaždin zastupanog po punomoćniku Županijsko državno odvjetništvo u Varaždinu</derivirana_varijabla>
  </DomainObject.Predmet.StrankaFormatedWithAdressOIB>
  <DomainObject.Predmet.StrankaWithAdress>
    <izvorni_sadrzaj>Porezna uprava Područni ured sjeverna Hrvatska Graberje 1,42000 Varaždin</izvorni_sadrzaj>
    <derivirana_varijabla naziv="DomainObject.Predmet.StrankaWithAdress_1">Porezna uprava Područni ured sjeverna Hrvatska Graberje 1,42000 Varaždin</derivirana_varijabla>
  </DomainObject.Predmet.StrankaWithAdress>
  <DomainObject.Predmet.StrankaWithAdressOIB>
    <izvorni_sadrzaj>Porezna uprava Područni ured sjeverna Hrvatska, OIB 52634238587, Graberje 1,42000 Varaždin</izvorni_sadrzaj>
    <derivirana_varijabla naziv="DomainObject.Predmet.StrankaWithAdressOIB_1">Porezna uprava Područni ured sjeverna Hrvatska, OIB 52634238587, Graberje 1,42000 Varaždin</derivirana_varijabla>
  </DomainObject.Predmet.StrankaWithAdressOIB>
  <DomainObject.Predmet.StrankaNazivFormated>
    <izvorni_sadrzaj>Porezna uprava Područni ured sjeverna Hrvatska</izvorni_sadrzaj>
    <derivirana_varijabla naziv="DomainObject.Predmet.StrankaNazivFormated_1">Porezna uprava Područni ured sjeverna Hrvatska</derivirana_varijabla>
  </DomainObject.Predmet.StrankaNazivFormated>
  <DomainObject.Predmet.StrankaNazivFormatedOIB>
    <izvorni_sadrzaj>Porezna uprava Područni ured sjeverna Hrvatska, OIB 52634238587</izvorni_sadrzaj>
    <derivirana_varijabla naziv="DomainObject.Predmet.StrankaNazivFormatedOIB_1">Porezna uprava Područni ured sjeverna Hrvatska, OIB 52634238587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1263218.56</izvorni_sadrzaj>
    <derivirana_varijabla naziv="DomainObject.Predmet.TrenutnaVrijednost_1">1263218.56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Porezna uprava Područni ured sjeverna Hrvatska zastupanog po punomoćniku Županijsko državno odvjetništvo u Varaždinu</item>
    </izvorni_sadrzaj>
    <derivirana_varijabla naziv="DomainObject.Predmet.StrankaListFormated_1">
      <item>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Porezna uprava Područni ured sjeverna Hrvatska, OIB 52634238587 zastupanog po punomoćniku Županijsko državno odvjetništvo u Varaždinu</item>
    </izvorni_sadrzaj>
    <derivirana_varijabla naziv="DomainObject.Predmet.StrankaListFormatedOIB_1">
      <item>Porezna uprava Područni ured sjeverna Hrvatska, OIB 52634238587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sjeverna Hrvatska, OIB 52634238587, Graberje 1, 42000 Varaždin zastupanog po punomoćniku Županijsko državno odvjetništvo u Varaždinu</item>
    </izvorni_sadrzaj>
    <derivirana_varijabla naziv="DomainObject.Predmet.StrankaListFormatedWithAdressOIB_1">
      <item>Porezna uprava Područni ured sjeverna Hrvatska, OIB 52634238587,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sjeverna Hrvatska</item>
    </izvorni_sadrzaj>
    <derivirana_varijabla naziv="DomainObject.Predmet.StrankaListNazivFormated_1">
      <item>Porezna uprava Područni ured sjeverna Hrvatska</item>
    </derivirana_varijabla>
  </DomainObject.Predmet.StrankaListNazivFormated>
  <DomainObject.Predmet.StrankaListNazivFormatedOIB>
    <izvorni_sadrzaj>
      <item>Porezna uprava Područni ured sjeverna Hrvatska, OIB 52634238587</item>
    </izvorni_sadrzaj>
    <derivirana_varijabla naziv="DomainObject.Predmet.StrankaListNazivFormatedOIB_1">
      <item>Porezna uprava Područni ured sjeverna Hrvatska, OIB 52634238587</item>
    </derivirana_varijabla>
  </DomainObject.Predmet.StrankaListNazivFormatedOIB>
  <DomainObject.Predmet.ProtuStrankaListFormated>
    <izvorni_sadrzaj>
      <item>ARISTOTEL d.o.o. za trgovinu i usluge</item>
    </izvorni_sadrzaj>
    <derivirana_varijabla naziv="DomainObject.Predmet.ProtuStrankaListFormated_1">
      <item>ARISTOTEL d.o.o. za trgovinu i usluge</item>
    </derivirana_varijabla>
  </DomainObject.Predmet.ProtuStrankaListFormated>
  <DomainObject.Predmet.ProtuStrankaListFormatedOIB>
    <izvorni_sadrzaj>
      <item>ARISTOTEL d.o.o. za trgovinu i usluge, OIB 18247391562</item>
    </izvorni_sadrzaj>
    <derivirana_varijabla naziv="DomainObject.Predmet.ProtuStrankaListFormatedOIB_1">
      <item>ARISTOTEL d.o.o. za trgovinu i usluge, OIB 18247391562</item>
    </derivirana_varijabla>
  </DomainObject.Predmet.ProtuStrankaListFormatedOIB>
  <DomainObject.Predmet.ProtuStrankaListFormatedWithAdress>
    <izvorni_sadrzaj>
      <item>ARISTOTEL d.o.o. za trgovinu i usluge, Josipa Kozarca 16, 42000 Varaždin</item>
    </izvorni_sadrzaj>
    <derivirana_varijabla naziv="DomainObject.Predmet.ProtuStrankaListFormatedWithAdress_1">
      <item>ARISTOTEL d.o.o. za trgovinu i usluge, Josipa Kozarca 16, 42000 Varaždin</item>
    </derivirana_varijabla>
  </DomainObject.Predmet.ProtuStrankaListFormatedWithAdress>
  <DomainObject.Predmet.ProtuStrankaListFormatedWithAdressOIB>
    <izvorni_sadrzaj>
      <item>ARISTOTEL d.o.o. za trgovinu i usluge, OIB 18247391562, Josipa Kozarca 16, 42000 Varaždin</item>
    </izvorni_sadrzaj>
    <derivirana_varijabla naziv="DomainObject.Predmet.ProtuStrankaListFormatedWithAdressOIB_1">
      <item>ARISTOTEL d.o.o. za trgovinu i usluge, OIB 18247391562, Josipa Kozarca 16, 42000 Varaždin</item>
    </derivirana_varijabla>
  </DomainObject.Predmet.ProtuStrankaListFormatedWithAdressOIB>
  <DomainObject.Predmet.ProtuStrankaListNazivFormated>
    <izvorni_sadrzaj>
      <item>ARISTOTEL d.o.o. za trgovinu i usluge</item>
    </izvorni_sadrzaj>
    <derivirana_varijabla naziv="DomainObject.Predmet.ProtuStrankaListNazivFormated_1">
      <item>ARISTOTEL d.o.o. za trgovinu i usluge</item>
    </derivirana_varijabla>
  </DomainObject.Predmet.ProtuStrankaListNazivFormated>
  <DomainObject.Predmet.ProtuStrankaListNazivFormatedOIB>
    <izvorni_sadrzaj>
      <item>ARISTOTEL d.o.o. za trgovinu i usluge, OIB 18247391562</item>
    </izvorni_sadrzaj>
    <derivirana_varijabla naziv="DomainObject.Predmet.ProtuStrankaListNazivFormatedOIB_1">
      <item>ARISTOTEL d.o.o. za trgovinu i usluge, OIB 18247391562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sjeverna Hrvatska</item>
      <item>Sudski registar</item>
      <item>e-Oglasna</item>
    </izvorni_sadrzaj>
    <derivirana_varijabla naziv="DomainObject.Predmet.OstaliListFormated_1">
      <item>Županijsko državno odvjetništvo u Varaždinu punomoćnik sudionika u postupku Porezna uprava Područni ured sjeverna Hrvatska</item>
      <item>Sudski registar</item>
      <item>e-Oglasna</item>
    </derivirana_varijabla>
  </DomainObject.Predmet.OstaliListFormated>
  <DomainObject.Predmet.OstaliListFormatedOIB>
    <izvorni_sadrzaj>
      <item>Županijsko državno odvjetništvo u Varaždinu punomoćnik sudionika u postupku Porezna uprava Područni ured sjeverna Hrvatska</item>
      <item>Sudski registar</item>
      <item>e-Oglasna</item>
    </izvorni_sadrzaj>
    <derivirana_varijabla naziv="DomainObject.Predmet.OstaliListFormatedOIB_1">
      <item>Županijsko državno odvjetništvo u Varaždinu punomoćnik sudionika u postupku Porezna uprava Područni ured sjeverna Hrvatska</item>
      <item>Sudski registar</item>
      <item>e-Oglasna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sjeverna Hrvatska</item>
      <item>Sudski registar</item>
      <item>e-Oglasna</item>
    </izvorni_sadrzaj>
    <derivirana_varijabla naziv="DomainObject.Predmet.OstaliListFormatedWithAdress_1">
      <item>Županijsko državno odvjetništvo u Varaždinu, B.Radića 2, 42000 Varaždin punomoćnik sudionika u postupku Porezna uprava Područni ured sjeverna Hrvatska</item>
      <item>Sudski registar</item>
      <item>e-Oglasna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sjeverna Hrvatska</item>
      <item>Sudski registar</item>
      <item>e-Oglasna</item>
    </izvorni_sadrzaj>
    <derivirana_varijabla naziv="DomainObject.Predmet.OstaliListFormatedWithAdressOIB_1">
      <item>Županijsko državno odvjetništvo u Varaždinu, B.Radića 2, 42000 Varaždin punomoćnik sudionika u postupku Porezna uprava Područni ured sjeverna Hrvatska</item>
      <item>Sudski registar</item>
      <item>e-Oglasna</item>
    </derivirana_varijabla>
  </DomainObject.Predmet.OstaliListFormatedWithAdressOIB>
  <DomainObject.Predmet.OstaliListNazivFormated>
    <izvorni_sadrzaj>
      <item>Županijsko državno odvjetništvo u Varaždinu</item>
      <item>Sudski registar</item>
      <item>e-Oglasna</item>
    </izvorni_sadrzaj>
    <derivirana_varijabla naziv="DomainObject.Predmet.OstaliListNazivFormated_1">
      <item>Županijsko državno odvjetništvo u Varaždinu</item>
      <item>Sudski registar</item>
      <item>e-Oglasna</item>
    </derivirana_varijabla>
  </DomainObject.Predmet.OstaliListNazivFormated>
  <DomainObject.Predmet.OstaliListNazivFormatedOIB>
    <izvorni_sadrzaj>
      <item>Županijsko državno odvjetništvo u Varaždinu</item>
      <item>Sudski registar</item>
      <item>e-Oglasna</item>
    </izvorni_sadrzaj>
    <derivirana_varijabla naziv="DomainObject.Predmet.OstaliListNazivFormatedOIB_1">
      <item>Županijsko državno odvjetništvo u Varaždinu</item>
      <item>Sudski registar</item>
      <item>e-Oglasna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St-481/2015-3</izvorni_sadrzaj>
    <derivirana_varijabla naziv="DomainObject.PoslovniBrojDokumenta_1">St-481/2015-3</derivirana_varijabla>
  </DomainObject.PoslovniBrojDokumenta>
  <DomainObject.Predmet.StrankaIDrugi>
    <izvorni_sadrzaj>Porezna uprava Područni ured sjeverna Hrvatska</izvorni_sadrzaj>
    <derivirana_varijabla naziv="DomainObject.Predmet.StrankaIDrugi_1">Porezna uprava Područni ured sjeverna Hrvatska</derivirana_varijabla>
  </DomainObject.Predmet.StrankaIDrugi>
  <DomainObject.Predmet.ProtustrankaIDrugi>
    <izvorni_sadrzaj>ARISTOTEL d.o.o. za trgovinu i usluge</izvorni_sadrzaj>
    <derivirana_varijabla naziv="DomainObject.Predmet.ProtustrankaIDrugi_1">ARISTOTEL d.o.o. za trgovinu i usluge</derivirana_varijabla>
  </DomainObject.Predmet.ProtustrankaIDrugi>
  <DomainObject.Predmet.StrankaIDrugiAdressOIB>
    <izvorni_sadrzaj>Porezna uprava Područni ured sjeverna Hrvatska, OIB 52634238587, Graberje 1, 42000 Varaždin</izvorni_sadrzaj>
    <derivirana_varijabla naziv="DomainObject.Predmet.StrankaIDrugiAdressOIB_1">Porezna uprava Područni ured sjeverna Hrvatska, OIB 52634238587, Graberje 1, 42000 Varaždin</derivirana_varijabla>
  </DomainObject.Predmet.StrankaIDrugiAdressOIB>
  <DomainObject.Predmet.ProtustrankaIDrugiAdressOIB>
    <izvorni_sadrzaj>ARISTOTEL d.o.o. za trgovinu i usluge, OIB 18247391562, Josipa Kozarca 16, 42000 Varaždin</izvorni_sadrzaj>
    <derivirana_varijabla naziv="DomainObject.Predmet.ProtustrankaIDrugiAdressOIB_1">ARISTOTEL d.o.o. za trgovinu i usluge, OIB 18247391562, Josipa Kozarca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sjeverna Hrvatska</item>
      <item>ARISTOTEL d.o.o. za trgovinu i usluge</item>
      <item>Županijsko državno odvjetništvo u Varaždinu</item>
      <item>Sudski registar</item>
      <item>e-Oglasna</item>
    </izvorni_sadrzaj>
    <derivirana_varijabla naziv="DomainObject.Predmet.SudioniciListNaziv_1">
      <item>Porezna uprava Područni ured sjeverna Hrvatska</item>
      <item>ARISTOTEL d.o.o. za trgovinu i usluge</item>
      <item>Županijsko državno odvjetništvo u Varaždinu</item>
      <item>Sudski registar</item>
      <item>e-Oglasna</item>
    </derivirana_varijabla>
  </DomainObject.Predmet.SudioniciListNaziv>
  <DomainObject.Predmet.SudioniciListAdressOIB>
    <izvorni_sadrzaj>
      <item>Porezna uprava Područni ured sjeverna Hrvatska, OIB 52634238587, Graberje 1,42000 Varaždin</item>
      <item>ARISTOTEL d.o.o. za trgovinu i usluge, OIB 18247391562, Josipa Kozarca 16,42000 Varaždin</item>
      <item>Županijsko državno odvjetništvo u Varaždinu, B.Radića 2,42000 Varaždin</item>
      <item>Sudski registar</item>
      <item>e-Oglasna</item>
    </izvorni_sadrzaj>
    <derivirana_varijabla naziv="DomainObject.Predmet.SudioniciListAdressOIB_1">
      <item>Porezna uprava Područni ured sjeverna Hrvatska, OIB 52634238587, Graberje 1,42000 Varaždin</item>
      <item>ARISTOTEL d.o.o. za trgovinu i usluge, OIB 18247391562, Josipa Kozarca 16,42000 Varaždin</item>
      <item>Županijsko državno odvjetništvo u Varaždinu, B.Radića 2,42000 Varaždin</item>
      <item>Sudski registar</item>
      <item>e-Oglasna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DA68E8-7AC3-40E8-B349-2F3309757E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438</properties:Words>
  <properties:Characters>2338</properties:Characters>
  <properties:Lines>93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2015-11-17T13:13:00Z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St-481/2015-3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