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d0ed" w14:paraId="c69d0ed" w:rsidRDefault="00EB4A03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75327F">
        <w:rPr>
          <w:rFonts w:cs="Times New Roman" w:eastAsia="Times New Roman"/>
          <w:lang w:eastAsia="hr-HR"/>
        </w:rPr>
        <w:t>7944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</w:t>
      </w:r>
      <w:r w:rsidR="0020355A">
        <w:rPr>
          <w:rFonts w:cs="Times New Roman" w:eastAsia="Times New Roman"/>
          <w:lang w:eastAsia="hr-HR"/>
        </w:rPr>
        <w:t>2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75327F">
        <w:rPr>
          <w:rFonts w:cs="Times New Roman" w:eastAsia="Times New Roman"/>
          <w:lang w:eastAsia="hr-HR"/>
        </w:rPr>
        <w:t>RK COMMERCE d.o.o. Ivanić-Grad, Majdekova 54, OIB: 64528350480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75327F">
        <w:rPr>
          <w:rFonts w:cs="Times New Roman" w:eastAsia="Times New Roman"/>
          <w:lang w:eastAsia="hr-HR"/>
        </w:rPr>
        <w:t>1.567,40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</w:t>
      </w:r>
      <w:r w:rsidR="0020355A">
        <w:rPr>
          <w:rFonts w:cs="Times New Roman" w:eastAsia="Times New Roman"/>
          <w:lang w:eastAsia="hr-HR"/>
        </w:rPr>
        <w:t>2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835" w:rsidP="00101D38" w:rsidR="002A2835">
      <w:pPr>
        <w:spacing w:after="0"/>
      </w:pPr>
      <w:r>
        <w:separator/>
      </w:r>
    </w:p>
  </w:endnote>
  <w:endnote w:id="0" w:type="continuationSeparator">
    <w:p w:rsidRDefault="002A2835" w:rsidP="00101D38" w:rsidR="002A28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835" w:rsidP="00101D38" w:rsidR="002A2835">
      <w:pPr>
        <w:spacing w:after="0"/>
      </w:pPr>
      <w:r>
        <w:separator/>
      </w:r>
    </w:p>
  </w:footnote>
  <w:footnote w:id="0" w:type="continuationSeparator">
    <w:p w:rsidRDefault="002A2835" w:rsidP="00101D38" w:rsidR="002A283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A03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75327F">
      <w:t>7944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F6E47"/>
    <w:rsid w:val="00101D38"/>
    <w:rsid w:val="001143AF"/>
    <w:rsid w:val="00114ADE"/>
    <w:rsid w:val="00121B00"/>
    <w:rsid w:val="00152FB6"/>
    <w:rsid w:val="00183F2F"/>
    <w:rsid w:val="001D7E39"/>
    <w:rsid w:val="0020355A"/>
    <w:rsid w:val="00220440"/>
    <w:rsid w:val="00243DB4"/>
    <w:rsid w:val="002620D3"/>
    <w:rsid w:val="00295601"/>
    <w:rsid w:val="002A2835"/>
    <w:rsid w:val="002E3638"/>
    <w:rsid w:val="00307E89"/>
    <w:rsid w:val="00321DEA"/>
    <w:rsid w:val="003406B6"/>
    <w:rsid w:val="00374E2F"/>
    <w:rsid w:val="00412C01"/>
    <w:rsid w:val="00425054"/>
    <w:rsid w:val="00465512"/>
    <w:rsid w:val="00465E8B"/>
    <w:rsid w:val="004927FB"/>
    <w:rsid w:val="004A4858"/>
    <w:rsid w:val="00537AAA"/>
    <w:rsid w:val="005676D3"/>
    <w:rsid w:val="00676E07"/>
    <w:rsid w:val="00712438"/>
    <w:rsid w:val="007300E2"/>
    <w:rsid w:val="0075327F"/>
    <w:rsid w:val="00765FCC"/>
    <w:rsid w:val="007A1699"/>
    <w:rsid w:val="007B6138"/>
    <w:rsid w:val="00812B6F"/>
    <w:rsid w:val="0087115D"/>
    <w:rsid w:val="0089220E"/>
    <w:rsid w:val="008960AF"/>
    <w:rsid w:val="00961766"/>
    <w:rsid w:val="009B4BBD"/>
    <w:rsid w:val="00A01EF4"/>
    <w:rsid w:val="00A17067"/>
    <w:rsid w:val="00A55463"/>
    <w:rsid w:val="00A656FD"/>
    <w:rsid w:val="00A670D6"/>
    <w:rsid w:val="00A979E7"/>
    <w:rsid w:val="00AB1C8C"/>
    <w:rsid w:val="00AE5E56"/>
    <w:rsid w:val="00B0033C"/>
    <w:rsid w:val="00B42CD7"/>
    <w:rsid w:val="00B440D8"/>
    <w:rsid w:val="00B90592"/>
    <w:rsid w:val="00B95E9F"/>
    <w:rsid w:val="00B96E00"/>
    <w:rsid w:val="00BC157A"/>
    <w:rsid w:val="00BD4C12"/>
    <w:rsid w:val="00BE1B46"/>
    <w:rsid w:val="00BF0FB9"/>
    <w:rsid w:val="00C30F49"/>
    <w:rsid w:val="00C56061"/>
    <w:rsid w:val="00CE34FB"/>
    <w:rsid w:val="00D15391"/>
    <w:rsid w:val="00D242FE"/>
    <w:rsid w:val="00D37F65"/>
    <w:rsid w:val="00D657AE"/>
    <w:rsid w:val="00D8512A"/>
    <w:rsid w:val="00DA5DC0"/>
    <w:rsid w:val="00E5274C"/>
    <w:rsid w:val="00E53D06"/>
    <w:rsid w:val="00E815EA"/>
    <w:rsid w:val="00E97A14"/>
    <w:rsid w:val="00EA1B15"/>
    <w:rsid w:val="00EA4FC8"/>
    <w:rsid w:val="00EB4A03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B4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B4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7944</izvorni_sadrzaj>
    <derivirana_varijabla naziv="DomainObject.Predmet.Broj_1">7944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St-7944/2015</izvorni_sadrzaj>
    <derivirana_varijabla naziv="DomainObject.Predmet.OznakaBroj_1">St-7944/2015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RK COMMERCE d.o.o. zastupanog po punomoćniku Kažimir Rotim</izvorni_sadrzaj>
    <derivirana_varijabla naziv="DomainObject.Predmet.ProtustrankaFormated_1">  RK COMMERCE d.o.o. zastupanog po punomoćniku Kažimir Rotim</derivirana_varijabla>
  </DomainObject.Predmet.ProtustrankaFormated>
  <DomainObject.Predmet.ProtustrankaFormatedOIB>
    <izvorni_sadrzaj>  RK COMMERCE d.o.o., OIB 64528350480 zastupanog po punomoćniku Kažimir Rotim</izvorni_sadrzaj>
    <derivirana_varijabla naziv="DomainObject.Predmet.ProtustrankaFormatedOIB_1">  RK COMMERCE d.o.o., OIB 64528350480 zastupanog po punomoćniku Kažimir Rotim</derivirana_varijabla>
  </DomainObject.Predmet.ProtustrankaFormatedOIB>
  <DomainObject.Predmet.ProtustrankaFormatedWithAdress>
    <izvorni_sadrzaj> RK COMMERCE d.o.o., Majdekova 54, 10310 Ivanić-Grad zastupanog po punomoćniku Kažimir Rotim</izvorni_sadrzaj>
    <derivirana_varijabla naziv="DomainObject.Predmet.ProtustrankaFormatedWithAdress_1"> RK COMMERCE d.o.o., Majdekova 54, 10310 Ivanić-Grad zastupanog po punomoćniku Kažimir Rotim</derivirana_varijabla>
  </DomainObject.Predmet.ProtustrankaFormatedWithAdress>
  <DomainObject.Predmet.ProtustrankaFormatedWithAdressOIB>
    <izvorni_sadrzaj> RK COMMERCE d.o.o., OIB 64528350480, Majdekova 54, 10310 Ivanić-Grad zastupanog po punomoćniku Kažimir Rotim</izvorni_sadrzaj>
    <derivirana_varijabla naziv="DomainObject.Predmet.ProtustrankaFormatedWithAdressOIB_1"> RK COMMERCE d.o.o., OIB 64528350480, Majdekova 54, 10310 Ivanić-Grad zastupanog po punomoćniku Kažimir Rotim</derivirana_varijabla>
  </DomainObject.Predmet.ProtustrankaFormatedWithAdressOIB>
  <DomainObject.Predmet.ProtustrankaWithAdress>
    <izvorni_sadrzaj>RK COMMERCE d.o.o. Majdekova 54, 10310 Ivanić-Grad</izvorni_sadrzaj>
    <derivirana_varijabla naziv="DomainObject.Predmet.ProtustrankaWithAdress_1">RK COMMERCE d.o.o. Majdekova 54, 10310 Ivanić-Grad</derivirana_varijabla>
  </DomainObject.Predmet.ProtustrankaWithAdress>
  <DomainObject.Predmet.ProtustrankaWithAdressOIB>
    <izvorni_sadrzaj>RK COMMERCE d.o.o., OIB 64528350480, Majdekova 54, 10310 Ivanić-Grad</izvorni_sadrzaj>
    <derivirana_varijabla naziv="DomainObject.Predmet.ProtustrankaWithAdressOIB_1">RK COMMERCE d.o.o., OIB 64528350480, Majdekova 54, 10310 Ivanić-Grad</derivirana_varijabla>
  </DomainObject.Predmet.ProtustrankaWithAdressOIB>
  <DomainObject.Predmet.ProtustrankaNazivFormated>
    <izvorni_sadrzaj>RK COMMERCE d.o.o.</izvorni_sadrzaj>
    <derivirana_varijabla naziv="DomainObject.Predmet.ProtustrankaNazivFormated_1">RK COMMERCE d.o.o.</derivirana_varijabla>
  </DomainObject.Predmet.ProtustrankaNazivFormated>
  <DomainObject.Predmet.ProtustrankaNazivFormatedOIB>
    <izvorni_sadrzaj>RK COMMERCE d.o.o., OIB 64528350480</izvorni_sadrzaj>
    <derivirana_varijabla naziv="DomainObject.Predmet.ProtustrankaNazivFormatedOIB_1">RK COMMERCE d.o.o., OIB 64528350480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RK COMMERCE d.o.o. zastupanog po punomoćniku Kažimir Rotim</item>
    </izvorni_sadrzaj>
    <derivirana_varijabla naziv="DomainObject.Predmet.ProtuStrankaListFormated_1">
      <item>RK COMMERCE d.o.o. zastupanog po punomoćniku Kažimir Rotim</item>
    </derivirana_varijabla>
  </DomainObject.Predmet.ProtuStrankaListFormated>
  <DomainObject.Predmet.ProtuStrankaListFormatedOIB>
    <izvorni_sadrzaj>
      <item>RK COMMERCE d.o.o., OIB 64528350480 zastupanog po punomoćniku Kažimir Rotim</item>
    </izvorni_sadrzaj>
    <derivirana_varijabla naziv="DomainObject.Predmet.ProtuStrankaListFormatedOIB_1">
      <item>RK COMMERCE d.o.o., OIB 64528350480 zastupanog po punomoćniku Kažimir Rotim</item>
    </derivirana_varijabla>
  </DomainObject.Predmet.ProtuStrankaListFormatedOIB>
  <DomainObject.Predmet.ProtuStrankaListFormatedWithAdress>
    <izvorni_sadrzaj>
      <item>RK COMMERCE d.o.o., Majdekova 54, 10310 Ivanić-Grad zastupanog po punomoćniku Kažimir Rotim</item>
    </izvorni_sadrzaj>
    <derivirana_varijabla naziv="DomainObject.Predmet.ProtuStrankaListFormatedWithAdress_1">
      <item>RK COMMERCE d.o.o., Majdekova 54, 10310 Ivanić-Grad zastupanog po punomoćniku Kažimir Rotim</item>
    </derivirana_varijabla>
  </DomainObject.Predmet.ProtuStrankaListFormatedWithAdress>
  <DomainObject.Predmet.ProtuStrankaListFormatedWithAdressOIB>
    <izvorni_sadrzaj>
      <item>RK COMMERCE d.o.o., OIB 64528350480, Majdekova 54, 10310 Ivanić-Grad zastupanog po punomoćniku Kažimir Rotim</item>
    </izvorni_sadrzaj>
    <derivirana_varijabla naziv="DomainObject.Predmet.ProtuStrankaListFormatedWithAdressOIB_1">
      <item>RK COMMERCE d.o.o., OIB 64528350480, Majdekova 54, 10310 Ivanić-Grad zastupanog po punomoćniku Kažimir Rotim</item>
    </derivirana_varijabla>
  </DomainObject.Predmet.ProtuStrankaListFormatedWithAdressOIB>
  <DomainObject.Predmet.ProtuStrankaListNazivFormated>
    <izvorni_sadrzaj>
      <item>RK COMMERCE d.o.o.</item>
    </izvorni_sadrzaj>
    <derivirana_varijabla naziv="DomainObject.Predmet.ProtuStrankaListNazivFormated_1">
      <item>RK COMMERCE d.o.o.</item>
    </derivirana_varijabla>
  </DomainObject.Predmet.ProtuStrankaListNazivFormated>
  <DomainObject.Predmet.ProtuStrankaListNazivFormatedOIB>
    <izvorni_sadrzaj>
      <item>RK COMMERCE d.o.o., OIB 64528350480</item>
    </izvorni_sadrzaj>
    <derivirana_varijabla naziv="DomainObject.Predmet.ProtuStrankaListNazivFormatedOIB_1">
      <item>RK COMMERCE d.o.o., OIB 64528350480</item>
    </derivirana_varijabla>
  </DomainObject.Predmet.ProtuStrankaListNazivFormatedOIB>
  <DomainObject.Predmet.OstaliListFormated>
    <izvorni_sadrzaj>
      <item>Kažimir Rotim punomoćnik sudionika u postupku RK COMMERCE d.o.o.</item>
    </izvorni_sadrzaj>
    <derivirana_varijabla naziv="DomainObject.Predmet.OstaliListFormated_1">
      <item>Kažimir Rotim punomoćnik sudionika u postupku RK COMMERCE d.o.o.</item>
    </derivirana_varijabla>
  </DomainObject.Predmet.OstaliListFormated>
  <DomainObject.Predmet.OstaliListFormatedOIB>
    <izvorni_sadrzaj>
      <item>Kažimir Rotim, OIB 57279124078 punomoćnik sudionika u postupku RK COMMERCE d.o.o.</item>
    </izvorni_sadrzaj>
    <derivirana_varijabla naziv="DomainObject.Predmet.OstaliListFormatedOIB_1">
      <item>Kažimir Rotim, OIB 57279124078 punomoćnik sudionika u postupku RK COMMERCE d.o.o.</item>
    </derivirana_varijabla>
  </DomainObject.Predmet.OstaliListFormatedOIB>
  <DomainObject.Predmet.OstaliListFormatedWithAdress>
    <izvorni_sadrzaj>
      <item>Kažimir Rotim, Stjepana Majdeka 54, 10310 Donji Šarampov punomoćnik sudionika u postupku RK COMMERCE d.o.o.</item>
    </izvorni_sadrzaj>
    <derivirana_varijabla naziv="DomainObject.Predmet.OstaliListFormatedWithAdress_1">
      <item>Kažimir Rotim, Stjepana Majdeka 54, 10310 Donji Šarampov punomoćnik sudionika u postupku RK COMMERCE d.o.o.</item>
    </derivirana_varijabla>
  </DomainObject.Predmet.OstaliListFormatedWithAdress>
  <DomainObject.Predmet.OstaliListFormatedWithAdressOIB>
    <izvorni_sadrzaj>
      <item>Kažimir Rotim, OIB 57279124078, Stjepana Majdeka 54, 10310 Donji Šarampov punomoćnik sudionika u postupku RK COMMERCE d.o.o.</item>
    </izvorni_sadrzaj>
    <derivirana_varijabla naziv="DomainObject.Predmet.OstaliListFormatedWithAdressOIB_1">
      <item>Kažimir Rotim, OIB 57279124078, Stjepana Majdeka 54, 10310 Donji Šarampov punomoćnik sudionika u postupku RK COMMERCE d.o.o.</item>
    </derivirana_varijabla>
  </DomainObject.Predmet.OstaliListFormatedWithAdressOIB>
  <DomainObject.Predmet.OstaliListNazivFormated>
    <izvorni_sadrzaj>
      <item>Kažimir Rotim</item>
    </izvorni_sadrzaj>
    <derivirana_varijabla naziv="DomainObject.Predmet.OstaliListNazivFormated_1">
      <item>Kažimir Rotim</item>
    </derivirana_varijabla>
  </DomainObject.Predmet.OstaliListNazivFormated>
  <DomainObject.Predmet.OstaliListNazivFormatedOIB>
    <izvorni_sadrzaj>
      <item>Kažimir Rotim, OIB 57279124078</item>
    </izvorni_sadrzaj>
    <derivirana_varijabla naziv="DomainObject.Predmet.OstaliListNazivFormatedOIB_1">
      <item>Kažimir Rotim, OIB 57279124078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RK COMMERCE d.o.o.</izvorni_sadrzaj>
    <derivirana_varijabla naziv="DomainObject.Predmet.ProtustrankaIDrugi_1">RK 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RK COMMERCE d.o.o., OIB 64528350480, Majdekova 54, 10310 Ivanić-Grad</izvorni_sadrzaj>
    <derivirana_varijabla naziv="DomainObject.Predmet.ProtustrankaIDrugiAdressOIB_1">RK COMMERCE d.o.o., OIB 64528350480, Majdekova 54,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COMMERCE d.o.o.</item>
      <item>FINA Regionalni centar Zagreb</item>
      <item>Kažimir Rotim</item>
    </izvorni_sadrzaj>
    <derivirana_varijabla naziv="DomainObject.Predmet.SudioniciListNaziv_1">
      <item>RK COMMERCE d.o.o.</item>
      <item>FINA Regionalni centar Zagreb</item>
      <item>Kažimir Rotim</item>
    </derivirana_varijabla>
  </DomainObject.Predmet.SudioniciListNaziv>
  <DomainObject.Predmet.SudioniciListAdressOIB>
    <izvorni_sadrzaj>
      <item>RK COMMERCE d.o.o., OIB 64528350480, Majdekova 54,10310 Ivanić-Grad</item>
      <item>FINA Regionalni centar Zagreb, OIB 85821130368, Trg svibanjskih žrtava 1995. br. 1,10000 Zagreb</item>
      <item>Kažimir Rotim, OIB 57279124078, Stjepana Majdeka 54,10310 Donji Šarampov</item>
    </izvorni_sadrzaj>
    <derivirana_varijabla naziv="DomainObject.Predmet.SudioniciListAdressOIB_1">
      <item>RK COMMERCE d.o.o., OIB 64528350480, Majdekova 54,10310 Ivanić-Grad</item>
      <item>FINA Regionalni centar Zagreb, OIB 85821130368, Trg svibanjskih žrtava 1995. br. 1,10000 Zagreb</item>
      <item>Kažimir Rotim, OIB 57279124078, Stjepana Majdeka 54,10310 Donji Šarampov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64528350480</item>
      <item>, OIB 85821130368</item>
      <item>, OIB 57279124078</item>
    </izvorni_sadrzaj>
    <derivirana_varijabla naziv="DomainObject.Predmet.SudioniciListNazivOIB_1">
      <item>, OIB 64528350480</item>
      <item>, OIB 85821130368</item>
      <item>, OIB 57279124078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0D51D-CAF3-4254-A609-14BC79663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1342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2015-12-22T11:41:00Z</dcterms:created>
  <dc:creator>Draženka Prpić</dc:creator>
  <cp:lastModifiedBy>Draženka Prpić</cp:lastModifiedBy>
  <cp:lastPrinted>2015-12-22T11:43:00Z</cp:lastPrinted>
  <dcterms:modified xmlns:xsi="http://www.w3.org/2001/XMLSchema-instance" xsi:type="dcterms:W3CDTF">2015-12-22T11:43:00Z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