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559246" w14:paraId="a559246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161E33">
        <w:rPr>
          <w:rFonts w:hAnsi="Times New Roman" w:ascii="Times New Roman"/>
          <w:sz w:val="24"/>
        </w:rPr>
        <w:t>724/15-2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 w:rsidRP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161E33">
        <w:rPr>
          <w:rFonts w:hAnsi="Times New Roman" w:ascii="Times New Roman"/>
          <w:sz w:val="24"/>
        </w:rPr>
        <w:t xml:space="preserve">PG SAVJETOVANJE I USLUGE d.o.o., OIB 36737474855, Zagreb, Tribaljska 4,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161E33">
        <w:rPr>
          <w:rFonts w:hAnsi="Times New Roman" w:ascii="Times New Roman"/>
          <w:sz w:val="24"/>
        </w:rPr>
        <w:t>PG SAVJETOVANJE I USLUGE d.o.o., OIB 36737474855, Zagreb, Tribaljska 4.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325430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>MIHAEL KOVAČIĆ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lastRenderedPageBreak/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A577A2">
      <w:pPr>
        <w:rPr>
          <w:rFonts w:hAnsi="Times New Roman" w:ascii="Times New Roman"/>
          <w:color w:themeColor="background1" w:val="FFFFFF"/>
          <w:sz w:val="24"/>
        </w:rPr>
      </w:pPr>
      <w:r w:rsidRPr="00A577A2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A577A2">
      <w:pPr>
        <w:rPr>
          <w:rFonts w:hAnsi="Times New Roman" w:ascii="Times New Roman"/>
          <w:color w:themeColor="background1" w:val="FFFFFF"/>
          <w:sz w:val="24"/>
        </w:rPr>
      </w:pPr>
      <w:r w:rsidRPr="00A577A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A577A2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A577A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A577A2">
      <w:pPr>
        <w:rPr>
          <w:rFonts w:hAnsi="Times New Roman" w:ascii="Times New Roman"/>
          <w:color w:themeColor="background1" w:val="FFFFFF"/>
          <w:sz w:val="24"/>
        </w:rPr>
      </w:pPr>
      <w:r w:rsidRPr="00A577A2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A577A2">
      <w:pPr>
        <w:rPr>
          <w:rFonts w:hAnsi="Times New Roman" w:ascii="Times New Roman"/>
          <w:color w:themeColor="background1" w:val="FFFFFF"/>
          <w:sz w:val="24"/>
        </w:rPr>
      </w:pPr>
      <w:r w:rsidRPr="00A577A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A577A2">
      <w:pPr>
        <w:rPr>
          <w:rFonts w:hAnsi="Times New Roman" w:ascii="Times New Roman"/>
          <w:color w:themeColor="background1" w:val="FFFFFF"/>
          <w:sz w:val="24"/>
        </w:rPr>
      </w:pPr>
      <w:r w:rsidRPr="00A577A2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A577A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A577A2">
      <w:pPr>
        <w:rPr>
          <w:rFonts w:hAnsi="Times New Roman" w:ascii="Times New Roman"/>
          <w:color w:themeColor="background1" w:val="FFFFFF"/>
          <w:sz w:val="24"/>
        </w:rPr>
      </w:pPr>
      <w:r w:rsidRPr="00A577A2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A577A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A577A2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A577A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874897">
        <w:rPr>
          <w:rFonts w:hAnsi="Times New Roman" w:ascii="Times New Roman"/>
          <w:noProof/>
          <w:color w:themeColor="background1" w:val="FFFFFF"/>
          <w:sz w:val="24"/>
        </w:rPr>
        <w:t>21.10.15.</w:t>
      </w:r>
      <w:r w:rsidRPr="00A577A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A577A2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sectPr w:rsidSect="00C6596C" w:rsidR="00A97699" w:rsidRPr="00A577A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874897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161E33">
      <w:rPr>
        <w:rFonts w:hAnsi="Times New Roman" w:ascii="Times New Roman"/>
        <w:szCs w:val="22"/>
      </w:rPr>
      <w:t>724/15-2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217D5"/>
    <w:rsid w:val="00874897"/>
    <w:rsid w:val="008A4554"/>
    <w:rsid w:val="008B6BCE"/>
    <w:rsid w:val="008F7361"/>
    <w:rsid w:val="00971D49"/>
    <w:rsid w:val="00973546"/>
    <w:rsid w:val="009C5BE8"/>
    <w:rsid w:val="009D1BC4"/>
    <w:rsid w:val="009E4C90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89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89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St-724/2015</izvorni_sadrzaj>
    <derivirana_varijabla naziv="DomainObject.Predmet.OznakaBroj_1">St-724/2015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PG SAVJETOVANJE I USLUGE d.o.o.</izvorni_sadrzaj>
    <derivirana_varijabla naziv="DomainObject.Predmet.ProtustrankaFormated_1">  PG SAVJETOVANJE I USLUGE d.o.o.</derivirana_varijabla>
  </DomainObject.Predmet.ProtustrankaFormated>
  <DomainObject.Predmet.ProtustrankaFormatedOIB>
    <izvorni_sadrzaj>  PG SAVJETOVANJE I USLUGE d.o.o., OIB 36737474855</izvorni_sadrzaj>
    <derivirana_varijabla naziv="DomainObject.Predmet.ProtustrankaFormatedOIB_1">  PG SAVJETOVANJE I USLUGE d.o.o., OIB 36737474855</derivirana_varijabla>
  </DomainObject.Predmet.ProtustrankaFormatedOIB>
  <DomainObject.Predmet.ProtustrankaFormatedWithAdress>
    <izvorni_sadrzaj> PG SAVJETOVANJE I USLUGE d.o.o., Tribaljska 4, 10000 Zagreb</izvorni_sadrzaj>
    <derivirana_varijabla naziv="DomainObject.Predmet.ProtustrankaFormatedWithAdress_1"> PG SAVJETOVANJE I USLUGE d.o.o., Tribaljska 4, 10000 Zagreb</derivirana_varijabla>
  </DomainObject.Predmet.ProtustrankaFormatedWithAdress>
  <DomainObject.Predmet.ProtustrankaFormatedWithAdressOIB>
    <izvorni_sadrzaj> PG SAVJETOVANJE I USLUGE d.o.o., OIB 36737474855, Tribaljska 4, 10000 Zagreb</izvorni_sadrzaj>
    <derivirana_varijabla naziv="DomainObject.Predmet.ProtustrankaFormatedWithAdressOIB_1"> PG SAVJETOVANJE I USLUGE d.o.o., OIB 36737474855, Tribaljska 4, 10000 Zagreb</derivirana_varijabla>
  </DomainObject.Predmet.ProtustrankaFormatedWithAdressOIB>
  <DomainObject.Predmet.ProtustrankaWithAdress>
    <izvorni_sadrzaj>PG SAVJETOVANJE I USLUGE d.o.o. Tribaljska 4, 10000 Zagreb</izvorni_sadrzaj>
    <derivirana_varijabla naziv="DomainObject.Predmet.ProtustrankaWithAdress_1">PG SAVJETOVANJE I USLUGE d.o.o. Tribaljska 4, 10000 Zagreb</derivirana_varijabla>
  </DomainObject.Predmet.ProtustrankaWithAdress>
  <DomainObject.Predmet.ProtustrankaWithAdressOIB>
    <izvorni_sadrzaj>PG SAVJETOVANJE I USLUGE d.o.o., OIB 36737474855, Tribaljska 4, 10000 Zagreb</izvorni_sadrzaj>
    <derivirana_varijabla naziv="DomainObject.Predmet.ProtustrankaWithAdressOIB_1">PG SAVJETOVANJE I USLUGE d.o.o., OIB 36737474855, Tribaljska 4, 10000 Zagreb</derivirana_varijabla>
  </DomainObject.Predmet.ProtustrankaWithAdressOIB>
  <DomainObject.Predmet.ProtustrankaNazivFormated>
    <izvorni_sadrzaj>PG SAVJETOVANJE I USLUGE d.o.o.</izvorni_sadrzaj>
    <derivirana_varijabla naziv="DomainObject.Predmet.ProtustrankaNazivFormated_1">PG SAVJETOVANJE I USLUGE d.o.o.</derivirana_varijabla>
  </DomainObject.Predmet.ProtustrankaNazivFormated>
  <DomainObject.Predmet.ProtustrankaNazivFormatedOIB>
    <izvorni_sadrzaj>PG SAVJETOVANJE I USLUGE d.o.o., OIB 36737474855</izvorni_sadrzaj>
    <derivirana_varijabla naziv="DomainObject.Predmet.ProtustrankaNazivFormatedOIB_1">PG SAVJETOVANJE I USLUGE d.o.o., OIB 36737474855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PG SAVJETOVANJE I USLUGE d.o.o.</item>
    </izvorni_sadrzaj>
    <derivirana_varijabla naziv="DomainObject.Predmet.ProtuStrankaListFormated_1">
      <item>PG SAVJETOVANJE I USLUGE d.o.o.</item>
    </derivirana_varijabla>
  </DomainObject.Predmet.ProtuStrankaListFormated>
  <DomainObject.Predmet.ProtuStrankaListFormatedOIB>
    <izvorni_sadrzaj>
      <item>PG SAVJETOVANJE I USLUGE d.o.o., OIB 36737474855</item>
    </izvorni_sadrzaj>
    <derivirana_varijabla naziv="DomainObject.Predmet.ProtuStrankaListFormatedOIB_1">
      <item>PG SAVJETOVANJE I USLUGE d.o.o., OIB 36737474855</item>
    </derivirana_varijabla>
  </DomainObject.Predmet.ProtuStrankaListFormatedOIB>
  <DomainObject.Predmet.ProtuStrankaListFormatedWithAdress>
    <izvorni_sadrzaj>
      <item>PG SAVJETOVANJE I USLUGE d.o.o., Tribaljska 4, 10000 Zagreb</item>
    </izvorni_sadrzaj>
    <derivirana_varijabla naziv="DomainObject.Predmet.ProtuStrankaListFormatedWithAdress_1">
      <item>PG SAVJETOVANJE I USLUGE d.o.o., Tribaljska 4, 10000 Zagreb</item>
    </derivirana_varijabla>
  </DomainObject.Predmet.ProtuStrankaListFormatedWithAdress>
  <DomainObject.Predmet.ProtuStrankaListFormatedWithAdressOIB>
    <izvorni_sadrzaj>
      <item>PG SAVJETOVANJE I USLUGE d.o.o., OIB 36737474855, Tribaljska 4, 10000 Zagreb</item>
    </izvorni_sadrzaj>
    <derivirana_varijabla naziv="DomainObject.Predmet.ProtuStrankaListFormatedWithAdressOIB_1">
      <item>PG SAVJETOVANJE I USLUGE d.o.o., OIB 36737474855, Tribaljska 4, 10000 Zagreb</item>
    </derivirana_varijabla>
  </DomainObject.Predmet.ProtuStrankaListFormatedWithAdressOIB>
  <DomainObject.Predmet.ProtuStrankaListNazivFormated>
    <izvorni_sadrzaj>
      <item>PG SAVJETOVANJE I USLUGE d.o.o.</item>
    </izvorni_sadrzaj>
    <derivirana_varijabla naziv="DomainObject.Predmet.ProtuStrankaListNazivFormated_1">
      <item>PG SAVJETOVANJE I USLUGE d.o.o.</item>
    </derivirana_varijabla>
  </DomainObject.Predmet.ProtuStrankaListNazivFormated>
  <DomainObject.Predmet.ProtuStrankaListNazivFormatedOIB>
    <izvorni_sadrzaj>
      <item>PG SAVJETOVANJE I USLUGE d.o.o., OIB 36737474855</item>
    </izvorni_sadrzaj>
    <derivirana_varijabla naziv="DomainObject.Predmet.ProtuStrankaListNazivFormatedOIB_1">
      <item>PG SAVJETOVANJE I USLUGE d.o.o., OIB 36737474855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PG SAVJETOVANJE I USLUGE d.o.o.</izvorni_sadrzaj>
    <derivirana_varijabla naziv="DomainObject.Predmet.ProtustrankaIDrugi_1">PG SAVJETOVANJE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PG SAVJETOVANJE I USLUGE d.o.o., OIB 36737474855, Tribaljska 4, 10000 Zagreb</izvorni_sadrzaj>
    <derivirana_varijabla naziv="DomainObject.Predmet.ProtustrankaIDrugiAdressOIB_1">PG SAVJETOVANJE I USLUGE d.o.o., OIB 36737474855, Tribaljska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PG SAVJETOVANJE I USLUGE d.o.o.</item>
    </izvorni_sadrzaj>
    <derivirana_varijabla naziv="DomainObject.Predmet.SudioniciListNaziv_1">
      <item>FINA Regionalni centar Zagreb</item>
      <item>PG SAVJETOVANJE 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PG SAVJETOVANJE I USLUGE d.o.o., OIB 36737474855, Tribaljska 4,10000 Zagreb</item>
    </izvorni_sadrzaj>
    <derivirana_varijabla naziv="DomainObject.Predmet.SudioniciListAdressOIB_1">
      <item>FINA Regionalni centar Zagreb, OIB 85821130368, Trg svibanjskih žrtava 1995. 1,10000 Zagreb</item>
      <item>PG SAVJETOVANJE I USLUGE d.o.o., OIB 36737474855, Tribaljska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36737474855</item>
    </izvorni_sadrzaj>
    <derivirana_varijabla naziv="DomainObject.Predmet.SudioniciListNazivOIB_1">
      <item>, OIB 85821130368</item>
      <item>, OIB 36737474855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1980</properties:Characters>
  <properties:Lines>59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2015-10-21T09:30:00Z</dcterms:created>
  <dc:creator>Mihael Kovačić</dc:creator>
  <cp:lastModifiedBy>Sonja Pilić</cp:lastModifiedBy>
  <cp:lastPrinted>2015-10-21T09:32:00Z</cp:lastPrinted>
  <dcterms:modified xmlns:xsi="http://www.w3.org/2001/XMLSchema-instance" xsi:type="dcterms:W3CDTF">2015-10-21T09:33:00Z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