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ad09" w14:paraId="a88ad09" w:rsidRDefault="00EA36BF" w:rsidP="00910611" w:rsidR="00EA36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6BF" w:rsidP="00910611" w:rsidR="00EA36BF">
      <w:r>
        <w:rPr>
          <w:rFonts w:eastAsia="MS Mincho"/>
        </w:rPr>
        <w:t xml:space="preserve">   REPUBLIKA HRVATSKA</w:t>
      </w:r>
    </w:p>
    <w:p w:rsidRDefault="00EA36BF" w:rsidP="00910611" w:rsidR="00EA36BF">
      <w:r>
        <w:rPr>
          <w:rFonts w:eastAsia="MS Mincho"/>
        </w:rPr>
        <w:t>TRGOVAČKI SUD U RIJECI</w:t>
      </w:r>
    </w:p>
    <w:p w:rsidRDefault="00EA36BF" w:rsidR="00EA36B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07AF2" w:rsidP="003611FE" w:rsidR="00207AF2"/>
    <w:p w:rsidRDefault="00207AF2" w:rsidP="003611FE" w:rsidR="00207AF2" w:rsidRPr="00B976B3"/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CE1086">
        <w:rPr>
          <w:b/>
        </w:rPr>
        <w:t xml:space="preserve">VILE RUŽMARIN d.o.o. Kaštelir, Brnobići bb, OIB </w:t>
      </w:r>
      <w:r w:rsidR="00CE1086" w:rsidRPr="00CE1086">
        <w:rPr>
          <w:b/>
        </w:rPr>
        <w:t>25415040789</w:t>
      </w:r>
      <w:r w:rsidR="0005186A" w:rsidRPr="00B976B3">
        <w:rPr>
          <w:b/>
        </w:rPr>
        <w:t xml:space="preserve">, </w:t>
      </w:r>
      <w:r w:rsidR="003611FE" w:rsidRPr="00B976B3">
        <w:t>temeljem čl.</w:t>
      </w:r>
      <w:r w:rsidR="00D60BB1">
        <w:t>1</w:t>
      </w:r>
      <w:r w:rsidR="003611FE" w:rsidRPr="00B976B3">
        <w:t>64.a st.</w:t>
      </w:r>
      <w:r w:rsidR="00D60BB1">
        <w:t>1</w:t>
      </w:r>
      <w:r w:rsidR="003611FE" w:rsidRPr="00B976B3">
        <w:t>.</w:t>
      </w:r>
      <w:r w:rsidR="00D60BB1">
        <w:t xml:space="preserve"> i 2.</w:t>
      </w:r>
      <w:r w:rsidR="003611FE" w:rsidRPr="00B976B3">
        <w:t xml:space="preserve"> Stečajnog zakona </w:t>
      </w:r>
      <w:r w:rsidR="00D60BB1" w:rsidRPr="003D4368">
        <w:rPr>
          <w:bCs/>
        </w:rPr>
        <w:t>(</w:t>
      </w:r>
      <w:r w:rsidR="00E032CF">
        <w:rPr>
          <w:bCs/>
        </w:rPr>
        <w:t>Narodne novine, br.</w:t>
      </w:r>
      <w:r w:rsidR="00D60BB1" w:rsidRPr="003D4368">
        <w:rPr>
          <w:bCs/>
        </w:rPr>
        <w:t xml:space="preserve"> 44/96, 29/99, 129/00, 123/03, 197/03, 187/04, 82/06, 116/10, 25/12 i 133/12, dalje: SZ-a)</w:t>
      </w:r>
      <w:r w:rsidR="00D60BB1">
        <w:t>,</w:t>
      </w:r>
      <w:r w:rsidR="00D60BB1" w:rsidRPr="00DA66D5">
        <w:t xml:space="preserve"> </w:t>
      </w:r>
      <w:r w:rsidR="0005186A" w:rsidRPr="00B976B3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CE1086">
        <w:t>28. rujna</w:t>
      </w:r>
      <w:r w:rsidR="00DC2A2F" w:rsidRPr="00B976B3">
        <w:t xml:space="preserve"> </w:t>
      </w:r>
      <w:r w:rsidR="00630A7E" w:rsidRPr="00B976B3">
        <w:t>201</w:t>
      </w:r>
      <w:r w:rsidR="00072BAE">
        <w:t>6</w:t>
      </w:r>
      <w:r w:rsidR="00F81A19">
        <w:t xml:space="preserve"> 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CE1086" w:rsidR="00D60BB1" w:rsidRPr="00B976B3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 xml:space="preserve"> Iz iznosa kupovnine</w:t>
      </w:r>
      <w:r w:rsidR="001D36CB">
        <w:rPr>
          <w:bCs/>
        </w:rPr>
        <w:t xml:space="preserve"> </w:t>
      </w:r>
      <w:r w:rsidR="004D7157">
        <w:rPr>
          <w:bCs/>
        </w:rPr>
        <w:t>ostvarene</w:t>
      </w:r>
      <w:r w:rsidR="00D60BB1">
        <w:rPr>
          <w:bCs/>
        </w:rPr>
        <w:t xml:space="preserve"> prodajom nekretnin</w:t>
      </w:r>
      <w:r w:rsidR="00597AB7">
        <w:rPr>
          <w:bCs/>
        </w:rPr>
        <w:t>a</w:t>
      </w:r>
      <w:r w:rsidR="00D60BB1">
        <w:rPr>
          <w:bCs/>
        </w:rPr>
        <w:t xml:space="preserve"> </w:t>
      </w:r>
      <w:r w:rsidR="004D7157" w:rsidRPr="004D7157">
        <w:rPr>
          <w:bCs/>
        </w:rPr>
        <w:t xml:space="preserve">stečajnog dužnika </w:t>
      </w:r>
      <w:r w:rsidR="004D7157">
        <w:rPr>
          <w:bCs/>
        </w:rPr>
        <w:t xml:space="preserve">upisanih u zemljišnim knjigama Općinskog suda u Puli - Pola, zemljišnoknjižni odjel Poreč – Parenzo, </w:t>
      </w:r>
      <w:r w:rsidR="004D7157" w:rsidRPr="004D7157">
        <w:rPr>
          <w:bCs/>
        </w:rPr>
        <w:t xml:space="preserve">14/18 suvlasničkog dijela nekretnine k.č.br. 2286/16, pašnjak, površine 330 m2, upisano u zk.ul. 2091, k.o. Kaštelir, </w:t>
      </w:r>
      <w:r w:rsidR="004D7157">
        <w:rPr>
          <w:bCs/>
        </w:rPr>
        <w:t>u</w:t>
      </w:r>
      <w:r w:rsidR="00CE1086">
        <w:rPr>
          <w:bCs/>
        </w:rPr>
        <w:t xml:space="preserve"> visini od </w:t>
      </w:r>
      <w:r w:rsidR="004D7157">
        <w:rPr>
          <w:bCs/>
        </w:rPr>
        <w:t>200.000,00</w:t>
      </w:r>
      <w:r w:rsidR="00CE1086">
        <w:rPr>
          <w:bCs/>
        </w:rPr>
        <w:t xml:space="preserve"> kn</w:t>
      </w:r>
      <w:r w:rsidR="001D36CB">
        <w:rPr>
          <w:bCs/>
        </w:rPr>
        <w:t xml:space="preserve"> namiruju se:</w:t>
      </w:r>
    </w:p>
    <w:p w:rsidRDefault="00597AB7" w:rsidP="003611FE" w:rsidR="00597AB7">
      <w:pPr>
        <w:jc w:val="both"/>
        <w:rPr>
          <w:bCs/>
        </w:rPr>
      </w:pP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1) obračunati troškovi iz čl. </w:t>
      </w:r>
      <w:smartTag w:element="metricconverter" w:uri="urn:schemas-microsoft-com:office:smarttags">
        <w:smartTagPr>
          <w:attr w:val="170. st" w:name="ProductID"/>
        </w:smartTagPr>
        <w:r w:rsidRPr="00B976B3">
          <w:rPr>
            <w:bCs/>
          </w:rPr>
          <w:t>170. st</w:t>
        </w:r>
      </w:smartTag>
      <w:r w:rsidRPr="00B976B3">
        <w:rPr>
          <w:bCs/>
        </w:rPr>
        <w:t>. 1. i 2. SZ-a;</w:t>
      </w:r>
    </w:p>
    <w:p w:rsidRDefault="003611FE" w:rsidP="003611FE" w:rsidR="003611FE" w:rsidRPr="00B976B3">
      <w:pPr>
        <w:jc w:val="both"/>
        <w:rPr>
          <w:b/>
          <w:bCs/>
        </w:rPr>
      </w:pPr>
      <w:r w:rsidRPr="00B976B3">
        <w:rPr>
          <w:bCs/>
        </w:rPr>
        <w:t>- troškovi utvrđivanja tražbine, koji obuhvaćaju troškove utvrđivanja istovjetnosti predmeta i prava na tom predmetu određuju se paušalno u iznosu od 5% od utrška i</w:t>
      </w:r>
      <w:r w:rsidR="007F0196" w:rsidRPr="00B976B3">
        <w:rPr>
          <w:bCs/>
        </w:rPr>
        <w:t xml:space="preserve"> </w:t>
      </w:r>
      <w:r w:rsidRPr="00B976B3">
        <w:rPr>
          <w:bCs/>
        </w:rPr>
        <w:t xml:space="preserve"> iznose</w:t>
      </w:r>
      <w:r w:rsidR="001D36CB">
        <w:rPr>
          <w:bCs/>
        </w:rPr>
        <w:t xml:space="preserve"> </w:t>
      </w:r>
      <w:r w:rsidR="004D7157">
        <w:rPr>
          <w:b/>
          <w:bCs/>
        </w:rPr>
        <w:t>10</w:t>
      </w:r>
      <w:r w:rsidR="00CE1086">
        <w:rPr>
          <w:b/>
          <w:bCs/>
        </w:rPr>
        <w:t>.000,00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</w:t>
      </w:r>
      <w:r w:rsidR="00C746A8" w:rsidRPr="00B976B3">
        <w:rPr>
          <w:bCs/>
        </w:rPr>
        <w:t>;</w:t>
      </w: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- troškovi unovčenja u iznosu </w:t>
      </w:r>
      <w:r w:rsidR="005378BD" w:rsidRPr="00B976B3">
        <w:rPr>
          <w:bCs/>
        </w:rPr>
        <w:t xml:space="preserve">od </w:t>
      </w:r>
      <w:r w:rsidR="004D7157">
        <w:rPr>
          <w:b/>
          <w:bCs/>
        </w:rPr>
        <w:t>50.000,00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kn;</w:t>
      </w:r>
    </w:p>
    <w:p w:rsidRDefault="00017DC2" w:rsidP="003611FE" w:rsidR="00017DC2" w:rsidRPr="00B976B3">
      <w:pPr>
        <w:jc w:val="both"/>
        <w:rPr>
          <w:bCs/>
        </w:rPr>
      </w:pPr>
    </w:p>
    <w:p w:rsidRDefault="003611FE" w:rsidP="003611FE" w:rsidR="006C7624" w:rsidRPr="00B976B3">
      <w:pPr>
        <w:jc w:val="both"/>
        <w:rPr>
          <w:bCs/>
        </w:rPr>
      </w:pPr>
      <w:r w:rsidRPr="00B976B3">
        <w:rPr>
          <w:bCs/>
        </w:rPr>
        <w:t>2</w:t>
      </w:r>
      <w:r w:rsidR="00513C41" w:rsidRPr="00B976B3">
        <w:rPr>
          <w:bCs/>
        </w:rPr>
        <w:t>) djelomično</w:t>
      </w:r>
      <w:r w:rsidR="007F0196" w:rsidRPr="00B976B3">
        <w:rPr>
          <w:bCs/>
        </w:rPr>
        <w:t xml:space="preserve"> tražbina razlučnog vjerovnika</w:t>
      </w:r>
      <w:r w:rsidR="001D36CB">
        <w:rPr>
          <w:bCs/>
        </w:rPr>
        <w:t xml:space="preserve"> </w:t>
      </w:r>
      <w:r w:rsidR="002A68E5" w:rsidRPr="002A68E5">
        <w:rPr>
          <w:bCs/>
        </w:rPr>
        <w:t xml:space="preserve">GALLAGHER ANTHONY JOSEPH, Republika Irska, 43 Herbert Park, Dublin </w:t>
      </w:r>
      <w:r w:rsidR="00017DC2" w:rsidRPr="00B976B3">
        <w:rPr>
          <w:bCs/>
        </w:rPr>
        <w:t xml:space="preserve">u iznosu od </w:t>
      </w:r>
      <w:r w:rsidR="002A68E5">
        <w:rPr>
          <w:b/>
          <w:bCs/>
        </w:rPr>
        <w:t>140.000,00</w:t>
      </w:r>
      <w:r w:rsidR="00CE1086">
        <w:rPr>
          <w:b/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80372A" w:rsidP="003611FE" w:rsidR="00DB4428">
      <w:pPr>
        <w:jc w:val="both"/>
        <w:rPr>
          <w:bCs/>
          <w:iCs/>
        </w:rPr>
      </w:pPr>
      <w:r w:rsidRPr="00B976B3">
        <w:rPr>
          <w:bCs/>
          <w:iCs/>
        </w:rPr>
        <w:t>II</w:t>
      </w:r>
      <w:r w:rsidR="00DB4428" w:rsidRPr="00B976B3">
        <w:rPr>
          <w:bCs/>
          <w:iCs/>
        </w:rPr>
        <w:t>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Pr="00B976B3">
        <w:rPr>
          <w:bCs/>
          <w:iCs/>
        </w:rPr>
        <w:t xml:space="preserve">kupovnine </w:t>
      </w:r>
      <w:r w:rsidR="002A68E5">
        <w:rPr>
          <w:bCs/>
          <w:iCs/>
        </w:rPr>
        <w:t>ostvarene prodajom nekretnine označene u točki I. izreke rješenja</w:t>
      </w:r>
      <w:r w:rsidR="001D36CB">
        <w:rPr>
          <w:bCs/>
          <w:iCs/>
        </w:rPr>
        <w:t xml:space="preserve"> u visini od </w:t>
      </w:r>
      <w:r w:rsidR="002A68E5">
        <w:rPr>
          <w:bCs/>
          <w:iCs/>
        </w:rPr>
        <w:t xml:space="preserve">200.000,00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Pr="00B976B3">
        <w:rPr>
          <w:bCs/>
          <w:iCs/>
        </w:rPr>
        <w:t>:</w:t>
      </w:r>
    </w:p>
    <w:p w:rsidRDefault="002A68E5" w:rsidP="003611FE" w:rsidR="002A68E5" w:rsidRPr="00B976B3">
      <w:pPr>
        <w:jc w:val="both"/>
        <w:rPr>
          <w:bCs/>
          <w:iCs/>
        </w:rPr>
      </w:pPr>
    </w:p>
    <w:p w:rsidRDefault="0035571B" w:rsidP="0035571B" w:rsidR="0035571B" w:rsidRPr="0035571B">
      <w:pPr>
        <w:pStyle w:val="Odlomakpopisa"/>
        <w:numPr>
          <w:ilvl w:val="0"/>
          <w:numId w:val="12"/>
        </w:numPr>
        <w:jc w:val="both"/>
        <w:rPr>
          <w:b/>
          <w:bCs/>
          <w:iCs/>
        </w:rPr>
      </w:pPr>
      <w:r w:rsidRPr="0035571B">
        <w:rPr>
          <w:bCs/>
          <w:iCs/>
        </w:rPr>
        <w:t xml:space="preserve">na žiroračun </w:t>
      </w:r>
      <w:r w:rsidRPr="0035571B">
        <w:rPr>
          <w:b/>
          <w:bCs/>
          <w:iCs/>
        </w:rPr>
        <w:t>DRŽAVNOG PRORAČUNA REPUBLIKE HRVATSKE</w:t>
      </w:r>
      <w:r w:rsidRPr="0035571B">
        <w:rPr>
          <w:bCs/>
          <w:iCs/>
        </w:rPr>
        <w:t xml:space="preserve">, broj   IBAN: HR12 1001 0051 8630 0016 0, HR68 poziv na broj 1201-61270847868,    iznos od </w:t>
      </w:r>
      <w:r w:rsidR="002A68E5">
        <w:rPr>
          <w:b/>
          <w:bCs/>
          <w:iCs/>
        </w:rPr>
        <w:t>40</w:t>
      </w:r>
      <w:r w:rsidRPr="0035571B">
        <w:rPr>
          <w:b/>
          <w:bCs/>
          <w:iCs/>
        </w:rPr>
        <w:t>.000,00 kn</w:t>
      </w:r>
      <w:r w:rsidRPr="0035571B">
        <w:rPr>
          <w:bCs/>
          <w:iCs/>
        </w:rPr>
        <w:t xml:space="preserve"> (PDV);</w:t>
      </w:r>
    </w:p>
    <w:p w:rsidRDefault="0035571B" w:rsidP="0035571B" w:rsidR="0035571B">
      <w:pPr>
        <w:jc w:val="both"/>
        <w:rPr>
          <w:b/>
          <w:bCs/>
          <w:iCs/>
        </w:rPr>
      </w:pPr>
    </w:p>
    <w:p w:rsidRDefault="00B24C28" w:rsidP="0035571B" w:rsidR="00056FF9" w:rsidRPr="0035571B">
      <w:pPr>
        <w:pStyle w:val="Odlomakpopisa"/>
        <w:numPr>
          <w:ilvl w:val="0"/>
          <w:numId w:val="12"/>
        </w:numPr>
        <w:jc w:val="both"/>
        <w:rPr>
          <w:b/>
          <w:bCs/>
          <w:iCs/>
        </w:rPr>
      </w:pPr>
      <w:r w:rsidRPr="0035571B">
        <w:rPr>
          <w:bCs/>
          <w:iCs/>
        </w:rPr>
        <w:t xml:space="preserve">na </w:t>
      </w:r>
      <w:r w:rsidR="00017DC2" w:rsidRPr="0035571B">
        <w:rPr>
          <w:bCs/>
          <w:iCs/>
        </w:rPr>
        <w:t xml:space="preserve">žiroračun stečajnog dužnika </w:t>
      </w:r>
      <w:r w:rsidR="00CE1086" w:rsidRPr="0035571B">
        <w:rPr>
          <w:b/>
          <w:bCs/>
          <w:iCs/>
        </w:rPr>
        <w:t>VILE RUŽMARIN d.o.o. Kaštelir, Brnobići bb</w:t>
      </w:r>
      <w:r w:rsidR="00017DC2" w:rsidRPr="00B976B3">
        <w:t>,</w:t>
      </w:r>
      <w:r w:rsidR="00017DC2" w:rsidRPr="0035571B">
        <w:rPr>
          <w:bCs/>
          <w:iCs/>
        </w:rPr>
        <w:t xml:space="preserve"> broj </w:t>
      </w:r>
      <w:r w:rsidR="00630A7E" w:rsidRPr="0035571B">
        <w:rPr>
          <w:bCs/>
          <w:iCs/>
        </w:rPr>
        <w:t xml:space="preserve">IBAN: </w:t>
      </w:r>
      <w:r w:rsidR="00CE1086" w:rsidRPr="0035571B">
        <w:rPr>
          <w:b/>
          <w:bCs/>
          <w:iCs/>
        </w:rPr>
        <w:t xml:space="preserve">HR24 2360 0001 1024 6730 9 </w:t>
      </w:r>
      <w:r w:rsidR="00630A7E" w:rsidRPr="0035571B">
        <w:rPr>
          <w:bCs/>
          <w:iCs/>
        </w:rPr>
        <w:t xml:space="preserve">kod </w:t>
      </w:r>
      <w:r w:rsidR="00CE1086" w:rsidRPr="0035571B">
        <w:rPr>
          <w:bCs/>
          <w:iCs/>
        </w:rPr>
        <w:t>ZABA</w:t>
      </w:r>
      <w:r w:rsidR="001D36CB" w:rsidRPr="0035571B">
        <w:rPr>
          <w:bCs/>
          <w:iCs/>
        </w:rPr>
        <w:t xml:space="preserve"> d.d. Zagreb</w:t>
      </w:r>
      <w:r w:rsidR="00630A7E" w:rsidRPr="0035571B">
        <w:rPr>
          <w:bCs/>
          <w:iCs/>
        </w:rPr>
        <w:t xml:space="preserve"> i</w:t>
      </w:r>
      <w:r w:rsidR="00017DC2" w:rsidRPr="0035571B">
        <w:rPr>
          <w:bCs/>
          <w:iCs/>
        </w:rPr>
        <w:t>znos od</w:t>
      </w:r>
      <w:r w:rsidR="00056FF9" w:rsidRPr="0035571B">
        <w:rPr>
          <w:bCs/>
          <w:iCs/>
        </w:rPr>
        <w:t xml:space="preserve"> </w:t>
      </w:r>
      <w:r w:rsidR="002A68E5">
        <w:rPr>
          <w:b/>
          <w:bCs/>
          <w:iCs/>
        </w:rPr>
        <w:t>20.000,00</w:t>
      </w:r>
      <w:r w:rsidR="00DC2A2F" w:rsidRPr="0035571B">
        <w:rPr>
          <w:b/>
          <w:bCs/>
          <w:iCs/>
        </w:rPr>
        <w:t xml:space="preserve"> </w:t>
      </w:r>
      <w:r w:rsidR="00056FF9" w:rsidRPr="0035571B">
        <w:rPr>
          <w:bCs/>
          <w:iCs/>
        </w:rPr>
        <w:t>kn</w:t>
      </w:r>
      <w:r w:rsidR="00056FF9" w:rsidRPr="0035571B">
        <w:rPr>
          <w:b/>
          <w:bCs/>
          <w:iCs/>
        </w:rPr>
        <w:t>;</w:t>
      </w:r>
    </w:p>
    <w:p w:rsidRDefault="00CE1086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 </w:t>
      </w:r>
      <w:r w:rsidRPr="00CE1086">
        <w:rPr>
          <w:b/>
          <w:bCs/>
          <w:iCs/>
        </w:rPr>
        <w:t xml:space="preserve"> </w:t>
      </w:r>
    </w:p>
    <w:p w:rsidRDefault="005E7FED" w:rsidP="002D6933" w:rsidR="00056FF9">
      <w:pPr>
        <w:tabs>
          <w:tab w:pos="540" w:val="left"/>
        </w:tabs>
        <w:ind w:left="540"/>
        <w:jc w:val="both"/>
        <w:rPr>
          <w:b/>
        </w:rPr>
      </w:pPr>
      <w:r w:rsidRPr="00B976B3">
        <w:rPr>
          <w:bCs/>
          <w:iCs/>
        </w:rPr>
        <w:t xml:space="preserve">- </w:t>
      </w:r>
      <w:r w:rsidR="002A68E5">
        <w:rPr>
          <w:bCs/>
          <w:iCs/>
        </w:rPr>
        <w:t xml:space="preserve">   n</w:t>
      </w:r>
      <w:r w:rsidR="00B24C28" w:rsidRPr="00B976B3">
        <w:rPr>
          <w:bCs/>
          <w:iCs/>
        </w:rPr>
        <w:t xml:space="preserve">a </w:t>
      </w:r>
      <w:r w:rsidR="002A68E5">
        <w:rPr>
          <w:bCs/>
          <w:iCs/>
        </w:rPr>
        <w:t>tekući r</w:t>
      </w:r>
      <w:r w:rsidR="00B24C28" w:rsidRPr="00B976B3">
        <w:rPr>
          <w:bCs/>
          <w:iCs/>
        </w:rPr>
        <w:t xml:space="preserve">ačun razlučnog vjerovnika </w:t>
      </w:r>
      <w:r w:rsidR="002A68E5" w:rsidRPr="002A68E5">
        <w:rPr>
          <w:b/>
          <w:bCs/>
          <w:iCs/>
        </w:rPr>
        <w:t xml:space="preserve">GALLAGHER ANTHONY JOSEPH, </w:t>
      </w:r>
      <w:r w:rsidR="002A68E5">
        <w:rPr>
          <w:b/>
          <w:bCs/>
          <w:iCs/>
        </w:rPr>
        <w:tab/>
        <w:t xml:space="preserve">    </w:t>
      </w:r>
      <w:r w:rsidR="002A68E5">
        <w:rPr>
          <w:b/>
          <w:bCs/>
          <w:iCs/>
        </w:rPr>
        <w:tab/>
        <w:t xml:space="preserve">  </w:t>
      </w:r>
      <w:r w:rsidR="002A68E5" w:rsidRPr="002A68E5">
        <w:rPr>
          <w:b/>
          <w:bCs/>
          <w:iCs/>
        </w:rPr>
        <w:t xml:space="preserve">Republika Irska, 43 Herbert Park, Dublin </w:t>
      </w:r>
      <w:r w:rsidR="0035571B">
        <w:rPr>
          <w:bCs/>
          <w:iCs/>
        </w:rPr>
        <w:t>broj</w:t>
      </w:r>
      <w:r w:rsidR="0035571B">
        <w:rPr>
          <w:b/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634539">
        <w:rPr>
          <w:b/>
        </w:rPr>
        <w:t>HR</w:t>
      </w:r>
      <w:r w:rsidR="0035571B">
        <w:rPr>
          <w:b/>
        </w:rPr>
        <w:t>12</w:t>
      </w:r>
      <w:r w:rsidR="002A68E5">
        <w:rPr>
          <w:b/>
        </w:rPr>
        <w:t xml:space="preserve"> </w:t>
      </w:r>
      <w:r w:rsidR="0035571B">
        <w:rPr>
          <w:b/>
        </w:rPr>
        <w:t xml:space="preserve">1001 0051 8630 </w:t>
      </w:r>
      <w:r w:rsidR="002A68E5">
        <w:rPr>
          <w:b/>
        </w:rPr>
        <w:t xml:space="preserve">  </w:t>
      </w:r>
      <w:r w:rsidR="002A68E5">
        <w:rPr>
          <w:b/>
        </w:rPr>
        <w:tab/>
        <w:t xml:space="preserve">  </w:t>
      </w:r>
      <w:r w:rsidR="0035571B">
        <w:rPr>
          <w:b/>
        </w:rPr>
        <w:t>0016 0</w:t>
      </w:r>
      <w:r w:rsidR="00634539">
        <w:rPr>
          <w:b/>
        </w:rPr>
        <w:t xml:space="preserve">, </w:t>
      </w:r>
      <w:r w:rsidR="00634539" w:rsidRPr="00634539">
        <w:t>s pozivom na broj:</w:t>
      </w:r>
      <w:r w:rsidR="0035571B">
        <w:t xml:space="preserve"> </w:t>
      </w:r>
      <w:r w:rsidR="0035571B">
        <w:rPr>
          <w:b/>
        </w:rPr>
        <w:t xml:space="preserve">HR68 1201 </w:t>
      </w:r>
      <w:r w:rsidR="002A68E5">
        <w:rPr>
          <w:b/>
        </w:rPr>
        <w:t>–</w:t>
      </w:r>
      <w:r w:rsidR="0035571B">
        <w:rPr>
          <w:b/>
        </w:rPr>
        <w:t xml:space="preserve"> 25415040789</w:t>
      </w:r>
      <w:r w:rsidR="002A68E5">
        <w:rPr>
          <w:b/>
        </w:rPr>
        <w:t xml:space="preserve"> </w:t>
      </w:r>
      <w:r w:rsidR="002A68E5">
        <w:t xml:space="preserve">kod Addiko Bank d.d. </w:t>
      </w:r>
      <w:r w:rsidR="002A68E5">
        <w:tab/>
        <w:t xml:space="preserve">   </w:t>
      </w:r>
      <w:r w:rsidR="002A68E5">
        <w:tab/>
        <w:t xml:space="preserve">  Zagreb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od</w:t>
      </w:r>
      <w:r w:rsidR="002A68E5">
        <w:t xml:space="preserve"> </w:t>
      </w:r>
      <w:r w:rsidR="002A68E5">
        <w:rPr>
          <w:b/>
          <w:bCs/>
          <w:iCs/>
        </w:rPr>
        <w:t>140.000,00</w:t>
      </w:r>
      <w:r w:rsidR="0035571B">
        <w:rPr>
          <w:b/>
          <w:bCs/>
          <w:iCs/>
        </w:rPr>
        <w:t xml:space="preserve"> </w:t>
      </w:r>
      <w:r w:rsidR="002D6933" w:rsidRPr="001D36CB">
        <w:rPr>
          <w:b/>
        </w:rPr>
        <w:t>kn.</w:t>
      </w:r>
    </w:p>
    <w:p w:rsidRDefault="00CE1086" w:rsidP="00CE1086" w:rsidR="00CE1086">
      <w:pPr>
        <w:rPr>
          <w:b/>
        </w:rPr>
      </w:pPr>
    </w:p>
    <w:p w:rsidRDefault="003611FE" w:rsidP="00CE1086" w:rsidR="003611FE" w:rsidRPr="00B976B3">
      <w:pPr>
        <w:jc w:val="center"/>
        <w:rPr>
          <w:b/>
        </w:rPr>
      </w:pPr>
      <w:r w:rsidRPr="00B976B3">
        <w:rPr>
          <w:b/>
        </w:rPr>
        <w:lastRenderedPageBreak/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1D36CB" w:rsidP="00D64243" w:rsidR="002A68E5">
      <w:pPr>
        <w:ind w:firstLine="708"/>
        <w:jc w:val="both"/>
      </w:pPr>
      <w:r>
        <w:t>Nekretnin</w:t>
      </w:r>
      <w:r w:rsidR="00C11761">
        <w:t>a</w:t>
      </w:r>
      <w:r>
        <w:t xml:space="preserve"> označen</w:t>
      </w:r>
      <w:r w:rsidR="00C11761">
        <w:t>a</w:t>
      </w:r>
      <w:r>
        <w:t xml:space="preserve"> u točki I. izreke rješenja unov</w:t>
      </w:r>
      <w:r w:rsidR="00C11761">
        <w:t xml:space="preserve">čena je u stečajnom postupku </w:t>
      </w:r>
      <w:r w:rsidR="002A68E5">
        <w:t xml:space="preserve">neposrednom pogodbom za iznos od 200.000,00 nakon što je sud utvrdio da je udovoljeno uvjetima za pravovaljanost predmetne prodaje.  </w:t>
      </w:r>
    </w:p>
    <w:p w:rsidRDefault="001D36CB" w:rsidP="00D64243" w:rsidR="001D36CB">
      <w:pPr>
        <w:ind w:firstLine="708"/>
        <w:jc w:val="both"/>
      </w:pPr>
      <w:r>
        <w:t>Rješenje o dosudi nekretnin</w:t>
      </w:r>
      <w:r w:rsidR="002A68E5">
        <w:t>e</w:t>
      </w:r>
      <w:r>
        <w:t xml:space="preserve"> postalo je pravomoćno, a kupci </w:t>
      </w:r>
      <w:r w:rsidR="00634539">
        <w:t xml:space="preserve">uplatili </w:t>
      </w:r>
      <w:r>
        <w:t xml:space="preserve">kupovninu u visini od </w:t>
      </w:r>
      <w:r w:rsidR="002A68E5">
        <w:t>200</w:t>
      </w:r>
      <w:r w:rsidR="00463069">
        <w:t>.000,00</w:t>
      </w:r>
      <w:r>
        <w:t xml:space="preserve"> kn. </w:t>
      </w:r>
    </w:p>
    <w:p w:rsidRDefault="0087701E" w:rsidP="00D64243" w:rsidR="000E1DE2">
      <w:pPr>
        <w:ind w:firstLine="708"/>
        <w:jc w:val="both"/>
      </w:pPr>
      <w:r>
        <w:t xml:space="preserve">Prema odredbi </w:t>
      </w:r>
      <w:r w:rsidR="000E1DE2">
        <w:t>čl.164.a st.</w:t>
      </w:r>
      <w:r w:rsidR="002A68E5">
        <w:t>3</w:t>
      </w:r>
      <w:r w:rsidR="000E1DE2">
        <w:t xml:space="preserve">. SZ-a nakon što </w:t>
      </w:r>
      <w:r w:rsidR="00C11761">
        <w:t xml:space="preserve">stečajni sudac u stečajnom postupku </w:t>
      </w:r>
      <w:r w:rsidR="000E1DE2">
        <w:t xml:space="preserve">unovči stvar ili pravo na kojemu postoji razlučno pravo upisano u javnoj knjizi, </w:t>
      </w:r>
      <w:r w:rsidR="00C11761">
        <w:t xml:space="preserve">on </w:t>
      </w:r>
      <w:r w:rsidR="000E1DE2">
        <w:t>će</w:t>
      </w:r>
      <w:r w:rsidR="00C11761">
        <w:t xml:space="preserve"> </w:t>
      </w:r>
      <w:r w:rsidR="000E1DE2">
        <w:t xml:space="preserve">iz iznosa ostvarenog prodajom </w:t>
      </w:r>
      <w:r w:rsidR="00C11761">
        <w:t xml:space="preserve">1. </w:t>
      </w:r>
      <w:r w:rsidR="000E1DE2">
        <w:t>namiri</w:t>
      </w:r>
      <w:r w:rsidR="00C11761">
        <w:t>ti</w:t>
      </w:r>
      <w:r w:rsidR="000E1DE2">
        <w:t xml:space="preserve"> troškove </w:t>
      </w:r>
      <w:r w:rsidR="00C11761">
        <w:t xml:space="preserve">unovčenja obračunate prema pravilima iz čl.17. ovoga Zakona; 2. namiriti tražbine razlučnih vjerovnika prema redoslijedu predviđenom pravilima ovršnog postupka i 3. preostali iznos predati stečajnom upravitelju za namirenje stečajnih vjerovnika.  </w:t>
      </w:r>
    </w:p>
    <w:p w:rsidRDefault="006A777E" w:rsidP="00D64243" w:rsidR="00B873D9">
      <w:pPr>
        <w:ind w:firstLine="708"/>
        <w:jc w:val="both"/>
      </w:pPr>
      <w:r w:rsidRPr="00B976B3">
        <w:t>S</w:t>
      </w:r>
      <w:r w:rsidR="00782D8F" w:rsidRPr="00B976B3">
        <w:t>tečajni upravitelj je</w:t>
      </w:r>
      <w:r w:rsidR="000E1DE2">
        <w:t xml:space="preserve"> </w:t>
      </w:r>
      <w:r w:rsidR="00782D8F" w:rsidRPr="00B976B3">
        <w:t>podnio zahtjev za namirenje obračunatih troškova iz čl.170. st.</w:t>
      </w:r>
      <w:r w:rsidR="00F46171">
        <w:t xml:space="preserve">1. </w:t>
      </w:r>
      <w:r w:rsidR="00782D8F" w:rsidRPr="00B976B3">
        <w:t>i 2. S</w:t>
      </w:r>
      <w:r w:rsidR="000E1DE2">
        <w:t xml:space="preserve">Z-a </w:t>
      </w:r>
      <w:r w:rsidR="00782D8F" w:rsidRPr="00B976B3">
        <w:t xml:space="preserve">na način da se u stečajnu masu iz iznosa kupovnine </w:t>
      </w:r>
      <w:r w:rsidR="000605CE" w:rsidRPr="00B976B3">
        <w:t>izdvoji na ime troškova utvrđivanja tražbine koji obuhvaćaju troškove utvrđivanja istovjetnosti predmeta i prava na tom predmetu 5%</w:t>
      </w:r>
      <w:r w:rsidR="00E41644" w:rsidRPr="00B976B3">
        <w:t xml:space="preserve"> od utrška, odnosno iznos od </w:t>
      </w:r>
      <w:r w:rsidR="009B28CF">
        <w:t>10</w:t>
      </w:r>
      <w:r w:rsidR="00463069">
        <w:t>.000,00</w:t>
      </w:r>
      <w:r w:rsidR="009B298F" w:rsidRPr="00B976B3">
        <w:t xml:space="preserve"> </w:t>
      </w:r>
      <w:r w:rsidR="009D53AB" w:rsidRPr="00B976B3">
        <w:t>kn.</w:t>
      </w:r>
      <w:r w:rsidR="009B28CF">
        <w:t xml:space="preserve"> </w:t>
      </w:r>
    </w:p>
    <w:p w:rsidRDefault="009B28CF" w:rsidP="00463069" w:rsidR="009B28CF">
      <w:pPr>
        <w:ind w:firstLine="720"/>
        <w:jc w:val="both"/>
      </w:pPr>
      <w:r>
        <w:t xml:space="preserve">Stečajni upravitelj je na ročištu za diobu predložio troškove unovčenja iz čl.170.s t.2. SZ-a odrediti u paušalnom iznosu 5% od utrška, što iznosi 10.000,00 kn. Troškovi koji u cijelosti terete predmetnu nekretninu iznose 40.000,00 kn, a odnose se na trošak poreza na dodanu vrijednost. Stoga, ukupni troškovi iz čl.170. SZ-a iznose 60.000,00 kn. </w:t>
      </w:r>
    </w:p>
    <w:p w:rsidRDefault="009B28CF" w:rsidP="00463069" w:rsidR="00463069">
      <w:pPr>
        <w:ind w:firstLine="720"/>
        <w:jc w:val="both"/>
      </w:pPr>
      <w:r>
        <w:t>Opunomoćenik r</w:t>
      </w:r>
      <w:r w:rsidR="00463069">
        <w:t>azlučn</w:t>
      </w:r>
      <w:r>
        <w:t>og</w:t>
      </w:r>
      <w:r w:rsidR="00463069">
        <w:t xml:space="preserve"> vjerovni</w:t>
      </w:r>
      <w:r>
        <w:t>ka</w:t>
      </w:r>
      <w:r w:rsidR="00463069">
        <w:t xml:space="preserve"> </w:t>
      </w:r>
      <w:r w:rsidRPr="004416F1">
        <w:t>GALLAGHER ANTHONY JOSEPH, Republika Irska, 43 Herbert Park, Dublin</w:t>
      </w:r>
      <w:r>
        <w:t xml:space="preserve"> </w:t>
      </w:r>
      <w:r w:rsidR="00463069">
        <w:t>ni</w:t>
      </w:r>
      <w:r>
        <w:t>je</w:t>
      </w:r>
      <w:r w:rsidR="00463069">
        <w:t xml:space="preserve"> na ročištu ospori</w:t>
      </w:r>
      <w:r>
        <w:t>o</w:t>
      </w:r>
      <w:r w:rsidR="00463069">
        <w:t xml:space="preserve"> obračunate troškove iz čl.170. Stečajnog zakona koje je postavio stečajni upravitelj. </w:t>
      </w:r>
    </w:p>
    <w:p w:rsidRDefault="0067010E" w:rsidP="0067010E" w:rsidR="0067010E">
      <w:pPr>
        <w:ind w:firstLine="720"/>
        <w:jc w:val="both"/>
      </w:pPr>
      <w:r>
        <w:t>Prema pravnom shvaćanju prihvaćenom na sjednici sudaca Visokog  trgovačkog suda Republike Hrvatske od 19. lipnja 2008.g. koje je obvezujuće za sva drugostupanjska vijeća i suce pojedince tog suda zauzet je stav da troškovi unovčenja stvari iz čl.164. SZ-a, osim troškova koji su u vezi s prodajom (procjena nekretnine, oglas o prodaji i sl.) jesu i svi drugi troškovi koji izravno terete prodanu nekretninu.</w:t>
      </w:r>
    </w:p>
    <w:p w:rsidRDefault="0047587C" w:rsidP="0047587C" w:rsidR="002139C6">
      <w:pPr>
        <w:ind w:firstLine="720"/>
        <w:jc w:val="both"/>
      </w:pPr>
      <w:r>
        <w:t xml:space="preserve">Stečajni sudac utvrdio je da su ostvareni troškovi unovčenja bili potrebni za unovčenje predmetne nekretnine i </w:t>
      </w:r>
      <w:r w:rsidR="00A0046C" w:rsidRPr="00B976B3">
        <w:t>da su u izravnoj odnosno neizravnoj vezi sa unovčenjem.</w:t>
      </w:r>
    </w:p>
    <w:p w:rsidRDefault="00BB1AAE" w:rsidP="009B28CF" w:rsidR="009B28CF">
      <w:pPr>
        <w:jc w:val="both"/>
        <w:rPr>
          <w:b/>
        </w:rPr>
      </w:pPr>
      <w:r>
        <w:t>R</w:t>
      </w:r>
      <w:r w:rsidR="00A0046C" w:rsidRPr="00B976B3">
        <w:t>azlučn</w:t>
      </w:r>
      <w:r w:rsidR="00505785" w:rsidRPr="00B976B3">
        <w:t>i</w:t>
      </w:r>
      <w:r w:rsidR="00A0046C" w:rsidRPr="00B976B3">
        <w:t xml:space="preserve"> vjerovnik</w:t>
      </w:r>
      <w:r w:rsidR="0047587C">
        <w:t xml:space="preserve"> </w:t>
      </w:r>
      <w:r w:rsidR="009B28CF" w:rsidRPr="009B28CF">
        <w:t xml:space="preserve">GALLAGHER ANTHONY JOSEPH, Republika Irska, 43 Herbert Park, Dublin </w:t>
      </w:r>
      <w:r w:rsidR="009B28CF">
        <w:t xml:space="preserve">predložio je sudu na ročištu da uzme u obzir tražbinu osiguranu razlučnim pravom na unovčenoj nekretnini prema stanju u zemljišnim knjigama budući je iznos tražbine razlučnog vjerovnika osigurane razlučnim pravom značajno iznad iznosa ostvarenog kupovninom. </w:t>
      </w:r>
    </w:p>
    <w:p w:rsidRDefault="009B28CF" w:rsidP="00D0264B" w:rsidR="009B28CF">
      <w:pPr>
        <w:ind w:firstLine="720"/>
        <w:jc w:val="both"/>
      </w:pPr>
      <w:r>
        <w:t xml:space="preserve">Uvidom u zemljišnoknjižni izvadak zk.ul. 2091, k.o. Kaštelir sud je utvrdio da razlučni vjerovnik </w:t>
      </w:r>
      <w:r w:rsidRPr="004416F1">
        <w:t>GALLAGHER ANT</w:t>
      </w:r>
      <w:r>
        <w:t xml:space="preserve">HONY JOSEPH, Republika Irska, Dublin ima uknjiženo pravo zaloga temeljem Sporazuma o zasnivanju založnog prava od 18. studenoga 2009. godine radi osiguranja novčane tražbine u visini od 7.203.458,14 kn. </w:t>
      </w:r>
      <w:r w:rsidRPr="004416F1">
        <w:t xml:space="preserve"> </w:t>
      </w:r>
    </w:p>
    <w:p w:rsidRDefault="009B28CF" w:rsidP="00D0264B" w:rsidR="009B28CF">
      <w:pPr>
        <w:ind w:firstLine="720"/>
        <w:jc w:val="both"/>
      </w:pPr>
      <w:r>
        <w:t xml:space="preserve">Stečajni upravitelj nije osporio tražbinu razlučnog vjerovnika i njezinu visinu. </w:t>
      </w:r>
    </w:p>
    <w:p w:rsidRDefault="00207AF2" w:rsidP="00D75EE2" w:rsidR="00D0264B" w:rsidRPr="00B976B3">
      <w:pPr>
        <w:ind w:firstLine="720"/>
        <w:jc w:val="both"/>
      </w:pPr>
      <w:r>
        <w:t>Nakon namirenja troškova iz čl.</w:t>
      </w:r>
      <w:r w:rsidR="00D0264B" w:rsidRPr="00D0264B">
        <w:t xml:space="preserve">170. SZ-a, u ukupnom iznosu od </w:t>
      </w:r>
      <w:r w:rsidR="009B28CF">
        <w:t xml:space="preserve">60.000,00 </w:t>
      </w:r>
      <w:r w:rsidR="00D0264B" w:rsidRPr="00D0264B">
        <w:t xml:space="preserve">kn, iz preostalog iznosa kupovnine u iznosu od </w:t>
      </w:r>
      <w:r w:rsidR="009B28CF">
        <w:t>140.000,00</w:t>
      </w:r>
      <w:r>
        <w:t xml:space="preserve"> </w:t>
      </w:r>
      <w:r w:rsidR="00D0264B" w:rsidRPr="00D0264B">
        <w:t xml:space="preserve">kn namiruje se </w:t>
      </w:r>
      <w:r>
        <w:t xml:space="preserve">djelomično </w:t>
      </w:r>
      <w:r w:rsidR="00D0264B" w:rsidRPr="00D0264B">
        <w:t>tražbina razlučnog vjerovnika</w:t>
      </w:r>
      <w:r w:rsidR="005F68AA">
        <w:t xml:space="preserve"> </w:t>
      </w:r>
      <w:r w:rsidR="00F91E20" w:rsidRPr="004416F1">
        <w:t>GALLAGHER ANT</w:t>
      </w:r>
      <w:r w:rsidR="00F91E20">
        <w:t>HONY JOSEPH, Republika Irska, Dublin</w:t>
      </w:r>
      <w:r w:rsidR="005F68AA">
        <w:t xml:space="preserve">. </w:t>
      </w:r>
    </w:p>
    <w:p w:rsidRDefault="00271F46" w:rsidP="009900FE" w:rsidR="006D3E66" w:rsidRPr="00B976B3">
      <w:pPr>
        <w:ind w:firstLine="708"/>
        <w:jc w:val="both"/>
        <w:rPr>
          <w:bCs/>
        </w:rPr>
      </w:pPr>
      <w:r w:rsidRPr="00B976B3">
        <w:t>Slijedom navedenog,</w:t>
      </w:r>
      <w:r w:rsidR="003B50F3" w:rsidRPr="00B976B3">
        <w:t xml:space="preserve"> </w:t>
      </w:r>
      <w:r w:rsidRPr="00B976B3">
        <w:t xml:space="preserve">a </w:t>
      </w:r>
      <w:r w:rsidR="00595B42" w:rsidRPr="00B976B3">
        <w:t>temeljem čl.11</w:t>
      </w:r>
      <w:r w:rsidR="00D75EE2">
        <w:t>1</w:t>
      </w:r>
      <w:r w:rsidR="00595B42" w:rsidRPr="00B976B3">
        <w:t xml:space="preserve">. </w:t>
      </w:r>
      <w:r w:rsidR="009B34EF" w:rsidRPr="00B976B3">
        <w:t>Ovršnog zakona (</w:t>
      </w:r>
      <w:r w:rsidR="00207AF2">
        <w:t>Narodne novine, br.</w:t>
      </w:r>
      <w:r w:rsidR="001E1321" w:rsidRPr="00B976B3">
        <w:t xml:space="preserve"> </w:t>
      </w:r>
      <w:r w:rsidR="009B34EF" w:rsidRPr="00B976B3">
        <w:t>1</w:t>
      </w:r>
      <w:r w:rsidR="00961077" w:rsidRPr="00B976B3">
        <w:t>12/12</w:t>
      </w:r>
      <w:r w:rsidR="00D75EE2">
        <w:t>, 25/13 i 93/14</w:t>
      </w:r>
      <w:r w:rsidR="00C746A8" w:rsidRPr="00B976B3">
        <w:t xml:space="preserve">), u vezi čl. 164.a st. </w:t>
      </w:r>
      <w:r w:rsidR="00D75EE2">
        <w:t>1. i 2.</w:t>
      </w:r>
      <w:r w:rsidR="00C746A8" w:rsidRPr="00B976B3">
        <w:t xml:space="preserve"> SZ-a</w:t>
      </w:r>
      <w:r w:rsidR="0053079D" w:rsidRPr="00B976B3">
        <w:t xml:space="preserve"> </w:t>
      </w:r>
      <w:r w:rsidRPr="00B976B3">
        <w:t>riješeno</w:t>
      </w:r>
      <w:r w:rsidR="00595B42" w:rsidRPr="00B976B3">
        <w:t xml:space="preserve"> </w:t>
      </w:r>
      <w:r w:rsidRPr="00B976B3">
        <w:t xml:space="preserve">je </w:t>
      </w:r>
      <w:r w:rsidR="00595B42" w:rsidRPr="00B976B3">
        <w:t>kao u izreci.</w:t>
      </w:r>
      <w:r w:rsidR="002628FA" w:rsidRPr="00B976B3">
        <w:tab/>
      </w:r>
      <w:r w:rsidR="006D3E66" w:rsidRPr="00B976B3">
        <w:rPr>
          <w:bCs/>
        </w:rPr>
        <w:tab/>
      </w:r>
      <w:r w:rsidR="007856C1" w:rsidRPr="00B976B3">
        <w:rPr>
          <w:bCs/>
        </w:rPr>
        <w:tab/>
      </w:r>
    </w:p>
    <w:p w:rsidRDefault="003611FE" w:rsidP="003611FE" w:rsidR="003A74B3" w:rsidRPr="00B976B3">
      <w:pPr>
        <w:jc w:val="both"/>
        <w:rPr>
          <w:b/>
        </w:rPr>
      </w:pPr>
      <w:r w:rsidRPr="00B976B3">
        <w:rPr>
          <w:bCs/>
        </w:rPr>
        <w:tab/>
      </w:r>
      <w:r w:rsidRPr="00B976B3">
        <w:rPr>
          <w:bCs/>
        </w:rPr>
        <w:tab/>
        <w:t xml:space="preserve"> </w:t>
      </w:r>
      <w:r w:rsidRPr="00B976B3">
        <w:rPr>
          <w:b/>
        </w:rPr>
        <w:tab/>
      </w:r>
      <w:r w:rsidRPr="00B976B3">
        <w:rPr>
          <w:b/>
        </w:rPr>
        <w:tab/>
      </w:r>
    </w:p>
    <w:p w:rsidRDefault="003611FE" w:rsidP="003A74B3" w:rsidR="003611FE" w:rsidRPr="00B976B3">
      <w:pPr>
        <w:jc w:val="center"/>
      </w:pPr>
      <w:r w:rsidRPr="00B976B3">
        <w:t>U Rijeci</w:t>
      </w:r>
      <w:r w:rsidR="0040702F" w:rsidRPr="00B976B3">
        <w:t xml:space="preserve">, </w:t>
      </w:r>
      <w:r w:rsidR="00463069">
        <w:t>29. rujna</w:t>
      </w:r>
      <w:r w:rsidR="00AD5CEF" w:rsidRPr="00B976B3">
        <w:t xml:space="preserve"> </w:t>
      </w:r>
      <w:r w:rsidR="00B976B3" w:rsidRPr="00B976B3">
        <w:t>201</w:t>
      </w:r>
      <w:r w:rsidR="00F81A19">
        <w:t>6</w:t>
      </w:r>
      <w:r w:rsidR="00761328" w:rsidRPr="00B976B3">
        <w:t>.</w:t>
      </w:r>
      <w:r w:rsidR="00B976B3" w:rsidRPr="00B976B3">
        <w:t xml:space="preserve"> </w:t>
      </w:r>
      <w:r w:rsidRPr="00B976B3">
        <w:t>godine</w:t>
      </w:r>
    </w:p>
    <w:p w:rsidRDefault="00595B42" w:rsidP="009B103C" w:rsidR="009B103C">
      <w:pPr>
        <w:ind w:firstLine="708" w:left="1416"/>
        <w:jc w:val="right"/>
      </w:pPr>
      <w:r w:rsidRPr="00B976B3">
        <w:t xml:space="preserve">                   </w:t>
      </w:r>
      <w:r w:rsidR="0040702F" w:rsidRPr="00B976B3">
        <w:t xml:space="preserve">                                            </w:t>
      </w:r>
      <w:r w:rsidRPr="00B976B3">
        <w:t xml:space="preserve">  </w:t>
      </w:r>
      <w:r w:rsidR="00B976B3">
        <w:t xml:space="preserve">  </w:t>
      </w:r>
      <w:r w:rsidR="00785331">
        <w:t xml:space="preserve">  </w:t>
      </w:r>
    </w:p>
    <w:p w:rsidRDefault="00785331" w:rsidP="009B103C" w:rsidR="00785331" w:rsidRPr="00F91E20">
      <w:pPr>
        <w:ind w:firstLine="708" w:left="1416"/>
        <w:jc w:val="right"/>
        <w:rPr>
          <w:sz w:val="20"/>
        </w:rPr>
      </w:pPr>
      <w:r>
        <w:t xml:space="preserve"> </w:t>
      </w:r>
      <w:r w:rsidR="009B103C">
        <w:tab/>
      </w:r>
      <w:r w:rsidR="009B103C">
        <w:tab/>
      </w:r>
      <w:r w:rsidR="009B103C">
        <w:tab/>
      </w:r>
      <w:r w:rsidR="009B103C">
        <w:tab/>
      </w:r>
      <w:r w:rsidR="009B103C">
        <w:tab/>
      </w:r>
      <w:r w:rsidR="009B103C">
        <w:tab/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>
        <w:t xml:space="preserve"> </w:t>
      </w:r>
      <w:r w:rsidR="009B103C">
        <w:t xml:space="preserve"> </w:t>
      </w:r>
    </w:p>
    <w:p w:rsidRDefault="003611FE" w:rsidP="00B976B3" w:rsidR="003611FE" w:rsidRPr="00B976B3">
      <w:pPr>
        <w:ind w:firstLine="708" w:left="1416"/>
        <w:jc w:val="right"/>
      </w:pPr>
    </w:p>
    <w:p w:rsidRDefault="003B50F3" w:rsidP="00B873D9" w:rsidR="003B50F3" w:rsidRPr="00B976B3">
      <w:pPr>
        <w:jc w:val="both"/>
      </w:pP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3611FE" w:rsidR="005F68AA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imaju stranke i sve osobe koje su polagale pravo na namirenje iz kupovnine. </w:t>
      </w:r>
      <w:r w:rsidR="005F68AA" w:rsidRPr="00DB5FB4">
        <w:t xml:space="preserve">Žalba se podnosi </w:t>
      </w:r>
      <w:r w:rsidR="005F68AA">
        <w:t>istekom osmoga dana od dana objave pismena na mrežnoj stranici e-Oglasna ploča suda, u dva primjerka,</w:t>
      </w:r>
      <w:r w:rsidR="005F68AA" w:rsidRPr="00DB5FB4">
        <w:t xml:space="preserve"> a o žalbi odlučuje Visoki trgovački sud Republike Hrvatske. </w:t>
      </w:r>
    </w:p>
    <w:p w:rsidRDefault="005F68AA" w:rsidP="003611FE" w:rsidR="005F68AA">
      <w:pPr>
        <w:jc w:val="both"/>
      </w:pPr>
    </w:p>
    <w:p w:rsidRDefault="005F68AA" w:rsidP="003611FE" w:rsidR="005F68AA">
      <w:pPr>
        <w:rPr>
          <w:b/>
          <w:sz w:val="20"/>
          <w:szCs w:val="20"/>
        </w:rPr>
      </w:pPr>
    </w:p>
    <w:p w:rsidRDefault="005F68AA" w:rsidP="003611FE" w:rsidR="005F68AA">
      <w:pPr>
        <w:rPr>
          <w:b/>
          <w:sz w:val="20"/>
          <w:szCs w:val="20"/>
        </w:rPr>
      </w:pPr>
    </w:p>
    <w:p w:rsidRDefault="005F68AA" w:rsidP="003611FE" w:rsidR="005F68AA">
      <w:pPr>
        <w:rPr>
          <w:b/>
          <w:sz w:val="20"/>
          <w:szCs w:val="20"/>
        </w:rPr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5F68AA">
        <w:rPr>
          <w:sz w:val="20"/>
          <w:szCs w:val="20"/>
        </w:rPr>
        <w:t>Ivor Pliskovac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5F68AA" w:rsidP="00207AF2" w:rsidR="00961077" w:rsidRPr="00D75EE2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Pr="005F68AA">
        <w:rPr>
          <w:sz w:val="20"/>
          <w:szCs w:val="20"/>
        </w:rPr>
        <w:t>GALLAGHER ANTHONY JOSEPH, Republika Irska</w:t>
      </w:r>
      <w:r>
        <w:rPr>
          <w:sz w:val="20"/>
          <w:szCs w:val="20"/>
        </w:rPr>
        <w:t xml:space="preserve"> po</w:t>
      </w:r>
      <w:r w:rsidRPr="005F68AA">
        <w:rPr>
          <w:sz w:val="20"/>
          <w:szCs w:val="20"/>
        </w:rPr>
        <w:t xml:space="preserve"> opun. Vlaho Hrdalo odvjetnik u </w:t>
      </w:r>
      <w:r>
        <w:rPr>
          <w:sz w:val="20"/>
          <w:szCs w:val="20"/>
        </w:rPr>
        <w:tab/>
      </w:r>
      <w:r w:rsidRPr="005F68AA">
        <w:rPr>
          <w:sz w:val="20"/>
          <w:szCs w:val="20"/>
        </w:rPr>
        <w:t>Zagrebu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5F68AA" w:rsidP="003611FE" w:rsidR="005F68AA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5F68AA">
        <w:rPr>
          <w:sz w:val="20"/>
          <w:szCs w:val="20"/>
        </w:rPr>
        <w:t>28.9</w:t>
      </w:r>
      <w:r w:rsidR="009900FE">
        <w:rPr>
          <w:sz w:val="20"/>
          <w:szCs w:val="20"/>
        </w:rPr>
        <w:t>.2016</w:t>
      </w:r>
      <w:r w:rsidRPr="00D75EE2">
        <w:rPr>
          <w:sz w:val="20"/>
          <w:szCs w:val="20"/>
        </w:rPr>
        <w:t>.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6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CE1086">
      <w:t>243/14-</w:t>
    </w:r>
    <w:r w:rsidR="004D7157"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E66F17"/>
    <w:multiLevelType w:val="hybridMultilevel"/>
    <w:tmpl w:val="DEFE4E62"/>
    <w:lvl w:tplc="718EE564" w:ilvl="0">
      <w:start w:val="2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0920F53"/>
    <w:multiLevelType w:val="hybridMultilevel"/>
    <w:tmpl w:val="587E546A"/>
    <w:lvl w:tplc="DF7AED26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7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B613304"/>
    <w:multiLevelType w:val="hybridMultilevel"/>
    <w:tmpl w:val="3CE46E74"/>
    <w:lvl w:tplc="FC200B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AD5A63"/>
    <w:multiLevelType w:val="hybridMultilevel"/>
    <w:tmpl w:val="D97E6E7E"/>
    <w:lvl w:tplc="2536FDA8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0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6"/>
  </w:num>
  <w:num w:numId="11">
    <w:abstractNumId w:val="8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5186A"/>
    <w:rsid w:val="00056FF9"/>
    <w:rsid w:val="000605CE"/>
    <w:rsid w:val="00062BBD"/>
    <w:rsid w:val="00072BAE"/>
    <w:rsid w:val="000818A5"/>
    <w:rsid w:val="000E1AB9"/>
    <w:rsid w:val="000E1DE2"/>
    <w:rsid w:val="00106ECF"/>
    <w:rsid w:val="00135B19"/>
    <w:rsid w:val="0016544B"/>
    <w:rsid w:val="00171136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1924"/>
    <w:rsid w:val="0025217A"/>
    <w:rsid w:val="00257F4A"/>
    <w:rsid w:val="002628FA"/>
    <w:rsid w:val="00267CD7"/>
    <w:rsid w:val="00271F46"/>
    <w:rsid w:val="00277CAE"/>
    <w:rsid w:val="002A0185"/>
    <w:rsid w:val="002A68E5"/>
    <w:rsid w:val="002B0389"/>
    <w:rsid w:val="002B6752"/>
    <w:rsid w:val="002D6933"/>
    <w:rsid w:val="0030188C"/>
    <w:rsid w:val="003073A0"/>
    <w:rsid w:val="00333E47"/>
    <w:rsid w:val="0035571B"/>
    <w:rsid w:val="003611FE"/>
    <w:rsid w:val="00381169"/>
    <w:rsid w:val="00396016"/>
    <w:rsid w:val="003963FC"/>
    <w:rsid w:val="003A74B3"/>
    <w:rsid w:val="003B50F3"/>
    <w:rsid w:val="003B70B2"/>
    <w:rsid w:val="003F146D"/>
    <w:rsid w:val="003F1A30"/>
    <w:rsid w:val="0040702F"/>
    <w:rsid w:val="004577AF"/>
    <w:rsid w:val="00463069"/>
    <w:rsid w:val="0047587C"/>
    <w:rsid w:val="004802AD"/>
    <w:rsid w:val="00481EE3"/>
    <w:rsid w:val="0049357A"/>
    <w:rsid w:val="004A0828"/>
    <w:rsid w:val="004D7157"/>
    <w:rsid w:val="004E5592"/>
    <w:rsid w:val="00505785"/>
    <w:rsid w:val="005067DC"/>
    <w:rsid w:val="00513C41"/>
    <w:rsid w:val="0052496D"/>
    <w:rsid w:val="0053079D"/>
    <w:rsid w:val="005378BD"/>
    <w:rsid w:val="0058025A"/>
    <w:rsid w:val="00592DDC"/>
    <w:rsid w:val="00595B42"/>
    <w:rsid w:val="00597AB7"/>
    <w:rsid w:val="005B35FD"/>
    <w:rsid w:val="005D4812"/>
    <w:rsid w:val="005E7FED"/>
    <w:rsid w:val="005F68AA"/>
    <w:rsid w:val="005F765F"/>
    <w:rsid w:val="006115D9"/>
    <w:rsid w:val="0062442D"/>
    <w:rsid w:val="00625ED5"/>
    <w:rsid w:val="00630A7E"/>
    <w:rsid w:val="00631FDD"/>
    <w:rsid w:val="00634539"/>
    <w:rsid w:val="00662ABA"/>
    <w:rsid w:val="0067010E"/>
    <w:rsid w:val="0068042A"/>
    <w:rsid w:val="00686F55"/>
    <w:rsid w:val="0069179E"/>
    <w:rsid w:val="00693E3B"/>
    <w:rsid w:val="006A777E"/>
    <w:rsid w:val="006B535D"/>
    <w:rsid w:val="006B53F3"/>
    <w:rsid w:val="006C674D"/>
    <w:rsid w:val="006C7624"/>
    <w:rsid w:val="006D3E66"/>
    <w:rsid w:val="006F6058"/>
    <w:rsid w:val="007057DE"/>
    <w:rsid w:val="0074385C"/>
    <w:rsid w:val="00751F51"/>
    <w:rsid w:val="00757E0F"/>
    <w:rsid w:val="00761328"/>
    <w:rsid w:val="00761C77"/>
    <w:rsid w:val="00776D06"/>
    <w:rsid w:val="00782D8F"/>
    <w:rsid w:val="00785331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32C3C"/>
    <w:rsid w:val="008413A6"/>
    <w:rsid w:val="0084351F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130E4"/>
    <w:rsid w:val="00926143"/>
    <w:rsid w:val="00961077"/>
    <w:rsid w:val="009621D2"/>
    <w:rsid w:val="0096664D"/>
    <w:rsid w:val="00971A26"/>
    <w:rsid w:val="00974958"/>
    <w:rsid w:val="0097588E"/>
    <w:rsid w:val="009900FE"/>
    <w:rsid w:val="009A6A23"/>
    <w:rsid w:val="009A7716"/>
    <w:rsid w:val="009B103C"/>
    <w:rsid w:val="009B28CF"/>
    <w:rsid w:val="009B298F"/>
    <w:rsid w:val="009B34EF"/>
    <w:rsid w:val="009B4FD6"/>
    <w:rsid w:val="009C6675"/>
    <w:rsid w:val="009D53AB"/>
    <w:rsid w:val="009E50AC"/>
    <w:rsid w:val="00A0046C"/>
    <w:rsid w:val="00A347F7"/>
    <w:rsid w:val="00A50178"/>
    <w:rsid w:val="00A64D9D"/>
    <w:rsid w:val="00A75532"/>
    <w:rsid w:val="00A82F53"/>
    <w:rsid w:val="00AD5CEF"/>
    <w:rsid w:val="00AE537E"/>
    <w:rsid w:val="00AF3A9A"/>
    <w:rsid w:val="00B00729"/>
    <w:rsid w:val="00B24C28"/>
    <w:rsid w:val="00B51476"/>
    <w:rsid w:val="00B6075C"/>
    <w:rsid w:val="00B75EB7"/>
    <w:rsid w:val="00B873D9"/>
    <w:rsid w:val="00B976B3"/>
    <w:rsid w:val="00BA67CE"/>
    <w:rsid w:val="00BB1AAE"/>
    <w:rsid w:val="00BB73F7"/>
    <w:rsid w:val="00C056D8"/>
    <w:rsid w:val="00C10C26"/>
    <w:rsid w:val="00C11761"/>
    <w:rsid w:val="00C1419D"/>
    <w:rsid w:val="00C55388"/>
    <w:rsid w:val="00C57F75"/>
    <w:rsid w:val="00C746A8"/>
    <w:rsid w:val="00C94A26"/>
    <w:rsid w:val="00C97231"/>
    <w:rsid w:val="00CD7667"/>
    <w:rsid w:val="00CE1086"/>
    <w:rsid w:val="00CE434B"/>
    <w:rsid w:val="00D0264B"/>
    <w:rsid w:val="00D11347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B4428"/>
    <w:rsid w:val="00DC2A2F"/>
    <w:rsid w:val="00E032CF"/>
    <w:rsid w:val="00E057BA"/>
    <w:rsid w:val="00E41644"/>
    <w:rsid w:val="00E6606E"/>
    <w:rsid w:val="00E85DE3"/>
    <w:rsid w:val="00E93095"/>
    <w:rsid w:val="00E96E65"/>
    <w:rsid w:val="00EA36BF"/>
    <w:rsid w:val="00EB0DEC"/>
    <w:rsid w:val="00EC75AA"/>
    <w:rsid w:val="00EF23EC"/>
    <w:rsid w:val="00F33AA5"/>
    <w:rsid w:val="00F408A2"/>
    <w:rsid w:val="00F46171"/>
    <w:rsid w:val="00F5062B"/>
    <w:rsid w:val="00F731C0"/>
    <w:rsid w:val="00F7350D"/>
    <w:rsid w:val="00F80C78"/>
    <w:rsid w:val="00F81A19"/>
    <w:rsid w:val="00F91E20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30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306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8E225-36A1-4F01-A1E0-147FBADE8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5145</properties:Characters>
  <properties:Lines>121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2016-09-28T12:13:00Z</dcterms:created>
  <dc:creator>dcmelik</dc:creator>
  <cp:lastModifiedBy>Jasna Radulović</cp:lastModifiedBy>
  <cp:lastPrinted>2016-09-28T12:32:00Z</cp:lastPrinted>
  <dcterms:modified xmlns:xsi="http://www.w3.org/2001/XMLSchema-instance" xsi:type="dcterms:W3CDTF">2016-09-28T12:34:00Z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