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22e2" w14:paraId="a2d22e2" w:rsidRDefault="00A26AAB" w:rsidR="00CD4EE2" w:rsidRPr="00115ACE">
      <w:pPr>
        <w15:collapsed w:val="false"/>
      </w:pPr>
      <w:bookmarkStart w:name="_GoBack" w:id="0"/>
      <w:bookmarkEnd w:id="0"/>
      <w:r w:rsidRPr="00115AC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EE2" w:rsidR="00CD4EE2" w:rsidRPr="00115ACE">
      <w:r w:rsidRPr="00115ACE">
        <w:t xml:space="preserve">   REPUBLIKA HRVATSKA </w:t>
      </w:r>
    </w:p>
    <w:p w:rsidRDefault="00CD4EE2" w:rsidR="007A0560" w:rsidRPr="00115ACE">
      <w:r w:rsidRPr="00115ACE">
        <w:t>TRGOVAČKI SUD U ZAGREBU</w:t>
      </w:r>
    </w:p>
    <w:p w:rsidRDefault="007A0560" w:rsidR="00CD4EE2" w:rsidRPr="00115ACE">
      <w:r w:rsidRPr="00115ACE">
        <w:t>Zagreb, Amruševa 2/II</w:t>
      </w:r>
      <w:r w:rsidR="00CD4EE2" w:rsidRPr="00115ACE">
        <w:tab/>
      </w:r>
      <w:r w:rsidR="00CD4EE2" w:rsidRPr="00115ACE">
        <w:tab/>
      </w:r>
      <w:r w:rsidR="00CD4EE2" w:rsidRPr="00115ACE">
        <w:tab/>
      </w:r>
      <w:r w:rsidR="00CD4EE2" w:rsidRPr="00115ACE">
        <w:tab/>
      </w:r>
      <w:r w:rsidR="00FD107D" w:rsidRPr="00115ACE">
        <w:tab/>
      </w:r>
      <w:r w:rsidR="00FD107D" w:rsidRPr="00115ACE">
        <w:tab/>
        <w:t>31-St-</w:t>
      </w:r>
      <w:r w:rsidR="008E6386">
        <w:t>665/15-31</w:t>
      </w:r>
    </w:p>
    <w:p w:rsidRDefault="00CD4EE2" w:rsidR="00CD4EE2" w:rsidRPr="00115ACE"/>
    <w:p w:rsidRDefault="00FD107D" w:rsidP="00FD107D" w:rsidR="00CD4EE2" w:rsidRPr="00115ACE">
      <w:pPr>
        <w:jc w:val="center"/>
      </w:pPr>
      <w:r w:rsidRPr="00115ACE">
        <w:t xml:space="preserve">R E P U B L I K A   H R VAT S K A </w:t>
      </w:r>
    </w:p>
    <w:p w:rsidRDefault="00CD4EE2" w:rsidP="00CD4EE2" w:rsidR="00CD4EE2" w:rsidRPr="00115ACE">
      <w:pPr>
        <w:jc w:val="center"/>
      </w:pPr>
      <w:r w:rsidRPr="00115ACE">
        <w:t>R J E Š E N J E</w:t>
      </w:r>
    </w:p>
    <w:p w:rsidRDefault="00CD4EE2" w:rsidP="00CD4EE2" w:rsidR="00CD4EE2" w:rsidRPr="00115ACE">
      <w:pPr>
        <w:jc w:val="center"/>
      </w:pPr>
    </w:p>
    <w:p w:rsidRDefault="00CD4EE2" w:rsidP="00CD4EE2" w:rsidR="00CD4EE2" w:rsidRPr="00115ACE">
      <w:r w:rsidRPr="00115ACE">
        <w:tab/>
      </w:r>
      <w:r w:rsidR="007664CF" w:rsidRPr="00115ACE">
        <w:rPr>
          <w:bCs/>
        </w:rPr>
        <w:t>TRGOVAČKI SUD U ZAGREBU</w:t>
      </w:r>
      <w:r w:rsidR="007664CF" w:rsidRPr="00115ACE">
        <w:t xml:space="preserve"> po stečajnom sucu Nadi Kraljić</w:t>
      </w:r>
      <w:r w:rsidR="00B33B09">
        <w:t xml:space="preserve"> u stečajnom postupku nad stečajnim dužnikom </w:t>
      </w:r>
      <w:r w:rsidR="007664CF" w:rsidRPr="00115ACE">
        <w:t xml:space="preserve"> </w:t>
      </w:r>
      <w:r w:rsidR="00B33B09" w:rsidRPr="001F0231">
        <w:t xml:space="preserve">CAPYS ITER d.o.o. </w:t>
      </w:r>
      <w:r w:rsidR="00B33B09">
        <w:t xml:space="preserve">– u stečaju, </w:t>
      </w:r>
      <w:r w:rsidR="00B33B09" w:rsidRPr="001F0231">
        <w:t xml:space="preserve">Zagreb, Gorjanska 29, MBS: 080636714, OIB: 29941061377  </w:t>
      </w:r>
      <w:r w:rsidR="00FD107D" w:rsidRPr="00115ACE">
        <w:t>dana</w:t>
      </w:r>
      <w:r w:rsidR="00B33B09">
        <w:t xml:space="preserve"> 20</w:t>
      </w:r>
      <w:r w:rsidR="00115ACE">
        <w:t xml:space="preserve">. svibnja 2016. </w:t>
      </w:r>
      <w:r w:rsidR="00FD107D" w:rsidRPr="00115ACE">
        <w:t>godine</w:t>
      </w:r>
    </w:p>
    <w:p w:rsidRDefault="00CD4EE2" w:rsidP="00CD4EE2" w:rsidR="00CD4EE2" w:rsidRPr="00115ACE"/>
    <w:p w:rsidRDefault="00CD4EE2" w:rsidP="00CD4EE2" w:rsidR="00CD4EE2" w:rsidRPr="00115ACE">
      <w:pPr>
        <w:jc w:val="center"/>
      </w:pPr>
      <w:r w:rsidRPr="00115ACE">
        <w:t>r i j e š i o   j e</w:t>
      </w:r>
    </w:p>
    <w:p w:rsidRDefault="00CD4EE2" w:rsidP="00CD4EE2" w:rsidR="00CD4EE2" w:rsidRPr="00115ACE">
      <w:pPr>
        <w:jc w:val="center"/>
      </w:pPr>
    </w:p>
    <w:p w:rsidRDefault="00CD4EE2" w:rsidP="00CD4EE2" w:rsidR="00CD4EE2" w:rsidRPr="00115ACE">
      <w:r w:rsidRPr="00115ACE">
        <w:tab/>
        <w:t>I</w:t>
      </w:r>
      <w:r w:rsidRPr="00115ACE">
        <w:tab/>
        <w:t xml:space="preserve">Određuje se saslušanje </w:t>
      </w:r>
      <w:r w:rsidR="00FD107D" w:rsidRPr="00115ACE">
        <w:t>zakonskog zastupnika</w:t>
      </w:r>
      <w:r w:rsidRPr="00115ACE">
        <w:t xml:space="preserve"> </w:t>
      </w:r>
      <w:r w:rsidR="00B33B09">
        <w:t xml:space="preserve">do otvaranje stečajnog postupka nad </w:t>
      </w:r>
      <w:r w:rsidRPr="00115ACE">
        <w:t>s</w:t>
      </w:r>
      <w:r w:rsidR="00B33B09">
        <w:t>tečajnim dužnikom</w:t>
      </w:r>
      <w:r w:rsidR="00115ACE">
        <w:t xml:space="preserve"> </w:t>
      </w:r>
      <w:r w:rsidR="00B33B09" w:rsidRPr="001F0231">
        <w:t xml:space="preserve">CAPYS ITER d.o.o. </w:t>
      </w:r>
      <w:r w:rsidR="00B33B09">
        <w:t xml:space="preserve">– u stečaju, </w:t>
      </w:r>
      <w:r w:rsidR="00B33B09" w:rsidRPr="001F0231">
        <w:t>Zagreb, Gorjanska 29, MBS: 080636714, OIB: 29941061377</w:t>
      </w:r>
      <w:r w:rsidR="00B33B09">
        <w:t xml:space="preserve"> – Zoran Pleško, Hrvatski leskovac, Dolenica 63, OIB:32911273477 </w:t>
      </w:r>
      <w:r w:rsidR="00B33B09" w:rsidRPr="001F0231">
        <w:t xml:space="preserve">  </w:t>
      </w:r>
      <w:r w:rsidRPr="00115ACE">
        <w:t xml:space="preserve">za dan </w:t>
      </w:r>
    </w:p>
    <w:p w:rsidRDefault="00CD4EE2" w:rsidP="00CD4EE2" w:rsidR="00CD4EE2" w:rsidRPr="00115ACE"/>
    <w:p w:rsidRDefault="00B33B09" w:rsidP="00CD4EE2" w:rsidR="00CD4EE2" w:rsidRPr="00115ACE">
      <w:pPr>
        <w:jc w:val="center"/>
      </w:pPr>
      <w:r>
        <w:t>27</w:t>
      </w:r>
      <w:r w:rsidR="00115ACE">
        <w:t xml:space="preserve">. lipnja 2016. </w:t>
      </w:r>
      <w:r w:rsidR="00FD107D" w:rsidRPr="00115ACE">
        <w:t xml:space="preserve"> </w:t>
      </w:r>
      <w:r w:rsidR="007A0560" w:rsidRPr="00115ACE">
        <w:t xml:space="preserve"> godine u </w:t>
      </w:r>
      <w:r>
        <w:t>09</w:t>
      </w:r>
      <w:r w:rsidR="00FD107D" w:rsidRPr="00115ACE">
        <w:t>,30</w:t>
      </w:r>
      <w:r w:rsidR="00CD4EE2" w:rsidRPr="00115ACE">
        <w:t xml:space="preserve"> sati</w:t>
      </w:r>
    </w:p>
    <w:p w:rsidRDefault="00CD4EE2" w:rsidP="00CD4EE2" w:rsidR="00CD4EE2" w:rsidRPr="00115ACE">
      <w:r w:rsidRPr="00115ACE">
        <w:tab/>
        <w:t>u prostorijama Trgovačkog suda u Zagrebu</w:t>
      </w:r>
      <w:r w:rsidR="007A0560" w:rsidRPr="00115ACE">
        <w:t>, Zagreb, Petrinjska 8, soba 89/II (ulična zgrada)</w:t>
      </w:r>
      <w:r w:rsidRPr="00115ACE">
        <w:t xml:space="preserve"> </w:t>
      </w:r>
    </w:p>
    <w:p w:rsidRDefault="00CD4EE2" w:rsidP="00CD4EE2" w:rsidR="00CD4EE2" w:rsidRPr="00115ACE">
      <w:r w:rsidRPr="00115ACE">
        <w:tab/>
        <w:t>II</w:t>
      </w:r>
      <w:r w:rsidRPr="00115ACE">
        <w:tab/>
        <w:t xml:space="preserve">Za slučaj neodazivanja sud može odrediti dovođenje. </w:t>
      </w:r>
    </w:p>
    <w:p w:rsidRDefault="00CD4EE2" w:rsidP="00CD4EE2" w:rsidR="00CD4EE2" w:rsidRPr="00115ACE"/>
    <w:p w:rsidRDefault="00CD4EE2" w:rsidP="007A0560" w:rsidR="00CD4EE2">
      <w:pPr>
        <w:jc w:val="center"/>
      </w:pPr>
      <w:r w:rsidRPr="00115ACE">
        <w:t xml:space="preserve">Obrazloženje </w:t>
      </w:r>
    </w:p>
    <w:p w:rsidRDefault="007A0560" w:rsidP="0082365D" w:rsidR="007A0560" w:rsidRPr="00115ACE"/>
    <w:p w:rsidRDefault="007A0560" w:rsidP="00115ACE" w:rsidR="00115ACE" w:rsidRPr="00A22527">
      <w:r w:rsidRPr="00115ACE">
        <w:tab/>
      </w:r>
      <w:r w:rsidR="00FD107D" w:rsidRPr="00115ACE">
        <w:t xml:space="preserve">Rješenjem od </w:t>
      </w:r>
      <w:r w:rsidR="00115ACE">
        <w:t>28. svibnja 2013.</w:t>
      </w:r>
      <w:r w:rsidR="00FD107D" w:rsidRPr="00115ACE">
        <w:t xml:space="preserve"> godine </w:t>
      </w:r>
      <w:r w:rsidR="00B33B09">
        <w:t>otvoren je stečajni</w:t>
      </w:r>
      <w:r w:rsidR="00115ACE">
        <w:t xml:space="preserve"> postupak </w:t>
      </w:r>
      <w:r w:rsidR="00B33B09">
        <w:t xml:space="preserve">nad stečajnim dužnikom </w:t>
      </w:r>
      <w:r w:rsidR="00B33B09" w:rsidRPr="001F0231">
        <w:t xml:space="preserve">CAPYS ITER d.o.o. </w:t>
      </w:r>
      <w:r w:rsidR="00B33B09">
        <w:t xml:space="preserve">– u stečaju, </w:t>
      </w:r>
      <w:r w:rsidR="00B33B09" w:rsidRPr="001F0231">
        <w:t xml:space="preserve">Zagreb, Gorjanska 29, MBS: 080636714, OIB: 29941061377  </w:t>
      </w:r>
      <w:r w:rsidR="00115ACE">
        <w:t>te imenovan stečajni upravitelj</w:t>
      </w:r>
      <w:r w:rsidR="00FD107D" w:rsidRPr="00115ACE">
        <w:t xml:space="preserve">. </w:t>
      </w:r>
      <w:r w:rsidR="00115ACE" w:rsidRPr="00A22527">
        <w:t xml:space="preserve"> </w:t>
      </w:r>
    </w:p>
    <w:p w:rsidRDefault="00115ACE" w:rsidP="00115ACE" w:rsidR="00115ACE" w:rsidRPr="00A22527">
      <w:pPr>
        <w:ind w:firstLine="708"/>
      </w:pPr>
      <w:r w:rsidRPr="00A22527">
        <w:t xml:space="preserve">S obzirom da direktor dužnika do sada nije postupio po odredbi čl. 106 Stečajnog zakona, valjalo je temeljem odredbe čl. 107 Stečajnog zakona donijeti rješenje kao u izreci.  </w:t>
      </w:r>
    </w:p>
    <w:p w:rsidRDefault="00CD4EE2" w:rsidP="00115ACE" w:rsidR="00CD4EE2" w:rsidRPr="00115ACE"/>
    <w:p w:rsidRDefault="00CD4EE2" w:rsidP="00CD4EE2" w:rsidR="00CD4EE2" w:rsidRPr="00115ACE">
      <w:pPr>
        <w:jc w:val="center"/>
      </w:pPr>
      <w:r w:rsidRPr="00115ACE">
        <w:t xml:space="preserve">U Zagrebu, </w:t>
      </w:r>
      <w:r w:rsidR="00B33B09">
        <w:t>20</w:t>
      </w:r>
      <w:r w:rsidR="0082365D">
        <w:t>. svibnja 2016.</w:t>
      </w:r>
      <w:r w:rsidR="00FD107D" w:rsidRPr="00115ACE">
        <w:t xml:space="preserve"> </w:t>
      </w:r>
    </w:p>
    <w:p w:rsidRDefault="00CD4EE2" w:rsidP="00CD4EE2" w:rsidR="00CD4EE2" w:rsidRPr="00115ACE">
      <w:pPr>
        <w:jc w:val="center"/>
      </w:pPr>
    </w:p>
    <w:p w:rsidRDefault="00CD4EE2" w:rsidP="00CD4EE2" w:rsidR="00CD4EE2" w:rsidRPr="00115ACE"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  <w:t xml:space="preserve">STEČAJNI SUDAC </w:t>
      </w:r>
    </w:p>
    <w:p w:rsidRDefault="00CD4EE2" w:rsidP="00CD4EE2" w:rsidR="00CD4EE2" w:rsidRPr="00115ACE"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</w:r>
      <w:r w:rsidRPr="00115ACE">
        <w:tab/>
        <w:t>Nada Kraljić</w:t>
      </w:r>
      <w:r w:rsidR="009D171D">
        <w:t>,v.r.</w:t>
      </w:r>
      <w:r w:rsidRPr="00115ACE">
        <w:t xml:space="preserve"> </w:t>
      </w:r>
    </w:p>
    <w:p w:rsidRDefault="007A0560" w:rsidP="007664CF" w:rsidR="007A0560">
      <w:pPr>
        <w:ind w:left="795"/>
      </w:pPr>
    </w:p>
    <w:p w:rsidRDefault="009D171D" w:rsidR="009D17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171D" w:rsidP="009D171D" w:rsidR="009D171D">
      <w:pPr>
        <w:ind w:firstLine="708" w:left="4956"/>
      </w:pPr>
      <w:r>
        <w:t>Vinka Mihalinčić</w:t>
      </w:r>
    </w:p>
    <w:p w:rsidRDefault="009D171D" w:rsidP="007664CF" w:rsidR="009D171D" w:rsidRPr="00115ACE">
      <w:pPr>
        <w:ind w:left="795"/>
      </w:pPr>
    </w:p>
    <w:sectPr w:rsidSect="0082365D" w:rsidR="009D171D" w:rsidRPr="00115AC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D712F1"/>
    <w:multiLevelType w:val="hybridMultilevel"/>
    <w:tmpl w:val="75C0BA92"/>
    <w:lvl w:tplc="83ACCAC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507564D"/>
    <w:multiLevelType w:val="hybridMultilevel"/>
    <w:tmpl w:val="782C8BB2"/>
    <w:lvl w:tplc="C64618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A40BEB"/>
    <w:multiLevelType w:val="hybridMultilevel"/>
    <w:tmpl w:val="DF0A0E9A"/>
    <w:lvl w:tplc="351CD5A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300228"/>
    <w:multiLevelType w:val="hybridMultilevel"/>
    <w:tmpl w:val="3EF8FE98"/>
    <w:lvl w:tplc="53DC9928" w:ilvl="0">
      <w:start w:val="1"/>
      <w:numFmt w:val="decimal"/>
      <w:lvlText w:val="%1."/>
      <w:lvlJc w:val="left"/>
      <w:pPr>
        <w:tabs>
          <w:tab w:pos="1230" w:val="num"/>
        </w:tabs>
        <w:ind w:hanging="435" w:left="12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75" w:val="num"/>
        </w:tabs>
        <w:ind w:hanging="360" w:left="1875"/>
      </w:pPr>
    </w:lvl>
    <w:lvl w:tentative="true" w:tplc="041A001B" w:ilvl="2">
      <w:start w:val="1"/>
      <w:numFmt w:val="lowerRoman"/>
      <w:lvlText w:val="%3."/>
      <w:lvlJc w:val="right"/>
      <w:pPr>
        <w:tabs>
          <w:tab w:pos="2595" w:val="num"/>
        </w:tabs>
        <w:ind w:hanging="180" w:left="2595"/>
      </w:pPr>
    </w:lvl>
    <w:lvl w:tentative="true" w:tplc="041A000F" w:ilvl="3">
      <w:start w:val="1"/>
      <w:numFmt w:val="decimal"/>
      <w:lvlText w:val="%4."/>
      <w:lvlJc w:val="left"/>
      <w:pPr>
        <w:tabs>
          <w:tab w:pos="3315" w:val="num"/>
        </w:tabs>
        <w:ind w:hanging="360" w:left="3315"/>
      </w:pPr>
    </w:lvl>
    <w:lvl w:tentative="true" w:tplc="041A0019" w:ilvl="4">
      <w:start w:val="1"/>
      <w:numFmt w:val="lowerLetter"/>
      <w:lvlText w:val="%5."/>
      <w:lvlJc w:val="left"/>
      <w:pPr>
        <w:tabs>
          <w:tab w:pos="4035" w:val="num"/>
        </w:tabs>
        <w:ind w:hanging="360" w:left="4035"/>
      </w:pPr>
    </w:lvl>
    <w:lvl w:tentative="true" w:tplc="041A001B" w:ilvl="5">
      <w:start w:val="1"/>
      <w:numFmt w:val="lowerRoman"/>
      <w:lvlText w:val="%6."/>
      <w:lvlJc w:val="right"/>
      <w:pPr>
        <w:tabs>
          <w:tab w:pos="4755" w:val="num"/>
        </w:tabs>
        <w:ind w:hanging="180" w:left="4755"/>
      </w:pPr>
    </w:lvl>
    <w:lvl w:tentative="true" w:tplc="041A000F" w:ilvl="6">
      <w:start w:val="1"/>
      <w:numFmt w:val="decimal"/>
      <w:lvlText w:val="%7."/>
      <w:lvlJc w:val="left"/>
      <w:pPr>
        <w:tabs>
          <w:tab w:pos="5475" w:val="num"/>
        </w:tabs>
        <w:ind w:hanging="360" w:left="5475"/>
      </w:pPr>
    </w:lvl>
    <w:lvl w:tentative="true" w:tplc="041A0019" w:ilvl="7">
      <w:start w:val="1"/>
      <w:numFmt w:val="lowerLetter"/>
      <w:lvlText w:val="%8."/>
      <w:lvlJc w:val="left"/>
      <w:pPr>
        <w:tabs>
          <w:tab w:pos="6195" w:val="num"/>
        </w:tabs>
        <w:ind w:hanging="360" w:left="6195"/>
      </w:pPr>
    </w:lvl>
    <w:lvl w:tentative="true" w:tplc="041A001B" w:ilvl="8">
      <w:start w:val="1"/>
      <w:numFmt w:val="lowerRoman"/>
      <w:lvlText w:val="%9."/>
      <w:lvlJc w:val="right"/>
      <w:pPr>
        <w:tabs>
          <w:tab w:pos="6915" w:val="num"/>
        </w:tabs>
        <w:ind w:hanging="180" w:left="6915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9C6"/>
    <w:rsid w:val="000016BF"/>
    <w:rsid w:val="00001C8A"/>
    <w:rsid w:val="00006E64"/>
    <w:rsid w:val="000153E1"/>
    <w:rsid w:val="00022368"/>
    <w:rsid w:val="00061445"/>
    <w:rsid w:val="00065972"/>
    <w:rsid w:val="00067BD6"/>
    <w:rsid w:val="00074375"/>
    <w:rsid w:val="00080D24"/>
    <w:rsid w:val="000A7254"/>
    <w:rsid w:val="000B16C2"/>
    <w:rsid w:val="000B40B1"/>
    <w:rsid w:val="000C76F2"/>
    <w:rsid w:val="000D069B"/>
    <w:rsid w:val="000D3751"/>
    <w:rsid w:val="000D76BC"/>
    <w:rsid w:val="000E452F"/>
    <w:rsid w:val="000F195D"/>
    <w:rsid w:val="0010665F"/>
    <w:rsid w:val="00115ACE"/>
    <w:rsid w:val="00116113"/>
    <w:rsid w:val="00116F6E"/>
    <w:rsid w:val="00120F32"/>
    <w:rsid w:val="001229D5"/>
    <w:rsid w:val="00122C47"/>
    <w:rsid w:val="00131C18"/>
    <w:rsid w:val="00137BEA"/>
    <w:rsid w:val="0014542D"/>
    <w:rsid w:val="00167291"/>
    <w:rsid w:val="00170E5A"/>
    <w:rsid w:val="00190425"/>
    <w:rsid w:val="00193150"/>
    <w:rsid w:val="00194E5C"/>
    <w:rsid w:val="001A0AEA"/>
    <w:rsid w:val="001B48EC"/>
    <w:rsid w:val="001B618D"/>
    <w:rsid w:val="001C1CC6"/>
    <w:rsid w:val="001C583D"/>
    <w:rsid w:val="001E42D3"/>
    <w:rsid w:val="001F2077"/>
    <w:rsid w:val="0020577C"/>
    <w:rsid w:val="00211388"/>
    <w:rsid w:val="00215C6C"/>
    <w:rsid w:val="00217D0B"/>
    <w:rsid w:val="002218B0"/>
    <w:rsid w:val="00224DBA"/>
    <w:rsid w:val="00226E30"/>
    <w:rsid w:val="00240CB7"/>
    <w:rsid w:val="00245B50"/>
    <w:rsid w:val="00266A1B"/>
    <w:rsid w:val="0028593B"/>
    <w:rsid w:val="00293CC4"/>
    <w:rsid w:val="002A239B"/>
    <w:rsid w:val="002A5D10"/>
    <w:rsid w:val="002C2B78"/>
    <w:rsid w:val="002C2E1C"/>
    <w:rsid w:val="002E53EF"/>
    <w:rsid w:val="002F1467"/>
    <w:rsid w:val="002F170C"/>
    <w:rsid w:val="00300C23"/>
    <w:rsid w:val="00317E94"/>
    <w:rsid w:val="003228CD"/>
    <w:rsid w:val="00322A15"/>
    <w:rsid w:val="00322FB1"/>
    <w:rsid w:val="003237F7"/>
    <w:rsid w:val="0033101F"/>
    <w:rsid w:val="003323C6"/>
    <w:rsid w:val="00355BA9"/>
    <w:rsid w:val="00372847"/>
    <w:rsid w:val="003809CA"/>
    <w:rsid w:val="00393F23"/>
    <w:rsid w:val="003A5CFF"/>
    <w:rsid w:val="003A7E41"/>
    <w:rsid w:val="003C17A5"/>
    <w:rsid w:val="003C5CCD"/>
    <w:rsid w:val="003C6E35"/>
    <w:rsid w:val="003C74DC"/>
    <w:rsid w:val="003D10AD"/>
    <w:rsid w:val="003E35A7"/>
    <w:rsid w:val="003E506F"/>
    <w:rsid w:val="003F1B1F"/>
    <w:rsid w:val="003F3A5C"/>
    <w:rsid w:val="004012A0"/>
    <w:rsid w:val="004059F6"/>
    <w:rsid w:val="00407556"/>
    <w:rsid w:val="00426F21"/>
    <w:rsid w:val="004368B1"/>
    <w:rsid w:val="004470BA"/>
    <w:rsid w:val="00464D75"/>
    <w:rsid w:val="00470C97"/>
    <w:rsid w:val="0049664E"/>
    <w:rsid w:val="00496DE7"/>
    <w:rsid w:val="00497DEE"/>
    <w:rsid w:val="004A2E81"/>
    <w:rsid w:val="004A7355"/>
    <w:rsid w:val="004B59D0"/>
    <w:rsid w:val="004C0CAE"/>
    <w:rsid w:val="004C0F41"/>
    <w:rsid w:val="004D1D06"/>
    <w:rsid w:val="004E2384"/>
    <w:rsid w:val="004E459E"/>
    <w:rsid w:val="004F508C"/>
    <w:rsid w:val="005040A6"/>
    <w:rsid w:val="00516021"/>
    <w:rsid w:val="005317C9"/>
    <w:rsid w:val="005370DA"/>
    <w:rsid w:val="00541718"/>
    <w:rsid w:val="00542037"/>
    <w:rsid w:val="00546F7B"/>
    <w:rsid w:val="00547BC0"/>
    <w:rsid w:val="005555CB"/>
    <w:rsid w:val="00564720"/>
    <w:rsid w:val="00564F48"/>
    <w:rsid w:val="005666EA"/>
    <w:rsid w:val="00567831"/>
    <w:rsid w:val="0057065F"/>
    <w:rsid w:val="0059009E"/>
    <w:rsid w:val="00590769"/>
    <w:rsid w:val="005A39DB"/>
    <w:rsid w:val="005A5330"/>
    <w:rsid w:val="005B659E"/>
    <w:rsid w:val="005B65BB"/>
    <w:rsid w:val="005B7493"/>
    <w:rsid w:val="005C154C"/>
    <w:rsid w:val="005C53E7"/>
    <w:rsid w:val="005E5C73"/>
    <w:rsid w:val="005F4352"/>
    <w:rsid w:val="00602133"/>
    <w:rsid w:val="0060613A"/>
    <w:rsid w:val="0061122B"/>
    <w:rsid w:val="006216B7"/>
    <w:rsid w:val="0062732C"/>
    <w:rsid w:val="006277AC"/>
    <w:rsid w:val="00642A41"/>
    <w:rsid w:val="00655B82"/>
    <w:rsid w:val="00657A06"/>
    <w:rsid w:val="00664ACE"/>
    <w:rsid w:val="0067008B"/>
    <w:rsid w:val="00692C6C"/>
    <w:rsid w:val="006A4143"/>
    <w:rsid w:val="006A76EE"/>
    <w:rsid w:val="006C4274"/>
    <w:rsid w:val="006D5E87"/>
    <w:rsid w:val="006D7A5C"/>
    <w:rsid w:val="006E076B"/>
    <w:rsid w:val="006E2763"/>
    <w:rsid w:val="006F33C4"/>
    <w:rsid w:val="00764896"/>
    <w:rsid w:val="007664CF"/>
    <w:rsid w:val="00777FAD"/>
    <w:rsid w:val="007818C1"/>
    <w:rsid w:val="00782F20"/>
    <w:rsid w:val="00784814"/>
    <w:rsid w:val="007A0560"/>
    <w:rsid w:val="007B68D3"/>
    <w:rsid w:val="007E6C0D"/>
    <w:rsid w:val="007E6EAE"/>
    <w:rsid w:val="00801A3B"/>
    <w:rsid w:val="00806B04"/>
    <w:rsid w:val="008105EE"/>
    <w:rsid w:val="00811D06"/>
    <w:rsid w:val="008150DE"/>
    <w:rsid w:val="0082365D"/>
    <w:rsid w:val="0082478D"/>
    <w:rsid w:val="0083773D"/>
    <w:rsid w:val="008534E7"/>
    <w:rsid w:val="008561E0"/>
    <w:rsid w:val="00857EB9"/>
    <w:rsid w:val="00861013"/>
    <w:rsid w:val="00861421"/>
    <w:rsid w:val="008662E7"/>
    <w:rsid w:val="00867056"/>
    <w:rsid w:val="00872F36"/>
    <w:rsid w:val="00874B4D"/>
    <w:rsid w:val="00877443"/>
    <w:rsid w:val="0088519C"/>
    <w:rsid w:val="0089125F"/>
    <w:rsid w:val="008914A4"/>
    <w:rsid w:val="00891D17"/>
    <w:rsid w:val="0089410D"/>
    <w:rsid w:val="00897045"/>
    <w:rsid w:val="008A30A0"/>
    <w:rsid w:val="008A69F8"/>
    <w:rsid w:val="008A6DEE"/>
    <w:rsid w:val="008B0C39"/>
    <w:rsid w:val="008B3435"/>
    <w:rsid w:val="008C2BD8"/>
    <w:rsid w:val="008D7BBE"/>
    <w:rsid w:val="008E052B"/>
    <w:rsid w:val="008E6386"/>
    <w:rsid w:val="008F05A4"/>
    <w:rsid w:val="008F6180"/>
    <w:rsid w:val="008F6AFA"/>
    <w:rsid w:val="0090721C"/>
    <w:rsid w:val="009101B6"/>
    <w:rsid w:val="00924B20"/>
    <w:rsid w:val="009325DD"/>
    <w:rsid w:val="00934F93"/>
    <w:rsid w:val="00937FA6"/>
    <w:rsid w:val="00940096"/>
    <w:rsid w:val="0094203E"/>
    <w:rsid w:val="00943C96"/>
    <w:rsid w:val="00954262"/>
    <w:rsid w:val="009905FA"/>
    <w:rsid w:val="00990FC8"/>
    <w:rsid w:val="009926C7"/>
    <w:rsid w:val="009957C0"/>
    <w:rsid w:val="00995D7D"/>
    <w:rsid w:val="009A04CE"/>
    <w:rsid w:val="009B5623"/>
    <w:rsid w:val="009C0F52"/>
    <w:rsid w:val="009D171D"/>
    <w:rsid w:val="009E7DAD"/>
    <w:rsid w:val="009F0D29"/>
    <w:rsid w:val="00A067E0"/>
    <w:rsid w:val="00A068D6"/>
    <w:rsid w:val="00A11464"/>
    <w:rsid w:val="00A13561"/>
    <w:rsid w:val="00A22527"/>
    <w:rsid w:val="00A26AAB"/>
    <w:rsid w:val="00A37C0B"/>
    <w:rsid w:val="00A5143F"/>
    <w:rsid w:val="00A67E89"/>
    <w:rsid w:val="00A866BA"/>
    <w:rsid w:val="00A87D75"/>
    <w:rsid w:val="00A910DF"/>
    <w:rsid w:val="00A91ABC"/>
    <w:rsid w:val="00A9588A"/>
    <w:rsid w:val="00AA5D20"/>
    <w:rsid w:val="00AA7963"/>
    <w:rsid w:val="00AC2F95"/>
    <w:rsid w:val="00AC70F5"/>
    <w:rsid w:val="00AD6A00"/>
    <w:rsid w:val="00AE6F6C"/>
    <w:rsid w:val="00AF5588"/>
    <w:rsid w:val="00B01514"/>
    <w:rsid w:val="00B1409B"/>
    <w:rsid w:val="00B17FC0"/>
    <w:rsid w:val="00B20173"/>
    <w:rsid w:val="00B21159"/>
    <w:rsid w:val="00B33B09"/>
    <w:rsid w:val="00B33D52"/>
    <w:rsid w:val="00B35B48"/>
    <w:rsid w:val="00B376F1"/>
    <w:rsid w:val="00B413E3"/>
    <w:rsid w:val="00B462D5"/>
    <w:rsid w:val="00B472CC"/>
    <w:rsid w:val="00B63AFE"/>
    <w:rsid w:val="00B751C3"/>
    <w:rsid w:val="00B81ACC"/>
    <w:rsid w:val="00B9208B"/>
    <w:rsid w:val="00BA7AC9"/>
    <w:rsid w:val="00BB45AF"/>
    <w:rsid w:val="00BB747C"/>
    <w:rsid w:val="00BC0B8A"/>
    <w:rsid w:val="00BD392E"/>
    <w:rsid w:val="00BE0F4D"/>
    <w:rsid w:val="00C155BB"/>
    <w:rsid w:val="00C16DC0"/>
    <w:rsid w:val="00C26A86"/>
    <w:rsid w:val="00C43DF4"/>
    <w:rsid w:val="00C5418A"/>
    <w:rsid w:val="00C65220"/>
    <w:rsid w:val="00C7373E"/>
    <w:rsid w:val="00C76A17"/>
    <w:rsid w:val="00C7753F"/>
    <w:rsid w:val="00C80769"/>
    <w:rsid w:val="00C91816"/>
    <w:rsid w:val="00CD4EE2"/>
    <w:rsid w:val="00CE253D"/>
    <w:rsid w:val="00CE26EC"/>
    <w:rsid w:val="00CE308E"/>
    <w:rsid w:val="00CE7C13"/>
    <w:rsid w:val="00CF2EEA"/>
    <w:rsid w:val="00D01692"/>
    <w:rsid w:val="00D0436B"/>
    <w:rsid w:val="00D12046"/>
    <w:rsid w:val="00D12F42"/>
    <w:rsid w:val="00D2033A"/>
    <w:rsid w:val="00D261F6"/>
    <w:rsid w:val="00D331A5"/>
    <w:rsid w:val="00D46324"/>
    <w:rsid w:val="00D5297A"/>
    <w:rsid w:val="00DA598F"/>
    <w:rsid w:val="00DE057D"/>
    <w:rsid w:val="00E06FC0"/>
    <w:rsid w:val="00E07A55"/>
    <w:rsid w:val="00E13CA2"/>
    <w:rsid w:val="00E14405"/>
    <w:rsid w:val="00E2488F"/>
    <w:rsid w:val="00E3531E"/>
    <w:rsid w:val="00E50408"/>
    <w:rsid w:val="00E61F59"/>
    <w:rsid w:val="00E83E82"/>
    <w:rsid w:val="00E97493"/>
    <w:rsid w:val="00EA0B24"/>
    <w:rsid w:val="00EA228D"/>
    <w:rsid w:val="00EA7DD8"/>
    <w:rsid w:val="00EB4415"/>
    <w:rsid w:val="00EC33EB"/>
    <w:rsid w:val="00EE0A4F"/>
    <w:rsid w:val="00EE0C10"/>
    <w:rsid w:val="00F01085"/>
    <w:rsid w:val="00F0448E"/>
    <w:rsid w:val="00F12DEB"/>
    <w:rsid w:val="00F16A10"/>
    <w:rsid w:val="00F2216D"/>
    <w:rsid w:val="00F349D3"/>
    <w:rsid w:val="00F45414"/>
    <w:rsid w:val="00F45E01"/>
    <w:rsid w:val="00F53949"/>
    <w:rsid w:val="00F8763F"/>
    <w:rsid w:val="00F92656"/>
    <w:rsid w:val="00FA1D50"/>
    <w:rsid w:val="00FB50F6"/>
    <w:rsid w:val="00FB59BB"/>
    <w:rsid w:val="00FC6414"/>
    <w:rsid w:val="00FC7DD1"/>
    <w:rsid w:val="00FD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6A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6A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6A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6A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  <item>Damir Šebetić</item>
    </izvorni_sadrzaj>
    <derivirana_varijabla naziv="DomainObject.Predmet.OstaliListFormated_1">
      <item>Zoran Pleško</item>
      <item>Damir Šebetić</item>
    </derivirana_varijabla>
  </DomainObject.Predmet.OstaliListFormated>
  <DomainObject.Predmet.OstaliListFormatedOIB>
    <izvorni_sadrzaj>
      <item>Zoran Pleško, OIB 32911273477</item>
      <item>Damir Šebetić, OIB 84590633905</item>
    </izvorni_sadrzaj>
    <derivirana_varijabla naziv="DomainObject.Predmet.OstaliListFormatedOIB_1">
      <item>Zoran Pleško, OIB 32911273477</item>
      <item>Damir Šebetić, OIB 84590633905</item>
    </derivirana_varijabla>
  </DomainObject.Predmet.OstaliListFormatedOIB>
  <DomainObject.Predmet.OstaliListFormatedWithAdress>
    <izvorni_sadrzaj>
      <item>Zoran Pleško, Dolenica 63, 10251 Hrvatski Leskovac</item>
      <item>Damir Šebetić, Đorđićeva 6, 10000 Zagreb</item>
    </izvorni_sadrzaj>
    <derivirana_varijabla naziv="DomainObject.Predmet.OstaliListFormatedWithAdress_1">
      <item>Zoran Pleško, Dolenica 63, 10251 Hrvatski Leskovac</item>
      <item>Damir Šebetić, Đorđićeva 6, 10000 Zagreb</item>
    </derivirana_varijabla>
  </DomainObject.Predmet.OstaliListFormatedWithAdress>
  <DomainObject.Predmet.OstaliListFormatedWithAdressOIB>
    <izvorni_sadrzaj>
      <item>Zoran Pleško, OIB 32911273477, Dolenica 63, 10251 Hrvatski Leskovac</item>
      <item>Damir Šebetić, OIB 84590633905, Đorđićeva 6, 10000 Zagreb</item>
    </izvorni_sadrzaj>
    <derivirana_varijabla naziv="DomainObject.Predmet.OstaliListFormatedWithAdressOIB_1">
      <item>Zoran Pleško, OIB 32911273477, Dolenica 63, 10251 Hrvatski Leskovac</item>
      <item>Damir Šebetić, OIB 84590633905, Đorđićeva 6, 10000 Zagreb</item>
    </derivirana_varijabla>
  </DomainObject.Predmet.OstaliListFormatedWithAdressOIB>
  <DomainObject.Predmet.OstaliListNazivFormated>
    <izvorni_sadrzaj>
      <item>Zoran Pleško</item>
      <item>Damir Šebetić</item>
    </izvorni_sadrzaj>
    <derivirana_varijabla naziv="DomainObject.Predmet.OstaliListNazivFormated_1">
      <item>Zoran Pleško</item>
      <item>Damir Šebetić</item>
    </derivirana_varijabla>
  </DomainObject.Predmet.OstaliListNazivFormated>
  <DomainObject.Predmet.OstaliListNazivFormatedOIB>
    <izvorni_sadrzaj>
      <item>Zoran Pleško, OIB 32911273477</item>
      <item>Damir Šebetić, OIB 84590633905</item>
    </izvorni_sadrzaj>
    <derivirana_varijabla naziv="DomainObject.Predmet.OstaliListNazivFormatedOIB_1">
      <item>Zoran Pleško, OIB 32911273477</item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  <item>Damir Šebetić</item>
    </izvorni_sadrzaj>
    <derivirana_varijabla naziv="DomainObject.Predmet.SudioniciListNaziv_1">
      <item>CAPYS ITER d.o.o.</item>
      <item>CAPYS ITER d.o.o.</item>
      <item>Zoran Pleško</item>
      <item>Damir Šebetić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  <item>, OIB 84590633905</item>
    </izvorni_sadrzaj>
    <derivirana_varijabla naziv="DomainObject.Predmet.SudioniciListNazivOIB_1">
      <item>, OIB 29941061377</item>
      <item>, OIB 29941061377</item>
      <item>, OIB 32911273477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1100</properties:Characters>
  <properties:Lines>39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2016-05-20T10:40:00Z</dcterms:created>
  <dc:creator>kraljicn</dc:creator>
  <cp:lastModifiedBy>Vinka Mihalinčić</cp:lastModifiedBy>
  <cp:lastPrinted>2005-02-28T12:52:00Z</cp:lastPrinted>
  <dcterms:modified xmlns:xsi="http://www.w3.org/2001/XMLSchema-instance" xsi:type="dcterms:W3CDTF">2016-05-20T10:47:00Z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