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ec4a" w14:paraId="f5dec4a" w:rsidRDefault="00C3608F" w:rsidP="00C3608F" w:rsidR="00C3608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EE17E7" w:rsidP="00C3608F" w:rsidR="00EE17E7" w:rsidRPr="00655B39">
      <w:pPr>
        <w:jc w:val="center"/>
        <w:rPr>
          <w:rFonts w:hAnsi="Times New Roman" w:ascii="Times New Roman"/>
          <w:b/>
          <w:sz w:val="28"/>
        </w:rPr>
      </w:pPr>
    </w:p>
    <w:p w:rsidRDefault="00C3608F" w:rsidP="00C3608F" w:rsidR="00C3608F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EE17E7" w:rsidP="00EE17E7" w:rsidR="00EE17E7" w:rsidRPr="003752CA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EE17E7" w:rsidP="00EE17E7" w:rsidR="00EE17E7" w:rsidRPr="003752CA">
      <w:pPr>
        <w:jc w:val="center"/>
        <w:rPr>
          <w:rFonts w:cs="Arial" w:hAnsi="Arial" w:ascii="Arial"/>
          <w:sz w:val="20"/>
          <w:szCs w:val="20"/>
        </w:rPr>
      </w:pPr>
    </w:p>
    <w:p w:rsidRDefault="00EE17E7" w:rsidP="00EE17E7" w:rsidR="00EE17E7" w:rsidRPr="00B00347">
      <w:pPr>
        <w:rPr>
          <w:rFonts w:cs="Arial" w:hAnsi="Arial" w:ascii="Arial"/>
          <w:lang w:val="pl-PL"/>
        </w:rPr>
      </w:pPr>
      <w:r w:rsidRPr="00B00347">
        <w:rPr>
          <w:rFonts w:cs="Arial" w:hAnsi="Arial" w:ascii="Arial"/>
          <w:lang w:val="pl-PL"/>
        </w:rPr>
        <w:t>Nadležni trgovački sud:</w:t>
      </w:r>
      <w:r w:rsidRPr="00B00347">
        <w:rPr>
          <w:rFonts w:cs="Arial" w:hAnsi="Arial" w:ascii="Arial"/>
          <w:b/>
          <w:lang w:val="pl-PL"/>
        </w:rPr>
        <w:t>Trgovački sud u Zagrebu</w:t>
      </w:r>
      <w:r w:rsidRPr="00B00347">
        <w:rPr>
          <w:rFonts w:cs="Arial" w:hAnsi="Arial" w:ascii="Arial"/>
          <w:lang w:val="pl-PL"/>
        </w:rPr>
        <w:t xml:space="preserve"> </w:t>
      </w:r>
    </w:p>
    <w:p w:rsidRDefault="00EE17E7" w:rsidP="00EE17E7" w:rsidR="00EE17E7" w:rsidRPr="00B00347">
      <w:pPr>
        <w:rPr>
          <w:rFonts w:cs="Arial" w:hAnsi="Arial" w:ascii="Arial"/>
          <w:lang w:val="pl-PL"/>
        </w:rPr>
      </w:pPr>
      <w:r w:rsidRPr="00B00347">
        <w:rPr>
          <w:rFonts w:cs="Arial" w:hAnsi="Arial" w:ascii="Arial"/>
          <w:lang w:val="pl-PL"/>
        </w:rPr>
        <w:t xml:space="preserve">Poslovni broj spisa: </w:t>
      </w:r>
      <w:r w:rsidRPr="00B00347">
        <w:rPr>
          <w:rFonts w:cs="Arial" w:hAnsi="Arial" w:ascii="Arial"/>
          <w:b/>
          <w:lang w:val="pl-PL"/>
        </w:rPr>
        <w:t>3 St-2080/17-4</w:t>
      </w:r>
    </w:p>
    <w:p w:rsidRDefault="00EE17E7" w:rsidP="00EE17E7" w:rsidR="00EE17E7" w:rsidRPr="00B00347">
      <w:pPr>
        <w:rPr>
          <w:rFonts w:cs="Arial" w:hAnsi="Arial" w:ascii="Arial"/>
          <w:b/>
        </w:rPr>
      </w:pPr>
      <w:r w:rsidRPr="00B00347">
        <w:rPr>
          <w:rFonts w:cs="Arial" w:hAnsi="Arial" w:ascii="Arial"/>
          <w:lang w:val="pl-PL"/>
        </w:rPr>
        <w:t xml:space="preserve">Dužnik: </w:t>
      </w:r>
      <w:r w:rsidRPr="00B00347">
        <w:rPr>
          <w:rFonts w:cs="Arial" w:hAnsi="Arial" w:ascii="Arial"/>
          <w:b/>
        </w:rPr>
        <w:t>COM.COM. d.o.o. u stečaju, Zagreb, Katančićeva 8, OIB:17427769242</w:t>
      </w:r>
    </w:p>
    <w:p w:rsidRDefault="00EE17E7" w:rsidP="00EE17E7" w:rsidR="00EE17E7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5C7065" w:rsidP="00EE17E7" w:rsidR="005C7065" w:rsidRPr="00FA33DC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574C56" w:rsidP="00574C56" w:rsidR="00EE17E7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I.</w:t>
      </w:r>
      <w:r w:rsidR="00EE17E7" w:rsidRPr="00FA33DC">
        <w:rPr>
          <w:rFonts w:cs="Arial" w:hAnsi="Arial" w:ascii="Arial"/>
          <w:b/>
          <w:sz w:val="20"/>
          <w:szCs w:val="20"/>
          <w:lang w:val="pl-PL"/>
        </w:rPr>
        <w:t>TIJEK STEČAJNOGA POSTUPKA U RAZDOBLJU OD DANA</w:t>
      </w:r>
      <w:r w:rsidR="00EE17E7">
        <w:rPr>
          <w:rFonts w:cs="Arial" w:hAnsi="Arial" w:ascii="Arial"/>
          <w:b/>
          <w:sz w:val="20"/>
          <w:szCs w:val="20"/>
          <w:lang w:val="pl-PL"/>
        </w:rPr>
        <w:t xml:space="preserve"> 21. studenog 2017. godine</w:t>
      </w:r>
    </w:p>
    <w:p w:rsidRDefault="0067385C" w:rsidP="00EE17E7" w:rsidR="00EE17E7" w:rsidRPr="00FA33DC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k</w:t>
      </w:r>
      <w:r w:rsidR="005C7065">
        <w:rPr>
          <w:rFonts w:cs="Arial" w:hAnsi="Arial" w:ascii="Arial"/>
          <w:b/>
          <w:sz w:val="20"/>
          <w:szCs w:val="20"/>
          <w:lang w:val="pl-PL"/>
        </w:rPr>
        <w:t xml:space="preserve">ada je održano izvještajno ročište </w:t>
      </w:r>
      <w:r w:rsidR="00254AD9">
        <w:rPr>
          <w:rFonts w:cs="Arial" w:hAnsi="Arial" w:ascii="Arial"/>
          <w:b/>
          <w:sz w:val="20"/>
          <w:szCs w:val="20"/>
          <w:lang w:val="pl-PL"/>
        </w:rPr>
        <w:t xml:space="preserve">do dana pisanja izvješća  </w:t>
      </w:r>
      <w:r w:rsidR="002D77E8">
        <w:rPr>
          <w:rFonts w:cs="Arial" w:hAnsi="Arial" w:ascii="Arial"/>
          <w:b/>
          <w:sz w:val="20"/>
          <w:szCs w:val="20"/>
          <w:lang w:val="pl-PL"/>
        </w:rPr>
        <w:t>20.03.</w:t>
      </w:r>
      <w:r w:rsidR="00EE17E7">
        <w:rPr>
          <w:rFonts w:cs="Arial" w:hAnsi="Arial" w:ascii="Arial"/>
          <w:b/>
          <w:sz w:val="20"/>
          <w:szCs w:val="20"/>
          <w:lang w:val="pl-PL"/>
        </w:rPr>
        <w:t xml:space="preserve">.2018. </w:t>
      </w:r>
      <w:r w:rsidR="00EE17E7" w:rsidRPr="00FA33DC">
        <w:rPr>
          <w:rFonts w:cs="Arial" w:hAnsi="Arial" w:ascii="Arial"/>
          <w:b/>
          <w:sz w:val="20"/>
          <w:szCs w:val="20"/>
          <w:lang w:val="pl-PL"/>
        </w:rPr>
        <w:t>godine</w:t>
      </w:r>
    </w:p>
    <w:p w:rsidRDefault="00C3608F" w:rsidP="00C3608F" w:rsidR="00C3608F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D073F" w:rsidP="00103EA6" w:rsidR="00AD073F">
      <w:pPr>
        <w:rPr>
          <w:rFonts w:cs="Arial" w:hAnsi="Arial" w:ascii="Arial"/>
          <w:sz w:val="20"/>
          <w:szCs w:val="20"/>
          <w:lang w:val="pl-PL"/>
        </w:rPr>
      </w:pPr>
      <w:r w:rsidRPr="00AD073F">
        <w:rPr>
          <w:rFonts w:cs="Arial" w:hAnsi="Arial" w:ascii="Arial"/>
          <w:sz w:val="20"/>
          <w:szCs w:val="20"/>
          <w:lang w:val="pl-PL"/>
        </w:rPr>
        <w:t xml:space="preserve">Dana 21. </w:t>
      </w:r>
      <w:r>
        <w:rPr>
          <w:rFonts w:cs="Arial" w:hAnsi="Arial" w:ascii="Arial"/>
          <w:sz w:val="20"/>
          <w:szCs w:val="20"/>
          <w:lang w:val="pl-PL"/>
        </w:rPr>
        <w:t>s</w:t>
      </w:r>
      <w:r w:rsidRPr="00AD073F">
        <w:rPr>
          <w:rFonts w:cs="Arial" w:hAnsi="Arial" w:ascii="Arial"/>
          <w:sz w:val="20"/>
          <w:szCs w:val="20"/>
          <w:lang w:val="pl-PL"/>
        </w:rPr>
        <w:t xml:space="preserve">tudenog 2017. </w:t>
      </w:r>
      <w:r>
        <w:rPr>
          <w:rFonts w:cs="Arial" w:hAnsi="Arial" w:ascii="Arial"/>
          <w:sz w:val="20"/>
          <w:szCs w:val="20"/>
          <w:lang w:val="pl-PL"/>
        </w:rPr>
        <w:t>g</w:t>
      </w:r>
      <w:r w:rsidRPr="00AD073F">
        <w:rPr>
          <w:rFonts w:cs="Arial" w:hAnsi="Arial" w:ascii="Arial"/>
          <w:sz w:val="20"/>
          <w:szCs w:val="20"/>
          <w:lang w:val="pl-PL"/>
        </w:rPr>
        <w:t xml:space="preserve">odine održano je izvještajno ročište </w:t>
      </w:r>
      <w:r>
        <w:rPr>
          <w:rFonts w:cs="Arial" w:hAnsi="Arial" w:ascii="Arial"/>
          <w:sz w:val="20"/>
          <w:szCs w:val="20"/>
          <w:lang w:val="pl-PL"/>
        </w:rPr>
        <w:t>na kojoj su vjerovnici donjeli odluke po kojima je steč</w:t>
      </w:r>
      <w:r w:rsidR="00B90C84">
        <w:rPr>
          <w:rFonts w:cs="Arial" w:hAnsi="Arial" w:ascii="Arial"/>
          <w:sz w:val="20"/>
          <w:szCs w:val="20"/>
          <w:lang w:val="pl-PL"/>
        </w:rPr>
        <w:t xml:space="preserve">aji upravitelj  poduzeo slijedeće </w:t>
      </w:r>
      <w:r>
        <w:rPr>
          <w:rFonts w:cs="Arial" w:hAnsi="Arial" w:ascii="Arial"/>
          <w:sz w:val="20"/>
          <w:szCs w:val="20"/>
          <w:lang w:val="pl-PL"/>
        </w:rPr>
        <w:t xml:space="preserve"> radnje i to: </w:t>
      </w:r>
    </w:p>
    <w:p w:rsidRDefault="00254AD9" w:rsidP="00103EA6" w:rsidR="00254AD9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254AD9" w:rsidP="00103EA6" w:rsidR="00254AD9" w:rsidRPr="00254AD9">
      <w:pPr>
        <w:rPr>
          <w:rFonts w:cs="Arial" w:hAnsi="Arial" w:ascii="Arial"/>
          <w:b/>
          <w:sz w:val="20"/>
          <w:szCs w:val="20"/>
          <w:lang w:val="pl-PL"/>
        </w:rPr>
      </w:pPr>
      <w:r w:rsidRPr="00254AD9">
        <w:rPr>
          <w:rFonts w:cs="Arial" w:hAnsi="Arial" w:ascii="Arial"/>
          <w:b/>
          <w:sz w:val="20"/>
          <w:szCs w:val="20"/>
          <w:lang w:val="pl-PL"/>
        </w:rPr>
        <w:t xml:space="preserve">Pokretnine i nekretnine </w:t>
      </w:r>
    </w:p>
    <w:p w:rsidRDefault="00AD073F" w:rsidP="00103EA6" w:rsidR="00AD073F">
      <w:pPr>
        <w:rPr>
          <w:rFonts w:cs="Arial" w:hAnsi="Arial" w:ascii="Arial"/>
          <w:sz w:val="20"/>
          <w:szCs w:val="20"/>
          <w:lang w:val="pl-PL"/>
        </w:rPr>
      </w:pPr>
      <w:r w:rsidRPr="00B559F5">
        <w:rPr>
          <w:rFonts w:cs="Arial" w:hAnsi="Arial" w:ascii="Arial"/>
          <w:b/>
          <w:sz w:val="20"/>
          <w:szCs w:val="20"/>
          <w:lang w:val="pl-PL"/>
        </w:rPr>
        <w:t xml:space="preserve">- </w:t>
      </w:r>
      <w:r w:rsidR="00B90C84" w:rsidRPr="00B559F5">
        <w:rPr>
          <w:rFonts w:cs="Arial" w:hAnsi="Arial" w:ascii="Arial"/>
          <w:b/>
          <w:sz w:val="20"/>
          <w:szCs w:val="20"/>
          <w:lang w:val="pl-PL"/>
        </w:rPr>
        <w:t>osobni automobil marke MERCEDES E 50 AMG 210</w:t>
      </w:r>
      <w:r w:rsidR="00B90C84" w:rsidRPr="00FA33DC">
        <w:rPr>
          <w:rFonts w:cs="Arial" w:hAnsi="Arial" w:ascii="Arial"/>
          <w:sz w:val="20"/>
          <w:szCs w:val="20"/>
          <w:lang w:val="pl-PL"/>
        </w:rPr>
        <w:t xml:space="preserve"> godina proizvodnje 1997, broj šasije WDB2100721A353619, a</w:t>
      </w:r>
      <w:r w:rsidR="000D6C5A">
        <w:rPr>
          <w:rFonts w:cs="Arial" w:hAnsi="Arial" w:ascii="Arial"/>
          <w:sz w:val="20"/>
          <w:szCs w:val="20"/>
          <w:lang w:val="pl-PL"/>
        </w:rPr>
        <w:t xml:space="preserve"> koji</w:t>
      </w:r>
      <w:r w:rsidR="00B90C84" w:rsidRPr="00FA33DC">
        <w:rPr>
          <w:rFonts w:cs="Arial" w:hAnsi="Arial" w:ascii="Arial"/>
          <w:sz w:val="20"/>
          <w:szCs w:val="20"/>
          <w:lang w:val="pl-PL"/>
        </w:rPr>
        <w:t xml:space="preserve"> je odjav</w:t>
      </w:r>
      <w:r w:rsidR="000D6C5A">
        <w:rPr>
          <w:rFonts w:cs="Arial" w:hAnsi="Arial" w:ascii="Arial"/>
          <w:sz w:val="20"/>
          <w:szCs w:val="20"/>
          <w:lang w:val="pl-PL"/>
        </w:rPr>
        <w:t>ljen</w:t>
      </w:r>
      <w:r w:rsidR="00687A42">
        <w:rPr>
          <w:rFonts w:cs="Arial" w:hAnsi="Arial" w:ascii="Arial"/>
          <w:sz w:val="20"/>
          <w:szCs w:val="20"/>
          <w:lang w:val="pl-PL"/>
        </w:rPr>
        <w:t xml:space="preserve"> </w:t>
      </w:r>
      <w:r w:rsidR="000D6C5A">
        <w:rPr>
          <w:rFonts w:cs="Arial" w:hAnsi="Arial" w:ascii="Arial"/>
          <w:sz w:val="20"/>
          <w:szCs w:val="20"/>
          <w:lang w:val="pl-PL"/>
        </w:rPr>
        <w:t xml:space="preserve">dana </w:t>
      </w:r>
      <w:r w:rsidR="00B90C84" w:rsidRPr="00FA33DC">
        <w:rPr>
          <w:rFonts w:cs="Arial" w:hAnsi="Arial" w:ascii="Arial"/>
          <w:sz w:val="20"/>
          <w:szCs w:val="20"/>
          <w:lang w:val="pl-PL"/>
        </w:rPr>
        <w:t xml:space="preserve"> 20.06.2013.</w:t>
      </w:r>
      <w:r w:rsidR="00B90C84">
        <w:rPr>
          <w:rFonts w:cs="Arial" w:hAnsi="Arial" w:ascii="Arial"/>
          <w:sz w:val="20"/>
          <w:szCs w:val="20"/>
          <w:lang w:val="pl-PL"/>
        </w:rPr>
        <w:t>godine unovčen je</w:t>
      </w:r>
      <w:r w:rsidR="00103EA6">
        <w:rPr>
          <w:rFonts w:cs="Arial" w:hAnsi="Arial" w:ascii="Arial"/>
          <w:sz w:val="20"/>
          <w:szCs w:val="20"/>
          <w:lang w:val="pl-PL"/>
        </w:rPr>
        <w:t xml:space="preserve"> </w:t>
      </w:r>
      <w:r w:rsidR="00B90C84">
        <w:rPr>
          <w:rFonts w:cs="Arial" w:hAnsi="Arial" w:ascii="Arial"/>
          <w:sz w:val="20"/>
          <w:szCs w:val="20"/>
          <w:lang w:val="pl-PL"/>
        </w:rPr>
        <w:t xml:space="preserve">na </w:t>
      </w:r>
      <w:r w:rsidR="00103EA6">
        <w:rPr>
          <w:rFonts w:cs="Arial" w:hAnsi="Arial" w:ascii="Arial"/>
          <w:sz w:val="20"/>
          <w:szCs w:val="20"/>
          <w:lang w:val="pl-PL"/>
        </w:rPr>
        <w:t>4.</w:t>
      </w:r>
      <w:r w:rsidR="00B90C84">
        <w:rPr>
          <w:rFonts w:cs="Arial" w:hAnsi="Arial" w:ascii="Arial"/>
          <w:sz w:val="20"/>
          <w:szCs w:val="20"/>
          <w:lang w:val="pl-PL"/>
        </w:rPr>
        <w:t xml:space="preserve"> oglasu </w:t>
      </w:r>
      <w:r w:rsidR="00103EA6">
        <w:rPr>
          <w:rFonts w:cs="Arial" w:hAnsi="Arial" w:ascii="Arial"/>
          <w:sz w:val="20"/>
          <w:szCs w:val="20"/>
          <w:lang w:val="pl-PL"/>
        </w:rPr>
        <w:t xml:space="preserve">za prikupljanje pisanih ponuda  objavljenom na stranicama sudačke mreže </w:t>
      </w:r>
      <w:r w:rsidR="00B90C84">
        <w:rPr>
          <w:rFonts w:cs="Arial" w:hAnsi="Arial" w:ascii="Arial"/>
          <w:sz w:val="20"/>
          <w:szCs w:val="20"/>
          <w:lang w:val="pl-PL"/>
        </w:rPr>
        <w:t>za iznos od  =</w:t>
      </w:r>
      <w:r w:rsidR="00806043">
        <w:rPr>
          <w:rFonts w:cs="Arial" w:hAnsi="Arial" w:ascii="Arial"/>
          <w:sz w:val="20"/>
          <w:szCs w:val="20"/>
          <w:lang w:val="pl-PL"/>
        </w:rPr>
        <w:t>12.500,00</w:t>
      </w:r>
      <w:r w:rsidR="00103EA6">
        <w:rPr>
          <w:rFonts w:cs="Arial" w:hAnsi="Arial" w:ascii="Arial"/>
          <w:sz w:val="20"/>
          <w:szCs w:val="20"/>
          <w:lang w:val="pl-PL"/>
        </w:rPr>
        <w:t xml:space="preserve"> kn. </w:t>
      </w:r>
    </w:p>
    <w:p w:rsidRDefault="00103EA6" w:rsidP="00103EA6" w:rsidR="00103EA6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Na objavljeni oglas prispjele su tri pisane ponude, te je dana 27.12.2017. godine održa</w:t>
      </w:r>
      <w:r w:rsidR="002A69C9">
        <w:rPr>
          <w:rFonts w:cs="Arial" w:hAnsi="Arial" w:ascii="Arial"/>
          <w:sz w:val="20"/>
          <w:szCs w:val="20"/>
          <w:lang w:val="pl-PL"/>
        </w:rPr>
        <w:t>no javno otvaranje ponda</w:t>
      </w:r>
      <w:r w:rsidR="00687A42">
        <w:rPr>
          <w:rFonts w:cs="Arial" w:hAnsi="Arial" w:ascii="Arial"/>
          <w:sz w:val="20"/>
          <w:szCs w:val="20"/>
          <w:lang w:val="pl-PL"/>
        </w:rPr>
        <w:t xml:space="preserve"> </w:t>
      </w:r>
      <w:r w:rsidR="002A69C9">
        <w:rPr>
          <w:rFonts w:cs="Arial" w:hAnsi="Arial" w:ascii="Arial"/>
          <w:sz w:val="20"/>
          <w:szCs w:val="20"/>
          <w:lang w:val="pl-PL"/>
        </w:rPr>
        <w:t xml:space="preserve">.  Vozilo je prodano  </w:t>
      </w:r>
      <w:r>
        <w:rPr>
          <w:rFonts w:cs="Arial" w:hAnsi="Arial" w:ascii="Arial"/>
          <w:sz w:val="20"/>
          <w:szCs w:val="20"/>
          <w:lang w:val="pl-PL"/>
        </w:rPr>
        <w:t xml:space="preserve">najpovoljnije ponuđaču za iznos od =13.250,00 kn u koju cijenu je uračunat pdv. </w:t>
      </w:r>
      <w:r w:rsidR="003534EE">
        <w:rPr>
          <w:rFonts w:cs="Arial" w:hAnsi="Arial" w:ascii="Arial"/>
          <w:sz w:val="20"/>
          <w:szCs w:val="20"/>
          <w:lang w:val="pl-PL"/>
        </w:rPr>
        <w:t xml:space="preserve">Vozilo je dana 28.12.2017. predano kupcu. </w:t>
      </w:r>
    </w:p>
    <w:p w:rsidRDefault="00A32CB9" w:rsidP="00A32CB9" w:rsidR="00A32CB9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A32CB9" w:rsidP="00A32CB9" w:rsidR="00806043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A32CB9">
        <w:rPr>
          <w:rFonts w:cs="Arial" w:hAnsi="Arial" w:ascii="Arial"/>
          <w:b/>
          <w:sz w:val="20"/>
          <w:szCs w:val="20"/>
          <w:lang w:val="pl-PL"/>
        </w:rPr>
        <w:t>-</w:t>
      </w:r>
      <w:r w:rsidRPr="00A32CB9">
        <w:rPr>
          <w:rFonts w:cs="Arial" w:hAnsi="Arial" w:ascii="Arial"/>
          <w:b/>
          <w:sz w:val="20"/>
          <w:szCs w:val="20"/>
        </w:rPr>
        <w:t xml:space="preserve"> nekretnine</w:t>
      </w:r>
      <w:r>
        <w:rPr>
          <w:rFonts w:cs="Arial" w:hAnsi="Arial" w:ascii="Arial"/>
          <w:b/>
          <w:sz w:val="20"/>
          <w:szCs w:val="20"/>
        </w:rPr>
        <w:t xml:space="preserve"> u vlasništvu stečajnog dužnika</w:t>
      </w:r>
      <w:r w:rsidR="0096558C">
        <w:rPr>
          <w:rFonts w:cs="Arial" w:hAnsi="Arial" w:ascii="Arial"/>
          <w:b/>
          <w:sz w:val="20"/>
          <w:szCs w:val="20"/>
        </w:rPr>
        <w:t xml:space="preserve"> pod razlučnim pravom </w:t>
      </w:r>
      <w:r>
        <w:rPr>
          <w:rFonts w:cs="Arial" w:hAnsi="Arial" w:ascii="Arial"/>
          <w:b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 xml:space="preserve"> upisane u zk ul 100246 k.o. Grad Zagreb, Općinski građanski sud u Zagrebu, suvlasnički udio redni broj 15 i 134:Stambena zgrada br 6,</w:t>
      </w:r>
      <w:r w:rsidR="00137D8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6A,</w:t>
      </w:r>
      <w:r w:rsidR="00137D8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6B,</w:t>
      </w:r>
      <w:r w:rsidR="00137D8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6C i</w:t>
      </w:r>
      <w:r w:rsidR="00137D8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6D u Bužanovoj ulici , površine 1967 m</w:t>
      </w:r>
      <w:r w:rsidRPr="00FA33DC">
        <w:rPr>
          <w:rFonts w:cs="Arial" w:hAnsi="Arial" w:ascii="Arial"/>
          <w:sz w:val="20"/>
          <w:szCs w:val="20"/>
          <w:vertAlign w:val="superscript"/>
        </w:rPr>
        <w:t xml:space="preserve">2 </w:t>
      </w:r>
      <w:r w:rsidRPr="00FA33DC">
        <w:rPr>
          <w:rFonts w:cs="Arial" w:hAnsi="Arial" w:ascii="Arial"/>
          <w:sz w:val="20"/>
          <w:szCs w:val="20"/>
        </w:rPr>
        <w:t xml:space="preserve"> i dvorište površine 1929m</w:t>
      </w:r>
      <w:r w:rsidRPr="00FA33DC">
        <w:rPr>
          <w:rFonts w:cs="Arial" w:hAnsi="Arial" w:ascii="Arial"/>
          <w:sz w:val="20"/>
          <w:szCs w:val="20"/>
          <w:vertAlign w:val="superscript"/>
        </w:rPr>
        <w:t xml:space="preserve">2 </w:t>
      </w:r>
      <w:r w:rsidRPr="00FA33DC">
        <w:rPr>
          <w:rFonts w:cs="Arial" w:hAnsi="Arial" w:ascii="Arial"/>
          <w:sz w:val="20"/>
          <w:szCs w:val="20"/>
        </w:rPr>
        <w:t>, ukupne površine 3896 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="004E6FA2">
        <w:rPr>
          <w:rFonts w:cs="Arial" w:hAnsi="Arial" w:ascii="Arial"/>
          <w:sz w:val="20"/>
          <w:szCs w:val="20"/>
          <w:vertAlign w:val="superscript"/>
        </w:rPr>
        <w:t xml:space="preserve"> </w:t>
      </w:r>
      <w:r w:rsidR="00806043">
        <w:rPr>
          <w:rFonts w:cs="Arial" w:hAnsi="Arial" w:ascii="Arial"/>
          <w:sz w:val="20"/>
          <w:szCs w:val="20"/>
        </w:rPr>
        <w:t xml:space="preserve">: </w:t>
      </w:r>
    </w:p>
    <w:p w:rsidRDefault="00806043" w:rsidP="00806043" w:rsidR="00806043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-suvlasnički udio 2/1000 etažno vlasništvio</w:t>
      </w:r>
      <w:r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(E-15) garažno parkirno mjesto GPM</w:t>
      </w:r>
      <w:r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A15 površine 17,60m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>, u nacrtu etažiranja označeno svijetlo plavom bojom, i</w:t>
      </w:r>
    </w:p>
    <w:p w:rsidRDefault="00806043" w:rsidP="00806043" w:rsidR="00806043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806043" w:rsidP="00806043" w:rsidR="00806043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- suvlasnički udio 5/1000 etažno vlasništvio</w:t>
      </w:r>
      <w:r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(E-134) stan B8 na III katu površine 45,99m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>,balkon površine 11,44 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 xml:space="preserve"> , spremište SB8 u podrumu površine 2,69m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>, ukupne površine 60,12 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>,u nacrtu etažiranja označeno žutom  bojom.</w:t>
      </w:r>
    </w:p>
    <w:p w:rsidRDefault="00806043" w:rsidP="00A32CB9" w:rsidR="00806043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806043" w:rsidP="00A32CB9" w:rsidR="00A32CB9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Nekretnine su procijenjene </w:t>
      </w:r>
      <w:r w:rsidR="00BB642F">
        <w:rPr>
          <w:rFonts w:cs="Arial" w:hAnsi="Arial" w:ascii="Arial"/>
          <w:sz w:val="20"/>
          <w:szCs w:val="20"/>
        </w:rPr>
        <w:t xml:space="preserve"> </w:t>
      </w:r>
      <w:r w:rsidR="00CC1281">
        <w:rPr>
          <w:rFonts w:cs="Arial" w:hAnsi="Arial" w:ascii="Arial"/>
          <w:sz w:val="20"/>
          <w:szCs w:val="20"/>
        </w:rPr>
        <w:t>po stalnom</w:t>
      </w:r>
      <w:r w:rsidR="009001D0">
        <w:rPr>
          <w:rFonts w:cs="Arial" w:hAnsi="Arial" w:ascii="Arial"/>
          <w:sz w:val="20"/>
          <w:szCs w:val="20"/>
        </w:rPr>
        <w:t xml:space="preserve"> sudskom vještaku </w:t>
      </w:r>
      <w:r w:rsidR="00CC1281">
        <w:rPr>
          <w:rFonts w:cs="Arial" w:hAnsi="Arial" w:ascii="Arial"/>
          <w:sz w:val="20"/>
          <w:szCs w:val="20"/>
        </w:rPr>
        <w:t xml:space="preserve"> dipl ing arh na iznos od =129.930,00 € , odnosno prema srednjem tečaju HNB na dan obračuna =965.281,93 kn. </w:t>
      </w:r>
    </w:p>
    <w:p w:rsidRDefault="00CC1281" w:rsidP="00A32CB9" w:rsidR="00CC1281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CC1281" w:rsidP="00A32CB9" w:rsidR="00CC1281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-</w:t>
      </w:r>
      <w:r w:rsidR="00560EC0">
        <w:rPr>
          <w:rFonts w:cs="Arial" w:hAnsi="Arial" w:ascii="Arial"/>
          <w:sz w:val="20"/>
          <w:szCs w:val="20"/>
        </w:rPr>
        <w:t xml:space="preserve"> </w:t>
      </w:r>
      <w:r w:rsidRPr="00560EC0">
        <w:rPr>
          <w:rFonts w:cs="Arial" w:hAnsi="Arial" w:ascii="Arial"/>
          <w:b/>
          <w:sz w:val="20"/>
          <w:szCs w:val="20"/>
        </w:rPr>
        <w:t>pokretnine u vlasništvu stečajnog dužnika</w:t>
      </w:r>
      <w:r w:rsidR="00B27EFC"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20"/>
          <w:szCs w:val="20"/>
        </w:rPr>
        <w:t xml:space="preserve"> koje se nalaze u nekretnini</w:t>
      </w:r>
      <w:r w:rsidR="00B27EFC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također su procijenjene po stalnom sudskom vještaku za strojarstvo na iznos od =23.625,00 kn, u koji iznos je uključen pdv</w:t>
      </w:r>
      <w:r w:rsidR="005F145F">
        <w:rPr>
          <w:rFonts w:cs="Arial" w:hAnsi="Arial" w:ascii="Arial"/>
          <w:sz w:val="20"/>
          <w:szCs w:val="20"/>
        </w:rPr>
        <w:t xml:space="preserve">. </w:t>
      </w:r>
    </w:p>
    <w:p w:rsidRDefault="000F5BE6" w:rsidP="00A32CB9" w:rsidR="000F5BE6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9038A6" w:rsidP="00A32CB9" w:rsidR="009038A6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254AD9" w:rsidP="00254AD9" w:rsidR="00254AD9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 w:rsidRPr="00254AD9">
        <w:rPr>
          <w:rFonts w:cs="Arial" w:hAnsi="Arial" w:ascii="Arial"/>
          <w:b/>
          <w:sz w:val="20"/>
          <w:szCs w:val="20"/>
        </w:rPr>
        <w:t xml:space="preserve">Udjeli </w:t>
      </w:r>
    </w:p>
    <w:p w:rsidRDefault="00B15FBD" w:rsidP="00254AD9" w:rsidR="00B15FBD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943692" w:rsidP="00254AD9" w:rsidR="00254AD9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Nakon izvještajnog ročišta na kojem je stečajni upravitelj izvijestio da dužnik </w:t>
      </w:r>
      <w:r w:rsidRPr="00943692">
        <w:rPr>
          <w:rFonts w:cs="Arial" w:hAnsi="Arial" w:ascii="Arial"/>
          <w:sz w:val="20"/>
          <w:szCs w:val="20"/>
        </w:rPr>
        <w:t xml:space="preserve"> ima udjele u </w:t>
      </w:r>
      <w:r>
        <w:rPr>
          <w:rFonts w:cs="Arial" w:hAnsi="Arial" w:ascii="Arial"/>
          <w:sz w:val="20"/>
          <w:szCs w:val="20"/>
        </w:rPr>
        <w:t>drugim društvima (</w:t>
      </w:r>
      <w:r w:rsidRPr="00FA33DC">
        <w:rPr>
          <w:rFonts w:cs="Arial" w:hAnsi="Arial" w:ascii="Arial"/>
          <w:sz w:val="20"/>
          <w:szCs w:val="20"/>
        </w:rPr>
        <w:t>Com.Com.Contrast d.o.o. za usluge, OIB:69010119877</w:t>
      </w:r>
      <w:r>
        <w:rPr>
          <w:rFonts w:cs="Arial" w:hAnsi="Arial" w:ascii="Arial"/>
          <w:sz w:val="20"/>
          <w:szCs w:val="20"/>
        </w:rPr>
        <w:t xml:space="preserve">, </w:t>
      </w:r>
      <w:r w:rsidRPr="00FA33DC">
        <w:rPr>
          <w:rFonts w:cs="Arial" w:hAnsi="Arial" w:ascii="Arial"/>
          <w:sz w:val="20"/>
          <w:szCs w:val="20"/>
        </w:rPr>
        <w:t>Com.Com.Creativ d.o.o. za poslovanj</w:t>
      </w:r>
      <w:r>
        <w:rPr>
          <w:rFonts w:cs="Arial" w:hAnsi="Arial" w:ascii="Arial"/>
          <w:sz w:val="20"/>
          <w:szCs w:val="20"/>
        </w:rPr>
        <w:t xml:space="preserve">e nekretninama, OIB:41591959187, </w:t>
      </w:r>
      <w:r w:rsidRPr="00FA33DC">
        <w:rPr>
          <w:rFonts w:cs="Arial" w:hAnsi="Arial" w:ascii="Arial"/>
          <w:sz w:val="20"/>
          <w:szCs w:val="20"/>
        </w:rPr>
        <w:t>HANZA MEDIA d.o.o. , OIB:79517545745</w:t>
      </w:r>
      <w:r>
        <w:rPr>
          <w:rFonts w:cs="Arial" w:hAnsi="Arial" w:ascii="Arial"/>
          <w:sz w:val="20"/>
          <w:szCs w:val="20"/>
        </w:rPr>
        <w:t xml:space="preserve"> i </w:t>
      </w:r>
      <w:r w:rsidRPr="00FA33DC">
        <w:rPr>
          <w:rFonts w:cs="Arial" w:hAnsi="Arial" w:ascii="Arial"/>
          <w:sz w:val="20"/>
          <w:szCs w:val="20"/>
        </w:rPr>
        <w:t>UNIKUM d.o.o. za poslova</w:t>
      </w:r>
      <w:r>
        <w:rPr>
          <w:rFonts w:cs="Arial" w:hAnsi="Arial" w:ascii="Arial"/>
          <w:sz w:val="20"/>
          <w:szCs w:val="20"/>
        </w:rPr>
        <w:t>nje nekretninama i usluge, Hvar) utvrđeno je da je rješenjem Trgovačkog suda u Splitu broj 1St. 1646/2016 od dana 30.siječnja 2018 godine nad UNIKUM d.o.o. otvoren skraćeni stečajni postupk</w:t>
      </w:r>
      <w:r w:rsidR="00B15FBD">
        <w:rPr>
          <w:rFonts w:cs="Arial" w:hAnsi="Arial" w:ascii="Arial"/>
          <w:sz w:val="20"/>
          <w:szCs w:val="20"/>
        </w:rPr>
        <w:t xml:space="preserve">a i zaključen stečajni postupak, </w:t>
      </w:r>
      <w:r>
        <w:rPr>
          <w:rFonts w:cs="Arial" w:hAnsi="Arial" w:ascii="Arial"/>
          <w:sz w:val="20"/>
          <w:szCs w:val="20"/>
        </w:rPr>
        <w:t xml:space="preserve"> te će nakon pravomoćnosti rješenja subjekt biti brisan iz registra. </w:t>
      </w:r>
    </w:p>
    <w:p w:rsidRDefault="00254AD9" w:rsidP="00254AD9" w:rsidR="00254AD9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B726CA" w:rsidP="00A32CB9" w:rsidR="00B726CA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B726CA">
        <w:rPr>
          <w:rFonts w:cs="Arial" w:hAnsi="Arial" w:ascii="Arial"/>
          <w:sz w:val="20"/>
          <w:szCs w:val="20"/>
        </w:rPr>
        <w:lastRenderedPageBreak/>
        <w:t xml:space="preserve">U odnosu na udjela u društvu </w:t>
      </w:r>
      <w:r>
        <w:rPr>
          <w:rFonts w:cs="Arial" w:hAnsi="Arial" w:ascii="Arial"/>
          <w:sz w:val="20"/>
          <w:szCs w:val="20"/>
        </w:rPr>
        <w:t xml:space="preserve">UNIKUM d.o.o. stečajni upravitelje neće poduzimati nikakve radnje obzirom na navedenu činjenicu da je nad društvo istovremeno otvoren i zaključen stečajni postupak. </w:t>
      </w:r>
    </w:p>
    <w:p w:rsidRDefault="00B726CA" w:rsidP="00A32CB9" w:rsidR="00B726CA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B726CA" w:rsidP="00A32CB9" w:rsidR="00B726CA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daljnjem tijeku </w:t>
      </w:r>
      <w:r w:rsidR="00195CE7">
        <w:rPr>
          <w:rFonts w:cs="Arial" w:hAnsi="Arial" w:ascii="Arial"/>
          <w:sz w:val="20"/>
          <w:szCs w:val="20"/>
        </w:rPr>
        <w:t xml:space="preserve">ovog stečajnog postupka stečajni upravitelj će iz analizirati gospodarski položaj društva </w:t>
      </w:r>
      <w:r w:rsidR="00195CE7" w:rsidRPr="00195CE7">
        <w:rPr>
          <w:rFonts w:cs="Arial" w:hAnsi="Arial" w:ascii="Arial"/>
          <w:sz w:val="20"/>
          <w:szCs w:val="20"/>
        </w:rPr>
        <w:t xml:space="preserve">Com.Com.Contrast d.o.o. za usluge,  Com.Com.Creativ d.o.o. za poslovanje nekretninama, </w:t>
      </w:r>
      <w:r w:rsidR="00195CE7">
        <w:rPr>
          <w:rFonts w:cs="Arial" w:hAnsi="Arial" w:ascii="Arial"/>
          <w:sz w:val="20"/>
          <w:szCs w:val="20"/>
        </w:rPr>
        <w:t xml:space="preserve">te će donijeti odluku o svrsishodnosti revizorske procjene udjela dužnika u društvima. </w:t>
      </w:r>
    </w:p>
    <w:p w:rsidRDefault="00195CE7" w:rsidP="00A32CB9" w:rsidR="00195CE7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195CE7" w:rsidP="00A32CB9" w:rsidR="00195CE7" w:rsidRPr="00195CE7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195CE7">
        <w:rPr>
          <w:rFonts w:cs="Arial" w:hAnsi="Arial" w:ascii="Arial"/>
          <w:sz w:val="20"/>
          <w:szCs w:val="20"/>
        </w:rPr>
        <w:t>Odnos sa HANZA MEDIA d.o.o.</w:t>
      </w:r>
      <w:r>
        <w:rPr>
          <w:rFonts w:cs="Arial" w:hAnsi="Arial" w:ascii="Arial"/>
          <w:sz w:val="20"/>
          <w:szCs w:val="20"/>
        </w:rPr>
        <w:t xml:space="preserve"> su sudski sporovi vezano za pobojnost odluke glavne skupštine , te dok  se pravomoćno ne okončaju ne može se procijeniti svrsishodnost procjene i prodaje udjela u tom društvu. </w:t>
      </w:r>
    </w:p>
    <w:p w:rsidRDefault="00B726CA" w:rsidP="00A32CB9" w:rsidR="00B726CA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3671FD" w:rsidP="00A32CB9" w:rsidR="009038A6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Pravni predmeti</w:t>
      </w:r>
    </w:p>
    <w:p w:rsidRDefault="009038A6" w:rsidP="00A32CB9" w:rsidR="00344769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Pisanim putem pozvan je odvjetnik Ž. Albini iz Zagreba  punomoćnik dužnika prije stečaja da stečajnom upravitelju preda pravne predmete u kojim zastupa stečajnog dužnika zajedno s predmetima u kojima dužnika zastupa odvjetnik I.Jurička, a obzirom da je izvješće o stanju predmeta za izvještajno ročište zaprimljeno od odvjetnika Albinija. </w:t>
      </w:r>
    </w:p>
    <w:p w:rsidRDefault="00A32CB9" w:rsidP="00A32CB9" w:rsidR="00A32CB9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9038A6" w:rsidP="00A32CB9" w:rsidR="009038A6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U odnosnu na izvješće o pravnim predmetima za izvještajno ročište evidentiran</w:t>
      </w:r>
      <w:r w:rsidR="004079F3">
        <w:rPr>
          <w:rFonts w:cs="Arial" w:hAnsi="Arial" w:ascii="Arial"/>
          <w:b/>
          <w:sz w:val="20"/>
          <w:szCs w:val="20"/>
        </w:rPr>
        <w:t>e su s</w:t>
      </w:r>
      <w:r>
        <w:rPr>
          <w:rFonts w:cs="Arial" w:hAnsi="Arial" w:ascii="Arial"/>
          <w:b/>
          <w:sz w:val="20"/>
          <w:szCs w:val="20"/>
        </w:rPr>
        <w:t xml:space="preserve">lijedeće promjene: </w:t>
      </w:r>
    </w:p>
    <w:p w:rsidRDefault="00137D8C" w:rsidP="00A32CB9" w:rsidR="00137D8C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4079F3" w:rsidP="009038A6" w:rsidR="009038A6">
      <w:pPr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1. Trgovački sud u Splitu, poslovni broj:P-589/2017, tužitelj COM.COM. d.o.o. u stečaju, tuženik FIERI d.o.o</w:t>
      </w:r>
      <w:r w:rsidRPr="004079F3">
        <w:rPr>
          <w:rFonts w:cs="Arial" w:hAnsi="Arial" w:ascii="Arial"/>
          <w:sz w:val="20"/>
          <w:szCs w:val="20"/>
          <w:lang w:val="pl-PL"/>
        </w:rPr>
        <w:t>. kao pravni slijednik STRATEGIJA d.o.o. Split. Dana 26.9.2017. zaprimljeno rješenje nadležnog suda kojim se utvrđuje prekid postupka zobg otvranja stečajn</w:t>
      </w:r>
      <w:r w:rsidR="00DC24BD">
        <w:rPr>
          <w:rFonts w:cs="Arial" w:hAnsi="Arial" w:ascii="Arial"/>
          <w:sz w:val="20"/>
          <w:szCs w:val="20"/>
          <w:lang w:val="pl-PL"/>
        </w:rPr>
        <w:t>og</w:t>
      </w:r>
      <w:r w:rsidRPr="004079F3">
        <w:rPr>
          <w:rFonts w:cs="Arial" w:hAnsi="Arial" w:ascii="Arial"/>
          <w:sz w:val="20"/>
          <w:szCs w:val="20"/>
          <w:lang w:val="pl-PL"/>
        </w:rPr>
        <w:t xml:space="preserve"> postupka na</w:t>
      </w:r>
      <w:r w:rsidR="002818E9">
        <w:rPr>
          <w:rFonts w:cs="Arial" w:hAnsi="Arial" w:ascii="Arial"/>
          <w:sz w:val="20"/>
          <w:szCs w:val="20"/>
          <w:lang w:val="pl-PL"/>
        </w:rPr>
        <w:t>d</w:t>
      </w:r>
      <w:r w:rsidRPr="004079F3">
        <w:rPr>
          <w:rFonts w:cs="Arial" w:hAnsi="Arial" w:ascii="Arial"/>
          <w:sz w:val="20"/>
          <w:szCs w:val="20"/>
          <w:lang w:val="pl-PL"/>
        </w:rPr>
        <w:t xml:space="preserve"> tužiteljem .</w:t>
      </w:r>
    </w:p>
    <w:p w:rsidRDefault="004079F3" w:rsidP="009038A6" w:rsidR="004079F3">
      <w:pPr>
        <w:jc w:val="both"/>
        <w:rPr>
          <w:rFonts w:cs="Arial" w:hAnsi="Arial" w:ascii="Arial"/>
          <w:sz w:val="20"/>
          <w:szCs w:val="20"/>
          <w:lang w:val="pl-PL"/>
        </w:rPr>
      </w:pPr>
    </w:p>
    <w:p w:rsidRDefault="00CA3C8C" w:rsidP="009038A6" w:rsidR="00DC24BD">
      <w:pPr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2</w:t>
      </w:r>
      <w:r w:rsidR="001D1573">
        <w:rPr>
          <w:rFonts w:cs="Arial" w:hAnsi="Arial" w:ascii="Arial"/>
          <w:sz w:val="20"/>
          <w:szCs w:val="20"/>
          <w:lang w:val="pl-PL"/>
        </w:rPr>
        <w:t xml:space="preserve">. </w:t>
      </w:r>
      <w:r w:rsidR="001D1573" w:rsidRPr="00344B7D">
        <w:rPr>
          <w:rFonts w:cs="Arial" w:hAnsi="Arial" w:ascii="Arial"/>
          <w:b/>
          <w:sz w:val="20"/>
          <w:szCs w:val="20"/>
          <w:lang w:val="pl-PL"/>
        </w:rPr>
        <w:t>Trgovački sud u Zagrebu, poslovni broj: 96.Povrv-6330/2015, tužitelj COM.COM d.o.o.</w:t>
      </w:r>
      <w:r w:rsidR="001D1573">
        <w:rPr>
          <w:rFonts w:cs="Arial" w:hAnsi="Arial" w:ascii="Arial"/>
          <w:sz w:val="20"/>
          <w:szCs w:val="20"/>
          <w:lang w:val="pl-PL"/>
        </w:rPr>
        <w:t xml:space="preserve"> i s</w:t>
      </w:r>
      <w:r w:rsidR="00344B7D">
        <w:rPr>
          <w:rFonts w:cs="Arial" w:hAnsi="Arial" w:ascii="Arial"/>
          <w:sz w:val="20"/>
          <w:szCs w:val="20"/>
          <w:lang w:val="pl-PL"/>
        </w:rPr>
        <w:t>vi drugi zastupani po</w:t>
      </w:r>
      <w:r w:rsidR="00DC24BD">
        <w:rPr>
          <w:rFonts w:cs="Arial" w:hAnsi="Arial" w:ascii="Arial"/>
          <w:sz w:val="20"/>
          <w:szCs w:val="20"/>
          <w:lang w:val="pl-PL"/>
        </w:rPr>
        <w:t xml:space="preserve"> upravitelju </w:t>
      </w:r>
      <w:r w:rsidR="00344B7D">
        <w:rPr>
          <w:rFonts w:cs="Arial" w:hAnsi="Arial" w:ascii="Arial"/>
          <w:sz w:val="20"/>
          <w:szCs w:val="20"/>
          <w:lang w:val="pl-PL"/>
        </w:rPr>
        <w:t xml:space="preserve"> LIND-GRAD </w:t>
      </w:r>
      <w:r w:rsidR="001D1573">
        <w:rPr>
          <w:rFonts w:cs="Arial" w:hAnsi="Arial" w:ascii="Arial"/>
          <w:sz w:val="20"/>
          <w:szCs w:val="20"/>
          <w:lang w:val="pl-PL"/>
        </w:rPr>
        <w:t>d.o.o. iz Zagreba</w:t>
      </w:r>
      <w:r w:rsidR="001D1573" w:rsidRPr="001D1573">
        <w:rPr>
          <w:rFonts w:cs="Arial" w:hAnsi="Arial" w:ascii="Arial"/>
          <w:sz w:val="20"/>
          <w:szCs w:val="20"/>
          <w:lang w:val="pl-PL"/>
        </w:rPr>
        <w:t xml:space="preserve">, </w:t>
      </w:r>
      <w:r w:rsidR="001D1573">
        <w:rPr>
          <w:rFonts w:cs="Arial" w:hAnsi="Arial" w:ascii="Arial"/>
          <w:sz w:val="20"/>
          <w:szCs w:val="20"/>
          <w:lang w:val="pl-PL"/>
        </w:rPr>
        <w:t xml:space="preserve">protiv </w:t>
      </w:r>
      <w:r w:rsidR="001D1573" w:rsidRPr="001D1573">
        <w:rPr>
          <w:rFonts w:cs="Arial" w:hAnsi="Arial" w:ascii="Arial"/>
          <w:sz w:val="20"/>
          <w:szCs w:val="20"/>
          <w:lang w:val="pl-PL"/>
        </w:rPr>
        <w:t>tuženik</w:t>
      </w:r>
      <w:r w:rsidR="001D1573">
        <w:rPr>
          <w:rFonts w:cs="Arial" w:hAnsi="Arial" w:ascii="Arial"/>
          <w:sz w:val="20"/>
          <w:szCs w:val="20"/>
          <w:lang w:val="pl-PL"/>
        </w:rPr>
        <w:t>a</w:t>
      </w:r>
      <w:r w:rsidR="001D1573" w:rsidRPr="001D1573">
        <w:rPr>
          <w:rFonts w:cs="Arial" w:hAnsi="Arial" w:ascii="Arial"/>
          <w:sz w:val="20"/>
          <w:szCs w:val="20"/>
          <w:lang w:val="pl-PL"/>
        </w:rPr>
        <w:t xml:space="preserve">  Allegheny financial projekt d.o.o</w:t>
      </w:r>
      <w:r w:rsidR="001D1573">
        <w:rPr>
          <w:rFonts w:cs="Arial" w:hAnsi="Arial" w:ascii="Arial"/>
          <w:sz w:val="20"/>
          <w:szCs w:val="20"/>
          <w:lang w:val="pl-PL"/>
        </w:rPr>
        <w:t>. Zagreb,Trakoščanska 4,OIB:42155735250, radi</w:t>
      </w:r>
      <w:r w:rsidR="00344B7D">
        <w:rPr>
          <w:rFonts w:cs="Arial" w:hAnsi="Arial" w:ascii="Arial"/>
          <w:sz w:val="20"/>
          <w:szCs w:val="20"/>
          <w:lang w:val="pl-PL"/>
        </w:rPr>
        <w:t xml:space="preserve"> ispla</w:t>
      </w:r>
      <w:r w:rsidR="001D1573">
        <w:rPr>
          <w:rFonts w:cs="Arial" w:hAnsi="Arial" w:ascii="Arial"/>
          <w:sz w:val="20"/>
          <w:szCs w:val="20"/>
          <w:lang w:val="pl-PL"/>
        </w:rPr>
        <w:t>te</w:t>
      </w:r>
      <w:r w:rsidR="00344B7D">
        <w:rPr>
          <w:rFonts w:cs="Arial" w:hAnsi="Arial" w:ascii="Arial"/>
          <w:sz w:val="20"/>
          <w:szCs w:val="20"/>
          <w:lang w:val="pl-PL"/>
        </w:rPr>
        <w:t>.</w:t>
      </w:r>
    </w:p>
    <w:p w:rsidRDefault="00DC24BD" w:rsidP="009038A6" w:rsidR="00254AD9">
      <w:pPr>
        <w:jc w:val="both"/>
        <w:rPr>
          <w:rFonts w:cs="Arial" w:hAnsi="Arial" w:ascii="Arial"/>
          <w:sz w:val="20"/>
          <w:szCs w:val="20"/>
          <w:lang w:val="pl-PL"/>
        </w:rPr>
      </w:pPr>
      <w:r w:rsidRPr="00DC24BD">
        <w:rPr>
          <w:rFonts w:cs="Arial" w:hAnsi="Arial" w:ascii="Arial"/>
          <w:sz w:val="20"/>
          <w:szCs w:val="20"/>
          <w:lang w:val="pl-PL"/>
        </w:rPr>
        <w:t>Rješenjem od dana 23</w:t>
      </w:r>
      <w:r>
        <w:rPr>
          <w:rFonts w:cs="Arial" w:hAnsi="Arial" w:ascii="Arial"/>
          <w:sz w:val="20"/>
          <w:szCs w:val="20"/>
          <w:lang w:val="pl-PL"/>
        </w:rPr>
        <w:t xml:space="preserve">. </w:t>
      </w:r>
      <w:r w:rsidRPr="00DC24BD">
        <w:rPr>
          <w:rFonts w:cs="Arial" w:hAnsi="Arial" w:ascii="Arial"/>
          <w:sz w:val="20"/>
          <w:szCs w:val="20"/>
          <w:lang w:val="pl-PL"/>
        </w:rPr>
        <w:t>studenog 2017.utvrđuje se  prekid postupka  u odn</w:t>
      </w:r>
      <w:r w:rsidR="00CB542E">
        <w:rPr>
          <w:rFonts w:cs="Arial" w:hAnsi="Arial" w:ascii="Arial"/>
          <w:sz w:val="20"/>
          <w:szCs w:val="20"/>
          <w:lang w:val="pl-PL"/>
        </w:rPr>
        <w:t>os</w:t>
      </w:r>
      <w:r w:rsidRPr="00DC24BD">
        <w:rPr>
          <w:rFonts w:cs="Arial" w:hAnsi="Arial" w:ascii="Arial"/>
          <w:sz w:val="20"/>
          <w:szCs w:val="20"/>
          <w:lang w:val="pl-PL"/>
        </w:rPr>
        <w:t>u na tužitelja COM.COM. d.o.o. Zagreb zbog otvranja stečajnog postupka na tužiteljem.</w:t>
      </w:r>
    </w:p>
    <w:p w:rsidRDefault="00DC24BD" w:rsidP="009038A6" w:rsidR="00DC24BD">
      <w:pPr>
        <w:jc w:val="both"/>
        <w:rPr>
          <w:rFonts w:cs="Arial" w:hAnsi="Arial" w:ascii="Arial"/>
          <w:sz w:val="20"/>
          <w:szCs w:val="20"/>
          <w:lang w:val="pl-PL"/>
        </w:rPr>
      </w:pPr>
    </w:p>
    <w:p w:rsidRDefault="00CA3C8C" w:rsidP="00DC24BD" w:rsidR="00CA3C8C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3.</w:t>
      </w:r>
      <w:r w:rsidRPr="00CA3C8C">
        <w:t xml:space="preserve"> </w:t>
      </w:r>
      <w:r w:rsidRPr="00D06C21">
        <w:rPr>
          <w:rFonts w:cs="Arial" w:hAnsi="Arial" w:ascii="Arial"/>
          <w:b/>
          <w:sz w:val="20"/>
          <w:szCs w:val="20"/>
          <w:lang w:val="pl-PL"/>
        </w:rPr>
        <w:t>Trgovački sud u Zagrebu, poslovni broj: 96.Povrv-6362/2015,</w:t>
      </w:r>
      <w:r w:rsidRPr="00CA3C8C">
        <w:rPr>
          <w:rFonts w:cs="Arial" w:hAnsi="Arial" w:ascii="Arial"/>
          <w:sz w:val="20"/>
          <w:szCs w:val="20"/>
          <w:lang w:val="pl-PL"/>
        </w:rPr>
        <w:t xml:space="preserve"> </w:t>
      </w:r>
      <w:r w:rsidRPr="00D10DA6">
        <w:rPr>
          <w:rFonts w:cs="Arial" w:hAnsi="Arial" w:ascii="Arial"/>
          <w:b/>
          <w:sz w:val="20"/>
          <w:szCs w:val="20"/>
          <w:lang w:val="pl-PL"/>
        </w:rPr>
        <w:t>tužitelj COM.COM d.o.o</w:t>
      </w:r>
      <w:r w:rsidRPr="00CA3C8C">
        <w:rPr>
          <w:rFonts w:cs="Arial" w:hAnsi="Arial" w:ascii="Arial"/>
          <w:sz w:val="20"/>
          <w:szCs w:val="20"/>
          <w:lang w:val="pl-PL"/>
        </w:rPr>
        <w:t>. i svi drugi zastupani po</w:t>
      </w:r>
      <w:r w:rsidR="00F70A31" w:rsidRPr="00F70A31">
        <w:t xml:space="preserve"> </w:t>
      </w:r>
      <w:r w:rsidR="00F70A31" w:rsidRPr="00F70A31">
        <w:rPr>
          <w:rFonts w:cs="Arial" w:hAnsi="Arial" w:ascii="Arial"/>
          <w:sz w:val="20"/>
          <w:szCs w:val="20"/>
          <w:lang w:val="pl-PL"/>
        </w:rPr>
        <w:t>upravitelju</w:t>
      </w:r>
      <w:r w:rsidR="00F70A31">
        <w:rPr>
          <w:rFonts w:cs="Arial" w:hAnsi="Arial" w:ascii="Arial"/>
          <w:sz w:val="20"/>
          <w:szCs w:val="20"/>
          <w:lang w:val="pl-PL"/>
        </w:rPr>
        <w:t xml:space="preserve"> </w:t>
      </w:r>
      <w:r w:rsidRPr="00CA3C8C">
        <w:rPr>
          <w:rFonts w:cs="Arial" w:hAnsi="Arial" w:ascii="Arial"/>
          <w:sz w:val="20"/>
          <w:szCs w:val="20"/>
          <w:lang w:val="pl-PL"/>
        </w:rPr>
        <w:t xml:space="preserve"> LIND-GRAD d.o.o. iz Zagreba, protiv tuženika  Allegheny financial projekt d.o.o. Zagreb,Trakoščanska 4,OIB:42155735250, radi isplate .Rješenjem od</w:t>
      </w:r>
      <w:r>
        <w:rPr>
          <w:rFonts w:cs="Arial" w:hAnsi="Arial" w:ascii="Arial"/>
          <w:sz w:val="20"/>
          <w:szCs w:val="20"/>
          <w:lang w:val="pl-PL"/>
        </w:rPr>
        <w:t xml:space="preserve"> dana 23</w:t>
      </w:r>
      <w:r w:rsidR="00DC24BD">
        <w:rPr>
          <w:rFonts w:cs="Arial" w:hAnsi="Arial" w:ascii="Arial"/>
          <w:sz w:val="20"/>
          <w:szCs w:val="20"/>
          <w:lang w:val="pl-PL"/>
        </w:rPr>
        <w:t>.</w:t>
      </w:r>
      <w:r>
        <w:rPr>
          <w:rFonts w:cs="Arial" w:hAnsi="Arial" w:ascii="Arial"/>
          <w:sz w:val="20"/>
          <w:szCs w:val="20"/>
          <w:lang w:val="pl-PL"/>
        </w:rPr>
        <w:t>studenog</w:t>
      </w:r>
      <w:r w:rsidRPr="00CA3C8C">
        <w:rPr>
          <w:rFonts w:cs="Arial" w:hAnsi="Arial" w:ascii="Arial"/>
          <w:sz w:val="20"/>
          <w:szCs w:val="20"/>
          <w:lang w:val="pl-PL"/>
        </w:rPr>
        <w:t xml:space="preserve"> 2017.</w:t>
      </w:r>
      <w:r w:rsidR="00DC24BD">
        <w:rPr>
          <w:rFonts w:cs="Arial" w:hAnsi="Arial" w:ascii="Arial"/>
          <w:sz w:val="20"/>
          <w:szCs w:val="20"/>
          <w:lang w:val="pl-PL"/>
        </w:rPr>
        <w:t xml:space="preserve"> </w:t>
      </w:r>
      <w:r w:rsidR="001D1573" w:rsidRPr="001D1573">
        <w:rPr>
          <w:rFonts w:cs="Arial" w:hAnsi="Arial" w:ascii="Arial"/>
          <w:sz w:val="20"/>
          <w:szCs w:val="20"/>
          <w:lang w:val="pl-PL"/>
        </w:rPr>
        <w:t>utvrđuje</w:t>
      </w:r>
      <w:r w:rsidR="00344B7D">
        <w:rPr>
          <w:rFonts w:cs="Arial" w:hAnsi="Arial" w:ascii="Arial"/>
          <w:sz w:val="20"/>
          <w:szCs w:val="20"/>
          <w:lang w:val="pl-PL"/>
        </w:rPr>
        <w:t xml:space="preserve"> se  prekid postupka  u odn</w:t>
      </w:r>
      <w:r w:rsidR="006F65C1">
        <w:rPr>
          <w:rFonts w:cs="Arial" w:hAnsi="Arial" w:ascii="Arial"/>
          <w:sz w:val="20"/>
          <w:szCs w:val="20"/>
          <w:lang w:val="pl-PL"/>
        </w:rPr>
        <w:t>os</w:t>
      </w:r>
      <w:r w:rsidR="00344B7D">
        <w:rPr>
          <w:rFonts w:cs="Arial" w:hAnsi="Arial" w:ascii="Arial"/>
          <w:sz w:val="20"/>
          <w:szCs w:val="20"/>
          <w:lang w:val="pl-PL"/>
        </w:rPr>
        <w:t>u na tužitelja COM.COM. d.o.o. Zagreb zbo</w:t>
      </w:r>
      <w:r w:rsidR="001D1573" w:rsidRPr="001D1573">
        <w:rPr>
          <w:rFonts w:cs="Arial" w:hAnsi="Arial" w:ascii="Arial"/>
          <w:sz w:val="20"/>
          <w:szCs w:val="20"/>
          <w:lang w:val="pl-PL"/>
        </w:rPr>
        <w:t xml:space="preserve">g otvranja </w:t>
      </w:r>
      <w:r w:rsidR="00344B7D">
        <w:rPr>
          <w:rFonts w:cs="Arial" w:hAnsi="Arial" w:ascii="Arial"/>
          <w:sz w:val="20"/>
          <w:szCs w:val="20"/>
          <w:lang w:val="pl-PL"/>
        </w:rPr>
        <w:t>stečajnog</w:t>
      </w:r>
      <w:r w:rsidR="001D1573" w:rsidRPr="001D1573">
        <w:rPr>
          <w:rFonts w:cs="Arial" w:hAnsi="Arial" w:ascii="Arial"/>
          <w:sz w:val="20"/>
          <w:szCs w:val="20"/>
          <w:lang w:val="pl-PL"/>
        </w:rPr>
        <w:t xml:space="preserve"> postupka na</w:t>
      </w:r>
      <w:r w:rsidR="00D820D7">
        <w:rPr>
          <w:rFonts w:cs="Arial" w:hAnsi="Arial" w:ascii="Arial"/>
          <w:sz w:val="20"/>
          <w:szCs w:val="20"/>
          <w:lang w:val="pl-PL"/>
        </w:rPr>
        <w:t>d</w:t>
      </w:r>
      <w:r w:rsidR="001D1573" w:rsidRPr="001D1573">
        <w:rPr>
          <w:rFonts w:cs="Arial" w:hAnsi="Arial" w:ascii="Arial"/>
          <w:sz w:val="20"/>
          <w:szCs w:val="20"/>
          <w:lang w:val="pl-PL"/>
        </w:rPr>
        <w:t xml:space="preserve"> tužiteljem</w:t>
      </w:r>
      <w:r>
        <w:rPr>
          <w:rFonts w:cs="Arial" w:hAnsi="Arial" w:ascii="Arial"/>
          <w:sz w:val="20"/>
          <w:szCs w:val="20"/>
          <w:lang w:val="pl-PL"/>
        </w:rPr>
        <w:t>.</w:t>
      </w:r>
    </w:p>
    <w:p w:rsidRDefault="00CA3C8C" w:rsidP="00DC24BD" w:rsidR="00CA3C8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CA3C8C" w:rsidP="00DC24BD" w:rsidR="000E40AE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4.</w:t>
      </w:r>
      <w:r w:rsidRPr="00CA3C8C">
        <w:rPr>
          <w:rFonts w:cs="Arial" w:hAnsi="Arial" w:ascii="Arial"/>
          <w:sz w:val="20"/>
          <w:szCs w:val="20"/>
          <w:lang w:val="pl-PL"/>
        </w:rPr>
        <w:t xml:space="preserve"> </w:t>
      </w:r>
      <w:r w:rsidRPr="00D06C21">
        <w:rPr>
          <w:rFonts w:cs="Arial" w:hAnsi="Arial" w:ascii="Arial"/>
          <w:b/>
          <w:sz w:val="20"/>
          <w:szCs w:val="20"/>
          <w:lang w:val="pl-PL"/>
        </w:rPr>
        <w:t>Trgovački sud u Zagrebu, poslovni broj:44.P-1598/16, tužitelj COM.COM d.o.o. u stečaju, Zagreb,</w:t>
      </w:r>
      <w:r w:rsidR="00D06C21">
        <w:rPr>
          <w:rFonts w:cs="Arial" w:hAnsi="Arial" w:ascii="Arial"/>
          <w:b/>
          <w:sz w:val="20"/>
          <w:szCs w:val="20"/>
          <w:lang w:val="pl-PL"/>
        </w:rPr>
        <w:t>p</w:t>
      </w:r>
      <w:r>
        <w:rPr>
          <w:rFonts w:cs="Arial" w:hAnsi="Arial" w:ascii="Arial"/>
          <w:sz w:val="20"/>
          <w:szCs w:val="20"/>
          <w:lang w:val="pl-PL"/>
        </w:rPr>
        <w:t xml:space="preserve">rotiv </w:t>
      </w:r>
      <w:r w:rsidR="00D06C21" w:rsidRPr="00D06C21">
        <w:rPr>
          <w:rFonts w:cs="Arial" w:hAnsi="Arial" w:ascii="Arial"/>
          <w:b/>
          <w:sz w:val="20"/>
          <w:szCs w:val="20"/>
          <w:lang w:val="pl-PL"/>
        </w:rPr>
        <w:t>t</w:t>
      </w:r>
      <w:r w:rsidRPr="00D06C21">
        <w:rPr>
          <w:rFonts w:cs="Arial" w:hAnsi="Arial" w:ascii="Arial"/>
          <w:b/>
          <w:sz w:val="20"/>
          <w:szCs w:val="20"/>
          <w:lang w:val="pl-PL"/>
        </w:rPr>
        <w:t>uženika HANZA MEDIA d.o.o.</w:t>
      </w:r>
      <w:r w:rsidR="000E40AE" w:rsidRPr="00D06C21">
        <w:rPr>
          <w:rFonts w:cs="Arial" w:hAnsi="Arial" w:ascii="Arial"/>
          <w:b/>
          <w:sz w:val="20"/>
          <w:szCs w:val="20"/>
          <w:lang w:val="pl-PL"/>
        </w:rPr>
        <w:t>,</w:t>
      </w:r>
      <w:r w:rsidR="000E40AE">
        <w:rPr>
          <w:rFonts w:cs="Arial" w:hAnsi="Arial" w:ascii="Arial"/>
          <w:sz w:val="20"/>
          <w:szCs w:val="20"/>
          <w:lang w:val="pl-PL"/>
        </w:rPr>
        <w:t xml:space="preserve"> radi utvrđivanja ništavnosti i pobojnosti odluke skupštine</w:t>
      </w:r>
      <w:r w:rsidR="000E40AE" w:rsidRPr="000E40AE">
        <w:t xml:space="preserve"> </w:t>
      </w:r>
      <w:r w:rsidR="000E40AE" w:rsidRPr="000E40AE">
        <w:rPr>
          <w:rFonts w:cs="Arial" w:hAnsi="Arial" w:ascii="Arial"/>
          <w:sz w:val="20"/>
          <w:szCs w:val="20"/>
          <w:lang w:val="pl-PL"/>
        </w:rPr>
        <w:t>od 09.12.2014. godine</w:t>
      </w:r>
      <w:r w:rsidR="000E40AE">
        <w:rPr>
          <w:rFonts w:cs="Arial" w:hAnsi="Arial" w:ascii="Arial"/>
          <w:sz w:val="20"/>
          <w:szCs w:val="20"/>
          <w:lang w:val="pl-PL"/>
        </w:rPr>
        <w:t xml:space="preserve">.  </w:t>
      </w:r>
    </w:p>
    <w:p w:rsidRDefault="000E40AE" w:rsidP="00CA3C8C" w:rsidR="00CA3C8C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Rješenjem naslovnog suda od dana 9.veljače 2018. godine nastavlja se postupak, nakon što je stečajni upravitelj podneskom obavijstio sud da preuzima postupak.  </w:t>
      </w:r>
    </w:p>
    <w:p w:rsidRDefault="00D06C21" w:rsidP="00CA3C8C" w:rsidR="00CA3C8C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Uvidom u e predmet utvrđeno je da se predmet trenutno nalazi na Visokom trgovačkom sudu RH pod brojam Pž-1746/2018. </w:t>
      </w:r>
    </w:p>
    <w:p w:rsidRDefault="00CA3C8C" w:rsidP="00CA3C8C" w:rsidR="00CA3C8C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D06C21" w:rsidP="00CA3C8C" w:rsidR="00CA3C8C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5. </w:t>
      </w:r>
      <w:r w:rsidRPr="00D06C21">
        <w:rPr>
          <w:rFonts w:cs="Arial" w:hAnsi="Arial" w:ascii="Arial"/>
          <w:b/>
          <w:sz w:val="20"/>
          <w:szCs w:val="20"/>
          <w:lang w:val="pl-PL"/>
        </w:rPr>
        <w:t>Trgovački sud u Zagrebu, poslovni broj:76.P-3004/2016, tužitelj COM.COM d.o.o. u stečaju</w:t>
      </w:r>
      <w:r w:rsidRPr="00D06C21">
        <w:rPr>
          <w:rFonts w:cs="Arial" w:hAnsi="Arial" w:ascii="Arial"/>
          <w:sz w:val="20"/>
          <w:szCs w:val="20"/>
          <w:lang w:val="pl-PL"/>
        </w:rPr>
        <w:t xml:space="preserve">, </w:t>
      </w:r>
      <w:r w:rsidRPr="00D06C21">
        <w:rPr>
          <w:rFonts w:cs="Arial" w:hAnsi="Arial" w:ascii="Arial"/>
          <w:b/>
          <w:sz w:val="20"/>
          <w:szCs w:val="20"/>
          <w:lang w:val="pl-PL"/>
        </w:rPr>
        <w:t>Zagreb,</w:t>
      </w:r>
      <w:r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Pr="00D06C21">
        <w:rPr>
          <w:rFonts w:cs="Arial" w:hAnsi="Arial" w:ascii="Arial"/>
          <w:b/>
          <w:sz w:val="20"/>
          <w:szCs w:val="20"/>
          <w:lang w:val="pl-PL"/>
        </w:rPr>
        <w:t>protiv tuženika  HANZA MEDIA d.o.o.,</w:t>
      </w:r>
      <w:r w:rsidRPr="00D06C21">
        <w:rPr>
          <w:rFonts w:cs="Arial" w:hAnsi="Arial" w:ascii="Arial"/>
          <w:sz w:val="20"/>
          <w:szCs w:val="20"/>
          <w:lang w:val="pl-PL"/>
        </w:rPr>
        <w:t xml:space="preserve"> radi utvrđivanja </w:t>
      </w:r>
      <w:r w:rsidR="00097175">
        <w:rPr>
          <w:rFonts w:cs="Arial" w:hAnsi="Arial" w:ascii="Arial"/>
          <w:sz w:val="20"/>
          <w:szCs w:val="20"/>
          <w:lang w:val="pl-PL"/>
        </w:rPr>
        <w:t>ništetnosti.</w:t>
      </w:r>
    </w:p>
    <w:p w:rsidRDefault="00097175" w:rsidP="00CA3C8C" w:rsidR="00097175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9B455B" w:rsidP="00D06C21" w:rsidR="00D06C21" w:rsidRPr="00FA33DC">
      <w:pPr>
        <w:pStyle w:val="Odlomakpopisa"/>
        <w:ind w:left="0"/>
        <w:contextualSpacing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Rješenjem naslovnog suda od dana 19.siječnja 2018. godine parnični postupak čiji je prekid utvrđen rješenjem od dana 29.rujna 2017.godine se nastavlja nakon što je d</w:t>
      </w:r>
      <w:r w:rsidR="00D06C21" w:rsidRPr="00FA33DC">
        <w:rPr>
          <w:rFonts w:cs="Arial" w:hAnsi="Arial" w:ascii="Arial"/>
          <w:sz w:val="20"/>
          <w:szCs w:val="20"/>
        </w:rPr>
        <w:t xml:space="preserve">ana 6.10.2017.godine stečajni upravitelj je podneskom </w:t>
      </w:r>
      <w:r>
        <w:rPr>
          <w:rFonts w:cs="Arial" w:hAnsi="Arial" w:ascii="Arial"/>
          <w:sz w:val="20"/>
          <w:szCs w:val="20"/>
        </w:rPr>
        <w:t xml:space="preserve"> </w:t>
      </w:r>
      <w:r w:rsidR="00D06C21" w:rsidRPr="00FA33DC">
        <w:rPr>
          <w:rFonts w:cs="Arial" w:hAnsi="Arial" w:ascii="Arial"/>
          <w:sz w:val="20"/>
          <w:szCs w:val="20"/>
        </w:rPr>
        <w:t xml:space="preserve">obavijestio sud da preuzima postupak. </w:t>
      </w:r>
    </w:p>
    <w:p w:rsidRDefault="00D06C21" w:rsidP="00CA3C8C" w:rsidR="00D06C21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342A56" w:rsidP="00CA3C8C" w:rsidR="00342A56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6F65C1" w:rsidP="00766630" w:rsidR="00481C23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6</w:t>
      </w:r>
      <w:r w:rsidR="00E9712B">
        <w:rPr>
          <w:rFonts w:cs="Arial" w:eastAsia="Times New Roman" w:hAnsi="Arial" w:ascii="Arial"/>
          <w:sz w:val="20"/>
          <w:szCs w:val="20"/>
        </w:rPr>
        <w:t>.</w:t>
      </w:r>
      <w:r w:rsidR="00E9712B" w:rsidRPr="00E9712B">
        <w:t xml:space="preserve"> </w:t>
      </w:r>
      <w:r w:rsidR="00E9712B" w:rsidRPr="00E9712B">
        <w:rPr>
          <w:rFonts w:cs="Arial" w:eastAsia="Times New Roman" w:hAnsi="Arial" w:ascii="Arial"/>
          <w:b/>
          <w:sz w:val="20"/>
          <w:szCs w:val="20"/>
        </w:rPr>
        <w:t>Trgovački sud u Zagrebu, poslovni broj:76.P-309/2015, tužitelj KCV Savjetovanje d.o.o. Zagreb,</w:t>
      </w:r>
      <w:r w:rsidR="00E9712B">
        <w:rPr>
          <w:rFonts w:cs="Arial" w:eastAsia="Times New Roman" w:hAnsi="Arial" w:ascii="Arial"/>
          <w:sz w:val="20"/>
          <w:szCs w:val="20"/>
        </w:rPr>
        <w:t xml:space="preserve"> </w:t>
      </w:r>
      <w:r w:rsidR="00E9712B" w:rsidRPr="00E9712B">
        <w:rPr>
          <w:rFonts w:cs="Arial" w:eastAsia="Times New Roman" w:hAnsi="Arial" w:ascii="Arial"/>
          <w:b/>
          <w:sz w:val="20"/>
          <w:szCs w:val="20"/>
        </w:rPr>
        <w:t>OIB:80711733199, tuženik COM.COM d.o.o. u stečaju</w:t>
      </w:r>
      <w:r w:rsidR="00E9712B">
        <w:rPr>
          <w:rFonts w:cs="Arial" w:eastAsia="Times New Roman" w:hAnsi="Arial" w:ascii="Arial"/>
          <w:sz w:val="20"/>
          <w:szCs w:val="20"/>
        </w:rPr>
        <w:t xml:space="preserve">, radi donošenja presude koja zamjenjuje </w:t>
      </w:r>
      <w:r w:rsidR="00097175">
        <w:rPr>
          <w:rFonts w:cs="Arial" w:eastAsia="Times New Roman" w:hAnsi="Arial" w:ascii="Arial"/>
          <w:sz w:val="20"/>
          <w:szCs w:val="20"/>
        </w:rPr>
        <w:t>U</w:t>
      </w:r>
      <w:r w:rsidR="00E9712B">
        <w:rPr>
          <w:rFonts w:cs="Arial" w:eastAsia="Times New Roman" w:hAnsi="Arial" w:ascii="Arial"/>
          <w:sz w:val="20"/>
          <w:szCs w:val="20"/>
        </w:rPr>
        <w:t>govor o prijenos</w:t>
      </w:r>
      <w:r w:rsidR="00BA4071">
        <w:rPr>
          <w:rFonts w:cs="Arial" w:eastAsia="Times New Roman" w:hAnsi="Arial" w:ascii="Arial"/>
          <w:sz w:val="20"/>
          <w:szCs w:val="20"/>
        </w:rPr>
        <w:t xml:space="preserve">u poslovnih udjela. </w:t>
      </w:r>
    </w:p>
    <w:p w:rsidRDefault="00BA4071" w:rsidP="00766630" w:rsidR="00766630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Rješenjem naslovnog suda</w:t>
      </w:r>
      <w:r w:rsidR="00342A56">
        <w:rPr>
          <w:rFonts w:cs="Arial" w:eastAsia="Times New Roman" w:hAnsi="Arial" w:ascii="Arial"/>
          <w:sz w:val="20"/>
          <w:szCs w:val="20"/>
        </w:rPr>
        <w:t xml:space="preserve"> od dana 6.prosincas 2017.</w:t>
      </w:r>
      <w:r>
        <w:rPr>
          <w:rFonts w:cs="Arial" w:eastAsia="Times New Roman" w:hAnsi="Arial" w:ascii="Arial"/>
          <w:sz w:val="20"/>
          <w:szCs w:val="20"/>
        </w:rPr>
        <w:t xml:space="preserve"> </w:t>
      </w:r>
      <w:r w:rsidR="00BC0FF1">
        <w:rPr>
          <w:rFonts w:cs="Arial" w:eastAsia="Times New Roman" w:hAnsi="Arial" w:ascii="Arial"/>
          <w:sz w:val="20"/>
          <w:szCs w:val="20"/>
        </w:rPr>
        <w:t xml:space="preserve">nastavlja se postupak čiji je prekid bio utvrđen rješenjem od 15.studenog 2017. godine. </w:t>
      </w:r>
    </w:p>
    <w:p w:rsidRDefault="00766630" w:rsidP="00766630" w:rsidR="00766630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</w:p>
    <w:p w:rsidRDefault="006F65C1" w:rsidP="00342A56" w:rsidR="00481C23">
      <w:pPr>
        <w:spacing w:after="0"/>
        <w:jc w:val="both"/>
        <w:rPr>
          <w:rFonts w:cs="Arial" w:eastAsia="Times New Roman" w:hAnsi="Arial" w:ascii="Arial"/>
          <w:b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lastRenderedPageBreak/>
        <w:t>7</w:t>
      </w:r>
      <w:r w:rsidR="00342A56">
        <w:rPr>
          <w:rFonts w:cs="Arial" w:eastAsia="Times New Roman" w:hAnsi="Arial" w:ascii="Arial"/>
          <w:sz w:val="20"/>
          <w:szCs w:val="20"/>
        </w:rPr>
        <w:t xml:space="preserve">. </w:t>
      </w:r>
      <w:r w:rsidR="00342A56" w:rsidRPr="00481C23">
        <w:rPr>
          <w:rFonts w:cs="Arial" w:eastAsia="Times New Roman" w:hAnsi="Arial" w:ascii="Arial"/>
          <w:b/>
          <w:sz w:val="20"/>
          <w:szCs w:val="20"/>
        </w:rPr>
        <w:t>Trgovački sud u Zagrebu, poslovni broj:76.P-1450/2016,</w:t>
      </w:r>
      <w:r w:rsidR="00342A56" w:rsidRPr="00481C23">
        <w:rPr>
          <w:b/>
        </w:rPr>
        <w:t xml:space="preserve"> </w:t>
      </w:r>
      <w:r w:rsidR="00342A56" w:rsidRPr="00481C23">
        <w:rPr>
          <w:rFonts w:cs="Arial" w:eastAsia="Times New Roman" w:hAnsi="Arial" w:ascii="Arial"/>
          <w:b/>
          <w:sz w:val="20"/>
          <w:szCs w:val="20"/>
        </w:rPr>
        <w:t>tužitelj COM.COM d.o.o. u stečaju, Zagreb, protiv tuženika  HANZA MEDIA d.o.o., radi utvrđivanja ništavnosti odluke glavne skupštine</w:t>
      </w:r>
      <w:r w:rsidR="00481C23">
        <w:rPr>
          <w:rFonts w:cs="Arial" w:eastAsia="Times New Roman" w:hAnsi="Arial" w:ascii="Arial"/>
          <w:b/>
          <w:sz w:val="20"/>
          <w:szCs w:val="20"/>
        </w:rPr>
        <w:t>.</w:t>
      </w:r>
    </w:p>
    <w:p w:rsidRDefault="00342A56" w:rsidP="00342A56" w:rsidR="00342A56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 xml:space="preserve">Rješenjem naslovnog suda od dana 6.prosincas 2017. nastavlja se postupak čiji je prekid bio utvrđen rješenjem od 14.studenog 2017. godine. </w:t>
      </w:r>
    </w:p>
    <w:p w:rsidRDefault="00766630" w:rsidP="00766630" w:rsidR="00766630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</w:p>
    <w:p w:rsidRDefault="00C3608F" w:rsidP="00C3608F" w:rsidR="00C3608F" w:rsidRPr="00254AD9">
      <w:pPr>
        <w:ind w:left="360"/>
        <w:rPr>
          <w:rFonts w:cs="Arial" w:hAnsi="Arial" w:ascii="Arial"/>
          <w:lang w:val="pl-PL"/>
        </w:rPr>
      </w:pPr>
    </w:p>
    <w:p w:rsidRDefault="00C3608F" w:rsidP="00C3608F" w:rsidR="00C3608F" w:rsidRPr="00D37BFB">
      <w:pPr>
        <w:rPr>
          <w:rFonts w:cs="Arial" w:hAnsi="Arial" w:ascii="Arial"/>
          <w:b/>
          <w:lang w:val="pl-PL"/>
        </w:rPr>
      </w:pPr>
      <w:r w:rsidRPr="00D37BFB">
        <w:rPr>
          <w:rFonts w:cs="Arial" w:hAnsi="Arial" w:ascii="Arial"/>
          <w:b/>
          <w:lang w:val="pl-PL"/>
        </w:rPr>
        <w:t>II. RADNJE KOJE ĆE SE PODUZETI U NAREDNOM RAZDOBLJU</w:t>
      </w:r>
    </w:p>
    <w:p w:rsidRDefault="00254AD9" w:rsidP="00C3608F" w:rsidR="00254AD9">
      <w:pPr>
        <w:rPr>
          <w:rFonts w:cs="Arial" w:hAnsi="Arial" w:ascii="Arial"/>
          <w:lang w:val="pl-PL"/>
        </w:rPr>
      </w:pPr>
    </w:p>
    <w:p w:rsidRDefault="00254AD9" w:rsidP="00D852B2" w:rsidR="00D852B2" w:rsidRPr="00BF751E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  <w:r w:rsidRPr="00BF751E">
        <w:rPr>
          <w:rFonts w:cs="Arial" w:hAnsi="Arial" w:ascii="Arial"/>
          <w:sz w:val="20"/>
          <w:szCs w:val="20"/>
          <w:lang w:val="pl-PL"/>
        </w:rPr>
        <w:t>U narednom r</w:t>
      </w:r>
      <w:r w:rsidR="00D852B2" w:rsidRPr="00BF751E">
        <w:rPr>
          <w:rFonts w:cs="Arial" w:hAnsi="Arial" w:ascii="Arial"/>
          <w:sz w:val="20"/>
          <w:szCs w:val="20"/>
          <w:lang w:val="pl-PL"/>
        </w:rPr>
        <w:t>azdoblju stečajni upravitelj će predložiti stečajnom sudu posebnim podneskom sazivanje ročišta za utvrđivanje počete cijene za:</w:t>
      </w:r>
    </w:p>
    <w:p w:rsidRDefault="00D852B2" w:rsidP="00D852B2" w:rsidR="00D852B2" w:rsidRPr="00BF751E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</w:p>
    <w:p w:rsidRDefault="00D852B2" w:rsidP="00D852B2" w:rsidR="00D852B2" w:rsidRPr="00BF751E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BF751E">
        <w:rPr>
          <w:rFonts w:cs="Arial" w:hAnsi="Arial" w:ascii="Arial"/>
          <w:sz w:val="20"/>
          <w:szCs w:val="20"/>
          <w:lang w:val="pl-PL"/>
        </w:rPr>
        <w:t xml:space="preserve">  nekretnine </w:t>
      </w:r>
      <w:r w:rsidRPr="00BF751E">
        <w:rPr>
          <w:rFonts w:cs="Arial" w:hAnsi="Arial" w:ascii="Arial"/>
          <w:sz w:val="20"/>
          <w:szCs w:val="20"/>
        </w:rPr>
        <w:t>upisane u zk ul 100246 k.o. Grad Zagreb, Općinski građanski sud u Zagrebu, suvlasnički udio redni broj 15 i 134:Stambena zgrada br 6, 6A, 6B, 6C i 6D u Bužanovoj ulici, površine 1967 m</w:t>
      </w:r>
      <w:r w:rsidRPr="00BF751E">
        <w:rPr>
          <w:rFonts w:cs="Arial" w:hAnsi="Arial" w:ascii="Arial"/>
          <w:sz w:val="20"/>
          <w:szCs w:val="20"/>
          <w:vertAlign w:val="superscript"/>
        </w:rPr>
        <w:t xml:space="preserve">2 </w:t>
      </w:r>
      <w:r w:rsidRPr="00BF751E">
        <w:rPr>
          <w:rFonts w:cs="Arial" w:hAnsi="Arial" w:ascii="Arial"/>
          <w:sz w:val="20"/>
          <w:szCs w:val="20"/>
        </w:rPr>
        <w:t xml:space="preserve"> i dvorište površine 1929m</w:t>
      </w:r>
      <w:r w:rsidRPr="00BF751E">
        <w:rPr>
          <w:rFonts w:cs="Arial" w:hAnsi="Arial" w:ascii="Arial"/>
          <w:sz w:val="20"/>
          <w:szCs w:val="20"/>
          <w:vertAlign w:val="superscript"/>
        </w:rPr>
        <w:t xml:space="preserve">2 </w:t>
      </w:r>
      <w:r w:rsidRPr="00BF751E">
        <w:rPr>
          <w:rFonts w:cs="Arial" w:hAnsi="Arial" w:ascii="Arial"/>
          <w:sz w:val="20"/>
          <w:szCs w:val="20"/>
        </w:rPr>
        <w:t>, ukupne površine 3896 m</w:t>
      </w:r>
      <w:r w:rsidRPr="00BF751E">
        <w:rPr>
          <w:rFonts w:cs="Arial" w:hAnsi="Arial" w:ascii="Arial"/>
          <w:sz w:val="20"/>
          <w:szCs w:val="20"/>
          <w:vertAlign w:val="superscript"/>
        </w:rPr>
        <w:t xml:space="preserve">2 </w:t>
      </w:r>
      <w:r w:rsidRPr="00BF751E">
        <w:rPr>
          <w:rFonts w:cs="Arial" w:hAnsi="Arial" w:ascii="Arial"/>
          <w:sz w:val="20"/>
          <w:szCs w:val="20"/>
        </w:rPr>
        <w:t xml:space="preserve"> i to </w:t>
      </w:r>
    </w:p>
    <w:p w:rsidRDefault="00D852B2" w:rsidP="00D852B2" w:rsidR="00D852B2" w:rsidRPr="00BF751E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D852B2" w:rsidP="00D852B2" w:rsidR="00D852B2" w:rsidRPr="00BF751E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BF751E">
        <w:rPr>
          <w:rFonts w:cs="Arial" w:hAnsi="Arial" w:ascii="Arial"/>
          <w:sz w:val="20"/>
          <w:szCs w:val="20"/>
        </w:rPr>
        <w:t>-suvlasnički udio 2/1000 etažno vlasništvo (E-15) garažno parkirno mjesto GPM A15 površine 17,60m</w:t>
      </w:r>
      <w:r w:rsidRPr="00BF751E">
        <w:rPr>
          <w:rFonts w:cs="Arial" w:hAnsi="Arial" w:ascii="Arial"/>
          <w:sz w:val="20"/>
          <w:szCs w:val="20"/>
          <w:vertAlign w:val="superscript"/>
        </w:rPr>
        <w:t>2</w:t>
      </w:r>
      <w:r w:rsidRPr="00BF751E">
        <w:rPr>
          <w:rFonts w:cs="Arial" w:hAnsi="Arial" w:ascii="Arial"/>
          <w:sz w:val="20"/>
          <w:szCs w:val="20"/>
        </w:rPr>
        <w:t>, u nacrtu etažiranja označeno svijetlo plavom bojom, i</w:t>
      </w:r>
    </w:p>
    <w:p w:rsidRDefault="00D852B2" w:rsidP="00D852B2" w:rsidR="00D852B2" w:rsidRPr="00BF751E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D852B2" w:rsidP="00D852B2" w:rsidR="00D852B2" w:rsidRPr="00BF751E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BF751E">
        <w:rPr>
          <w:rFonts w:cs="Arial" w:hAnsi="Arial" w:ascii="Arial"/>
          <w:sz w:val="20"/>
          <w:szCs w:val="20"/>
        </w:rPr>
        <w:t>- suvlasnički udio 5/1000 etažno vlasništvo (E-134) stan B8 na III katu površine 45,99m</w:t>
      </w:r>
      <w:r w:rsidRPr="00BF751E">
        <w:rPr>
          <w:rFonts w:cs="Arial" w:hAnsi="Arial" w:ascii="Arial"/>
          <w:sz w:val="20"/>
          <w:szCs w:val="20"/>
          <w:vertAlign w:val="superscript"/>
        </w:rPr>
        <w:t>2</w:t>
      </w:r>
      <w:r w:rsidRPr="00BF751E">
        <w:rPr>
          <w:rFonts w:cs="Arial" w:hAnsi="Arial" w:ascii="Arial"/>
          <w:sz w:val="20"/>
          <w:szCs w:val="20"/>
        </w:rPr>
        <w:t>,balkon površine 11,44 m</w:t>
      </w:r>
      <w:r w:rsidRPr="00BF751E">
        <w:rPr>
          <w:rFonts w:cs="Arial" w:hAnsi="Arial" w:ascii="Arial"/>
          <w:sz w:val="20"/>
          <w:szCs w:val="20"/>
          <w:vertAlign w:val="superscript"/>
        </w:rPr>
        <w:t>2</w:t>
      </w:r>
      <w:r w:rsidRPr="00BF751E">
        <w:rPr>
          <w:rFonts w:cs="Arial" w:hAnsi="Arial" w:ascii="Arial"/>
          <w:sz w:val="20"/>
          <w:szCs w:val="20"/>
        </w:rPr>
        <w:t xml:space="preserve"> , spremište SB8 u podrumu površine 2,69m</w:t>
      </w:r>
      <w:r w:rsidRPr="00BF751E">
        <w:rPr>
          <w:rFonts w:cs="Arial" w:hAnsi="Arial" w:ascii="Arial"/>
          <w:sz w:val="20"/>
          <w:szCs w:val="20"/>
          <w:vertAlign w:val="superscript"/>
        </w:rPr>
        <w:t>2</w:t>
      </w:r>
      <w:r w:rsidRPr="00BF751E">
        <w:rPr>
          <w:rFonts w:cs="Arial" w:hAnsi="Arial" w:ascii="Arial"/>
          <w:sz w:val="20"/>
          <w:szCs w:val="20"/>
        </w:rPr>
        <w:t>, ukupne površine 60,12 m</w:t>
      </w:r>
      <w:r w:rsidRPr="00BF751E">
        <w:rPr>
          <w:rFonts w:cs="Arial" w:hAnsi="Arial" w:ascii="Arial"/>
          <w:sz w:val="20"/>
          <w:szCs w:val="20"/>
          <w:vertAlign w:val="superscript"/>
        </w:rPr>
        <w:t>2</w:t>
      </w:r>
      <w:r w:rsidRPr="00BF751E">
        <w:rPr>
          <w:rFonts w:cs="Arial" w:hAnsi="Arial" w:ascii="Arial"/>
          <w:sz w:val="20"/>
          <w:szCs w:val="20"/>
        </w:rPr>
        <w:t xml:space="preserve">,u nacrtu etažiranja označeno žutom  bojom koje su procijenjene po stalnom sudskom vještaku na iznos od =965.281,93 kn a na kojima je upisano razlučno pravo u korist Raiffeisenbank Austria d.d. koja  je obavijestila stečajnog upravitelja o razlučnom pravu, te je navela iznos tražbine osiguran razlučnim pravom  od =8.725.059,14 kn., i za pokretnine u stanu (namještaj i ostalo) procijenjeno po stalnom sudskom vještaku na iznos od =23.625,00 kn, u koji iznos je uključen pdv, a na koje  pokretnine nije upisano razlučno pravo. </w:t>
      </w:r>
    </w:p>
    <w:p w:rsidRDefault="00D852B2" w:rsidP="00D852B2" w:rsidR="00D852B2" w:rsidRPr="00BF751E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D852B2" w:rsidP="00D852B2" w:rsidR="00BF751E" w:rsidRPr="00BF751E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BF751E">
        <w:rPr>
          <w:rFonts w:cs="Arial" w:hAnsi="Arial" w:ascii="Arial"/>
          <w:sz w:val="20"/>
          <w:szCs w:val="20"/>
        </w:rPr>
        <w:t>Za imovinu koju čine poslovni udjeli u drugim društvima stečajn</w:t>
      </w:r>
      <w:r w:rsidR="00BF751E" w:rsidRPr="00BF751E">
        <w:rPr>
          <w:rFonts w:cs="Arial" w:hAnsi="Arial" w:ascii="Arial"/>
          <w:sz w:val="20"/>
          <w:szCs w:val="20"/>
        </w:rPr>
        <w:t xml:space="preserve">i upravitelj je opisao radnje koje će obaviti u  idućem razdoblju na stranici 1. </w:t>
      </w:r>
      <w:r w:rsidR="00BF751E" w:rsidRPr="00095159">
        <w:rPr>
          <w:rFonts w:cs="Arial" w:hAnsi="Arial" w:ascii="Arial"/>
          <w:b/>
          <w:sz w:val="20"/>
          <w:szCs w:val="20"/>
        </w:rPr>
        <w:t>Stavak Udjeli</w:t>
      </w:r>
      <w:r w:rsidR="00095159">
        <w:rPr>
          <w:rFonts w:cs="Arial" w:hAnsi="Arial" w:ascii="Arial"/>
          <w:sz w:val="20"/>
          <w:szCs w:val="20"/>
        </w:rPr>
        <w:t xml:space="preserve">, </w:t>
      </w:r>
      <w:r w:rsidR="00BF751E" w:rsidRPr="00BF751E">
        <w:rPr>
          <w:rFonts w:cs="Arial" w:hAnsi="Arial" w:ascii="Arial"/>
          <w:sz w:val="20"/>
          <w:szCs w:val="20"/>
        </w:rPr>
        <w:t xml:space="preserve"> ovoga izvješća. </w:t>
      </w:r>
    </w:p>
    <w:p w:rsidRDefault="00BF751E" w:rsidP="00D852B2" w:rsidR="00BF751E" w:rsidRPr="00BF751E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254AD9" w:rsidP="00C3608F" w:rsidR="00254AD9">
      <w:pPr>
        <w:rPr>
          <w:rFonts w:cs="Arial" w:hAnsi="Arial" w:ascii="Arial"/>
          <w:sz w:val="20"/>
          <w:szCs w:val="20"/>
          <w:lang w:val="pl-PL"/>
        </w:rPr>
      </w:pPr>
      <w:r w:rsidRPr="00BF751E">
        <w:rPr>
          <w:rFonts w:cs="Arial" w:hAnsi="Arial" w:ascii="Arial"/>
          <w:sz w:val="20"/>
          <w:szCs w:val="20"/>
          <w:lang w:val="pl-PL"/>
        </w:rPr>
        <w:t>Nastavno na naveden</w:t>
      </w:r>
      <w:r w:rsidR="00BF751E">
        <w:rPr>
          <w:rFonts w:cs="Arial" w:hAnsi="Arial" w:ascii="Arial"/>
          <w:sz w:val="20"/>
          <w:szCs w:val="20"/>
          <w:lang w:val="pl-PL"/>
        </w:rPr>
        <w:t>o stečajni upravitelj predlaže:</w:t>
      </w:r>
    </w:p>
    <w:p w:rsidRDefault="00BF751E" w:rsidP="00C3608F" w:rsidR="00BF751E">
      <w:pPr>
        <w:rPr>
          <w:rFonts w:cs="Arial" w:hAnsi="Arial" w:ascii="Arial"/>
          <w:sz w:val="20"/>
          <w:szCs w:val="20"/>
          <w:lang w:val="pl-PL"/>
        </w:rPr>
      </w:pPr>
    </w:p>
    <w:p w:rsidRDefault="00BF751E" w:rsidP="00C3608F" w:rsidR="00BF751E" w:rsidRPr="00BF751E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- da stečajni sudac primi na znanje učinjene radnje u ovome izvještajnom razdoblju u odnosu na imovinu i obveze dužnika i financijsko izvješće. </w:t>
      </w:r>
    </w:p>
    <w:p w:rsidRDefault="00254AD9" w:rsidP="00C3608F" w:rsidR="00254AD9" w:rsidRPr="00BF751E">
      <w:pPr>
        <w:rPr>
          <w:rFonts w:cs="Arial" w:hAnsi="Arial" w:ascii="Arial"/>
          <w:sz w:val="20"/>
          <w:szCs w:val="20"/>
          <w:lang w:val="pl-PL"/>
        </w:rPr>
      </w:pPr>
    </w:p>
    <w:p w:rsidRDefault="00C3608F" w:rsidP="00C3608F" w:rsidR="00C3608F" w:rsidRPr="00BF751E">
      <w:pPr>
        <w:rPr>
          <w:rFonts w:cs="Arial" w:hAnsi="Arial" w:ascii="Arial"/>
          <w:sz w:val="20"/>
          <w:szCs w:val="20"/>
          <w:lang w:val="pl-PL"/>
        </w:rPr>
      </w:pPr>
      <w:r w:rsidRPr="00BF751E">
        <w:rPr>
          <w:rFonts w:cs="Arial" w:hAnsi="Arial" w:ascii="Arial"/>
          <w:sz w:val="20"/>
          <w:szCs w:val="20"/>
          <w:lang w:val="pl-PL"/>
        </w:rPr>
        <w:t xml:space="preserve">Mjesto i datum </w:t>
      </w:r>
      <w:r w:rsidRPr="00BF751E">
        <w:rPr>
          <w:rFonts w:cs="Arial" w:hAnsi="Arial" w:ascii="Arial"/>
          <w:sz w:val="20"/>
          <w:szCs w:val="20"/>
          <w:lang w:val="pl-PL"/>
        </w:rPr>
        <w:tab/>
      </w:r>
      <w:r w:rsidRPr="00BF751E">
        <w:rPr>
          <w:rFonts w:cs="Arial" w:hAnsi="Arial" w:ascii="Arial"/>
          <w:sz w:val="20"/>
          <w:szCs w:val="20"/>
          <w:lang w:val="pl-PL"/>
        </w:rPr>
        <w:tab/>
      </w:r>
      <w:r w:rsidRPr="00BF751E">
        <w:rPr>
          <w:rFonts w:cs="Arial" w:hAnsi="Arial" w:ascii="Arial"/>
          <w:sz w:val="20"/>
          <w:szCs w:val="20"/>
          <w:lang w:val="pl-PL"/>
        </w:rPr>
        <w:tab/>
      </w:r>
      <w:r w:rsidRPr="00BF751E">
        <w:rPr>
          <w:rFonts w:cs="Arial" w:hAnsi="Arial" w:ascii="Arial"/>
          <w:sz w:val="20"/>
          <w:szCs w:val="20"/>
          <w:lang w:val="pl-PL"/>
        </w:rPr>
        <w:tab/>
      </w:r>
      <w:r w:rsidRPr="00BF751E">
        <w:rPr>
          <w:rFonts w:cs="Arial" w:hAnsi="Arial" w:ascii="Arial"/>
          <w:sz w:val="20"/>
          <w:szCs w:val="20"/>
          <w:lang w:val="pl-PL"/>
        </w:rPr>
        <w:tab/>
      </w:r>
      <w:r w:rsidRPr="00BF751E">
        <w:rPr>
          <w:rFonts w:cs="Arial" w:hAnsi="Arial" w:ascii="Arial"/>
          <w:sz w:val="20"/>
          <w:szCs w:val="20"/>
          <w:lang w:val="pl-PL"/>
        </w:rPr>
        <w:tab/>
      </w:r>
      <w:r w:rsidR="00BF751E">
        <w:rPr>
          <w:rFonts w:cs="Arial" w:hAnsi="Arial" w:ascii="Arial"/>
          <w:sz w:val="20"/>
          <w:szCs w:val="20"/>
          <w:lang w:val="pl-PL"/>
        </w:rPr>
        <w:tab/>
      </w:r>
      <w:r w:rsidRPr="00BF751E">
        <w:rPr>
          <w:rFonts w:cs="Arial" w:hAnsi="Arial" w:ascii="Arial"/>
          <w:sz w:val="20"/>
          <w:szCs w:val="20"/>
          <w:lang w:val="pl-PL"/>
        </w:rPr>
        <w:t>Stečajni upravitelj</w:t>
      </w:r>
    </w:p>
    <w:p w:rsidRDefault="006E51DC" w:rsidP="00C3608F" w:rsidR="00C3608F" w:rsidRPr="00BF751E">
      <w:pPr>
        <w:rPr>
          <w:rFonts w:cs="Arial" w:hAnsi="Arial" w:ascii="Arial"/>
          <w:sz w:val="20"/>
          <w:szCs w:val="20"/>
          <w:lang w:val="pl-PL"/>
        </w:rPr>
      </w:pPr>
      <w:r w:rsidRPr="00BF751E">
        <w:rPr>
          <w:rFonts w:cs="Arial" w:hAnsi="Arial" w:ascii="Arial"/>
          <w:sz w:val="20"/>
          <w:szCs w:val="20"/>
          <w:lang w:val="pl-PL"/>
        </w:rPr>
        <w:t xml:space="preserve">Zagreb, </w:t>
      </w:r>
      <w:r w:rsidR="00D37BFB" w:rsidRPr="00BF751E">
        <w:rPr>
          <w:rFonts w:cs="Arial" w:hAnsi="Arial" w:ascii="Arial"/>
          <w:sz w:val="20"/>
          <w:szCs w:val="20"/>
          <w:lang w:val="pl-PL"/>
        </w:rPr>
        <w:t>20</w:t>
      </w:r>
      <w:r w:rsidR="00497820" w:rsidRPr="00BF751E">
        <w:rPr>
          <w:rFonts w:cs="Arial" w:hAnsi="Arial" w:ascii="Arial"/>
          <w:sz w:val="20"/>
          <w:szCs w:val="20"/>
          <w:lang w:val="pl-PL"/>
        </w:rPr>
        <w:t>.</w:t>
      </w:r>
      <w:r w:rsidRPr="00BF751E">
        <w:rPr>
          <w:rFonts w:cs="Arial" w:hAnsi="Arial" w:ascii="Arial"/>
          <w:sz w:val="20"/>
          <w:szCs w:val="20"/>
          <w:lang w:val="pl-PL"/>
        </w:rPr>
        <w:t>03.2018.</w:t>
      </w:r>
      <w:r w:rsidR="00C3608F" w:rsidRPr="00BF751E">
        <w:rPr>
          <w:rFonts w:cs="Arial" w:hAnsi="Arial" w:ascii="Arial"/>
          <w:sz w:val="20"/>
          <w:szCs w:val="20"/>
          <w:lang w:val="pl-PL"/>
        </w:rPr>
        <w:tab/>
      </w:r>
      <w:r w:rsidR="00C3608F" w:rsidRPr="00BF751E">
        <w:rPr>
          <w:rFonts w:cs="Arial" w:hAnsi="Arial" w:ascii="Arial"/>
          <w:sz w:val="20"/>
          <w:szCs w:val="20"/>
          <w:lang w:val="pl-PL"/>
        </w:rPr>
        <w:tab/>
      </w:r>
      <w:r w:rsidR="00C3608F" w:rsidRPr="00BF751E">
        <w:rPr>
          <w:rFonts w:cs="Arial" w:hAnsi="Arial" w:ascii="Arial"/>
          <w:sz w:val="20"/>
          <w:szCs w:val="20"/>
          <w:lang w:val="pl-PL"/>
        </w:rPr>
        <w:tab/>
      </w:r>
      <w:r w:rsidRPr="00BF751E">
        <w:rPr>
          <w:rFonts w:cs="Arial" w:hAnsi="Arial" w:ascii="Arial"/>
          <w:sz w:val="20"/>
          <w:szCs w:val="20"/>
          <w:lang w:val="pl-PL"/>
        </w:rPr>
        <w:tab/>
      </w:r>
      <w:r w:rsidRPr="00BF751E">
        <w:rPr>
          <w:rFonts w:cs="Arial" w:hAnsi="Arial" w:ascii="Arial"/>
          <w:sz w:val="20"/>
          <w:szCs w:val="20"/>
          <w:lang w:val="pl-PL"/>
        </w:rPr>
        <w:tab/>
      </w:r>
      <w:r w:rsidRPr="00BF751E">
        <w:rPr>
          <w:rFonts w:cs="Arial" w:hAnsi="Arial" w:ascii="Arial"/>
          <w:sz w:val="20"/>
          <w:szCs w:val="20"/>
          <w:lang w:val="pl-PL"/>
        </w:rPr>
        <w:tab/>
        <w:t xml:space="preserve">    Marinko Piać </w:t>
      </w:r>
    </w:p>
    <w:p w:rsidRDefault="0057407F" w:rsidR="0057407F" w:rsidRPr="00BF751E">
      <w:pPr>
        <w:rPr>
          <w:rFonts w:cs="Arial" w:hAnsi="Arial" w:ascii="Arial"/>
          <w:sz w:val="20"/>
          <w:szCs w:val="20"/>
        </w:rPr>
      </w:pPr>
    </w:p>
    <w:p w:rsidRDefault="002A69C9" w:rsidR="002A69C9"/>
    <w:p w:rsidRDefault="002A69C9" w:rsidP="0095434A" w:rsidR="002A69C9" w:rsidRPr="00394092">
      <w:pPr>
        <w:spacing w:after="0"/>
        <w:ind w:hanging="1416" w:left="1416"/>
        <w:rPr>
          <w:rFonts w:cs="Arial" w:hAnsi="Arial" w:ascii="Arial"/>
          <w:sz w:val="20"/>
          <w:szCs w:val="20"/>
        </w:rPr>
      </w:pPr>
      <w:r w:rsidRPr="00394092">
        <w:rPr>
          <w:rFonts w:cs="Arial" w:hAnsi="Arial" w:ascii="Arial"/>
          <w:sz w:val="20"/>
          <w:szCs w:val="20"/>
        </w:rPr>
        <w:t xml:space="preserve">U privitku: Oglas za </w:t>
      </w:r>
      <w:r w:rsidR="00BB642F" w:rsidRPr="00394092">
        <w:rPr>
          <w:rFonts w:cs="Arial" w:hAnsi="Arial" w:ascii="Arial"/>
          <w:sz w:val="20"/>
          <w:szCs w:val="20"/>
        </w:rPr>
        <w:t xml:space="preserve">prikupljanje pisanih ponuda  Oglas 2 do Oglas </w:t>
      </w:r>
      <w:r w:rsidR="00E72284" w:rsidRPr="00394092">
        <w:rPr>
          <w:rFonts w:cs="Arial" w:hAnsi="Arial" w:ascii="Arial"/>
          <w:sz w:val="20"/>
          <w:szCs w:val="20"/>
        </w:rPr>
        <w:t>4</w:t>
      </w:r>
      <w:r w:rsidR="00A32CB9" w:rsidRPr="00394092">
        <w:rPr>
          <w:rFonts w:cs="Arial" w:hAnsi="Arial" w:ascii="Arial"/>
          <w:sz w:val="20"/>
          <w:szCs w:val="20"/>
        </w:rPr>
        <w:t xml:space="preserve">, web stranica </w:t>
      </w:r>
      <w:r w:rsidR="00F02756" w:rsidRPr="00394092">
        <w:rPr>
          <w:rFonts w:cs="Arial" w:hAnsi="Arial" w:ascii="Arial"/>
          <w:sz w:val="20"/>
          <w:szCs w:val="20"/>
        </w:rPr>
        <w:t xml:space="preserve">sudačka </w:t>
      </w:r>
      <w:r w:rsidR="00A32CB9" w:rsidRPr="00394092">
        <w:rPr>
          <w:rFonts w:cs="Arial" w:hAnsi="Arial" w:ascii="Arial"/>
          <w:sz w:val="20"/>
          <w:szCs w:val="20"/>
        </w:rPr>
        <w:t xml:space="preserve">mreža </w:t>
      </w:r>
    </w:p>
    <w:p w:rsidRDefault="00E72284" w:rsidP="00E72284" w:rsidR="00E72284" w:rsidRPr="00394092">
      <w:pPr>
        <w:spacing w:after="0"/>
        <w:rPr>
          <w:rFonts w:cs="Arial" w:hAnsi="Arial" w:ascii="Arial"/>
          <w:sz w:val="20"/>
          <w:szCs w:val="20"/>
        </w:rPr>
      </w:pPr>
      <w:r w:rsidRPr="00394092">
        <w:rPr>
          <w:rFonts w:cs="Arial" w:hAnsi="Arial" w:ascii="Arial"/>
          <w:sz w:val="20"/>
          <w:szCs w:val="20"/>
        </w:rPr>
        <w:tab/>
        <w:t xml:space="preserve">     Zapisnik o otvaranju ponuda </w:t>
      </w:r>
    </w:p>
    <w:p w:rsidRDefault="00E72284" w:rsidP="00E72284" w:rsidR="00E72284" w:rsidRPr="00394092">
      <w:pPr>
        <w:spacing w:after="0"/>
        <w:rPr>
          <w:rFonts w:cs="Arial" w:hAnsi="Arial" w:ascii="Arial"/>
          <w:sz w:val="20"/>
          <w:szCs w:val="20"/>
        </w:rPr>
      </w:pPr>
      <w:r w:rsidRPr="00394092">
        <w:rPr>
          <w:rFonts w:cs="Arial" w:hAnsi="Arial" w:ascii="Arial"/>
          <w:sz w:val="20"/>
          <w:szCs w:val="20"/>
        </w:rPr>
        <w:tab/>
        <w:t xml:space="preserve">    </w:t>
      </w:r>
      <w:r w:rsidR="00CC1281" w:rsidRPr="00394092">
        <w:rPr>
          <w:rFonts w:cs="Arial" w:hAnsi="Arial" w:ascii="Arial"/>
          <w:sz w:val="20"/>
          <w:szCs w:val="20"/>
        </w:rPr>
        <w:t xml:space="preserve"> </w:t>
      </w:r>
      <w:r w:rsidRPr="00394092">
        <w:rPr>
          <w:rFonts w:cs="Arial" w:hAnsi="Arial" w:ascii="Arial"/>
          <w:sz w:val="20"/>
          <w:szCs w:val="20"/>
        </w:rPr>
        <w:t xml:space="preserve">Zapisnik o primopredaji  vozila </w:t>
      </w:r>
    </w:p>
    <w:p w:rsidRDefault="0095434A" w:rsidP="00E72284" w:rsidR="0095434A" w:rsidRPr="00394092">
      <w:pPr>
        <w:spacing w:after="0"/>
        <w:rPr>
          <w:rFonts w:cs="Arial" w:hAnsi="Arial" w:ascii="Arial"/>
          <w:sz w:val="20"/>
          <w:szCs w:val="20"/>
        </w:rPr>
      </w:pPr>
      <w:r w:rsidRPr="00394092">
        <w:rPr>
          <w:rFonts w:cs="Arial" w:hAnsi="Arial" w:ascii="Arial"/>
          <w:sz w:val="20"/>
          <w:szCs w:val="20"/>
        </w:rPr>
        <w:tab/>
        <w:t xml:space="preserve">     Procjena tržišne vrijednosti  nekretnine </w:t>
      </w:r>
    </w:p>
    <w:p w:rsidRDefault="00254AD9" w:rsidP="00E72284" w:rsidR="00394092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 xml:space="preserve">   </w:t>
      </w:r>
      <w:r w:rsidR="00D10DA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</w:t>
      </w:r>
      <w:r w:rsidR="00394092" w:rsidRPr="00394092">
        <w:rPr>
          <w:rFonts w:cs="Arial" w:hAnsi="Arial" w:ascii="Arial"/>
          <w:sz w:val="20"/>
          <w:szCs w:val="20"/>
        </w:rPr>
        <w:t xml:space="preserve">Tehnički nalaz i mišljenje namještaja i tehničke opreme stana </w:t>
      </w:r>
    </w:p>
    <w:p w:rsidRDefault="00243867" w:rsidP="00E72284" w:rsidR="00243867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           </w:t>
      </w:r>
      <w:r w:rsidR="00943692">
        <w:rPr>
          <w:rFonts w:cs="Arial" w:hAnsi="Arial" w:ascii="Arial"/>
          <w:sz w:val="20"/>
          <w:szCs w:val="20"/>
        </w:rPr>
        <w:t>Rješenje Trgovačkog suda u Splitu broj 1.St</w:t>
      </w:r>
      <w:r w:rsidR="00902EBE">
        <w:rPr>
          <w:rFonts w:cs="Arial" w:hAnsi="Arial" w:ascii="Arial"/>
          <w:sz w:val="20"/>
          <w:szCs w:val="20"/>
        </w:rPr>
        <w:t>-1646/2016 od 30.siječnja 2018.g</w:t>
      </w:r>
      <w:r w:rsidR="00943692">
        <w:rPr>
          <w:rFonts w:cs="Arial" w:hAnsi="Arial" w:ascii="Arial"/>
          <w:sz w:val="20"/>
          <w:szCs w:val="20"/>
        </w:rPr>
        <w:t xml:space="preserve">odine </w:t>
      </w:r>
    </w:p>
    <w:p w:rsidRDefault="00BF751E" w:rsidP="00E72284" w:rsidR="00BF751E" w:rsidRPr="00394092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 xml:space="preserve">     Finan</w:t>
      </w:r>
      <w:r w:rsidR="00293EAB">
        <w:rPr>
          <w:rFonts w:cs="Arial" w:hAnsi="Arial" w:ascii="Arial"/>
          <w:sz w:val="20"/>
          <w:szCs w:val="20"/>
        </w:rPr>
        <w:t xml:space="preserve">cijsko izvješće </w:t>
      </w:r>
      <w:r>
        <w:rPr>
          <w:rFonts w:cs="Arial" w:hAnsi="Arial" w:ascii="Arial"/>
          <w:sz w:val="20"/>
          <w:szCs w:val="20"/>
        </w:rPr>
        <w:t xml:space="preserve"> </w:t>
      </w:r>
      <w:r w:rsidR="00902EBE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</w:t>
      </w:r>
    </w:p>
    <w:sectPr w:rsidR="00BF751E" w:rsidRPr="00394092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F44" w:rsidP="00CA3C8C" w:rsidR="003E3F44">
      <w:pPr>
        <w:spacing w:after="0"/>
      </w:pPr>
      <w:r>
        <w:separator/>
      </w:r>
    </w:p>
  </w:endnote>
  <w:endnote w:id="0" w:type="continuationSeparator">
    <w:p w:rsidRDefault="003E3F44" w:rsidP="00CA3C8C" w:rsidR="003E3F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C8C" w:rsidR="00CA3C8C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38B5">
      <w:rPr>
        <w:noProof/>
      </w:rPr>
      <w:t>1</w:t>
    </w:r>
    <w:r>
      <w:rPr>
        <w:noProof/>
      </w:rPr>
      <w:fldChar w:fldCharType="end"/>
    </w:r>
  </w:p>
  <w:p w:rsidRDefault="00CA3C8C" w:rsidR="00CA3C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F44" w:rsidP="00CA3C8C" w:rsidR="003E3F44">
      <w:pPr>
        <w:spacing w:after="0"/>
      </w:pPr>
      <w:r>
        <w:separator/>
      </w:r>
    </w:p>
  </w:footnote>
  <w:footnote w:id="0" w:type="continuationSeparator">
    <w:p w:rsidRDefault="003E3F44" w:rsidP="00CA3C8C" w:rsidR="003E3F4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72672"/>
    <w:multiLevelType w:val="hybridMultilevel"/>
    <w:tmpl w:val="25A6DE2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CE47D66"/>
    <w:multiLevelType w:val="hybridMultilevel"/>
    <w:tmpl w:val="95403742"/>
    <w:lvl w:tplc="A510F9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DC5064"/>
    <w:multiLevelType w:val="multilevel"/>
    <w:tmpl w:val="B5282E8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E9D7D78"/>
    <w:multiLevelType w:val="hybridMultilevel"/>
    <w:tmpl w:val="6316D9F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456F041D"/>
    <w:multiLevelType w:val="hybridMultilevel"/>
    <w:tmpl w:val="531E11F2"/>
    <w:lvl w:tplc="DCEE1F2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3791A89"/>
    <w:multiLevelType w:val="hybridMultilevel"/>
    <w:tmpl w:val="3C3E61C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3CC0116"/>
    <w:multiLevelType w:val="multilevel"/>
    <w:tmpl w:val="A900F72C"/>
    <w:lvl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9">
    <w:nsid w:val="68625289"/>
    <w:multiLevelType w:val="hybridMultilevel"/>
    <w:tmpl w:val="3814D52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6FDD42DD"/>
    <w:multiLevelType w:val="hybridMultilevel"/>
    <w:tmpl w:val="B4D2809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7037435F"/>
    <w:multiLevelType w:val="hybridMultilevel"/>
    <w:tmpl w:val="C34269F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11"/>
  </w:num>
  <w:num w:numId="10">
    <w:abstractNumId w:val="3"/>
  </w:num>
  <w:num w:numId="11">
    <w:abstractNumId w:val="9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608F"/>
    <w:rsid w:val="00006591"/>
    <w:rsid w:val="00041EDB"/>
    <w:rsid w:val="00095159"/>
    <w:rsid w:val="00097175"/>
    <w:rsid w:val="000A4685"/>
    <w:rsid w:val="000D6C5A"/>
    <w:rsid w:val="000E40AE"/>
    <w:rsid w:val="000F5BE6"/>
    <w:rsid w:val="00103EA6"/>
    <w:rsid w:val="00137D8C"/>
    <w:rsid w:val="00195CE7"/>
    <w:rsid w:val="001D1573"/>
    <w:rsid w:val="001F2462"/>
    <w:rsid w:val="00243867"/>
    <w:rsid w:val="00254AD9"/>
    <w:rsid w:val="00280966"/>
    <w:rsid w:val="002818E9"/>
    <w:rsid w:val="0028665D"/>
    <w:rsid w:val="00293EAB"/>
    <w:rsid w:val="002A69C9"/>
    <w:rsid w:val="002C57CC"/>
    <w:rsid w:val="002D77E8"/>
    <w:rsid w:val="00342A56"/>
    <w:rsid w:val="00344769"/>
    <w:rsid w:val="00344B7D"/>
    <w:rsid w:val="00344EE6"/>
    <w:rsid w:val="003534EE"/>
    <w:rsid w:val="003671FD"/>
    <w:rsid w:val="00394092"/>
    <w:rsid w:val="003E3F44"/>
    <w:rsid w:val="004079F3"/>
    <w:rsid w:val="00454691"/>
    <w:rsid w:val="00481C23"/>
    <w:rsid w:val="00497820"/>
    <w:rsid w:val="004A018E"/>
    <w:rsid w:val="004E6FA2"/>
    <w:rsid w:val="004F0238"/>
    <w:rsid w:val="00553A1B"/>
    <w:rsid w:val="00560EC0"/>
    <w:rsid w:val="0057407F"/>
    <w:rsid w:val="00574C56"/>
    <w:rsid w:val="005C7065"/>
    <w:rsid w:val="005F145F"/>
    <w:rsid w:val="0067385C"/>
    <w:rsid w:val="00687A42"/>
    <w:rsid w:val="006A26DD"/>
    <w:rsid w:val="006E51DC"/>
    <w:rsid w:val="006F65C1"/>
    <w:rsid w:val="00766630"/>
    <w:rsid w:val="007845C8"/>
    <w:rsid w:val="00806043"/>
    <w:rsid w:val="008308D8"/>
    <w:rsid w:val="009001D0"/>
    <w:rsid w:val="00902EBE"/>
    <w:rsid w:val="009038A6"/>
    <w:rsid w:val="00943692"/>
    <w:rsid w:val="00943FAB"/>
    <w:rsid w:val="0095434A"/>
    <w:rsid w:val="0096558C"/>
    <w:rsid w:val="009B455B"/>
    <w:rsid w:val="009F34A7"/>
    <w:rsid w:val="00A024E2"/>
    <w:rsid w:val="00A32CB9"/>
    <w:rsid w:val="00A43561"/>
    <w:rsid w:val="00A74F94"/>
    <w:rsid w:val="00A92BA0"/>
    <w:rsid w:val="00AD073F"/>
    <w:rsid w:val="00B15FBD"/>
    <w:rsid w:val="00B20D37"/>
    <w:rsid w:val="00B27EFC"/>
    <w:rsid w:val="00B559F5"/>
    <w:rsid w:val="00B726CA"/>
    <w:rsid w:val="00B90C84"/>
    <w:rsid w:val="00BA4071"/>
    <w:rsid w:val="00BB642F"/>
    <w:rsid w:val="00BC0FF1"/>
    <w:rsid w:val="00BE2935"/>
    <w:rsid w:val="00BE38B5"/>
    <w:rsid w:val="00BF24B5"/>
    <w:rsid w:val="00BF751E"/>
    <w:rsid w:val="00C3608F"/>
    <w:rsid w:val="00C942BE"/>
    <w:rsid w:val="00CA3C8C"/>
    <w:rsid w:val="00CA6E21"/>
    <w:rsid w:val="00CB542E"/>
    <w:rsid w:val="00CC1281"/>
    <w:rsid w:val="00CC640F"/>
    <w:rsid w:val="00D06C21"/>
    <w:rsid w:val="00D10DA6"/>
    <w:rsid w:val="00D37BFB"/>
    <w:rsid w:val="00D820D7"/>
    <w:rsid w:val="00D852B2"/>
    <w:rsid w:val="00DC24BD"/>
    <w:rsid w:val="00E66C75"/>
    <w:rsid w:val="00E72284"/>
    <w:rsid w:val="00E9712B"/>
    <w:rsid w:val="00EC0FC9"/>
    <w:rsid w:val="00EE17E7"/>
    <w:rsid w:val="00F02756"/>
    <w:rsid w:val="00F7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608F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2CB9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A3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A3C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3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A3C8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6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6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65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65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65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608F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2CB9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A3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A3C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3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A3C8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6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6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65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65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65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1245</properties:Words>
  <properties:Characters>7475</properties:Characters>
  <properties:Lines>158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2018-03-22T06:00:00Z</dcterms:created>
  <dc:creator>Darko</dc:creator>
  <cp:lastModifiedBy>Sonja Pilić</cp:lastModifiedBy>
  <cp:lastPrinted>2018-03-21T08:18:00Z</cp:lastPrinted>
  <dcterms:modified xmlns:xsi="http://www.w3.org/2001/XMLSchema-instance" xsi:type="dcterms:W3CDTF">2018-03-22T13:24:00Z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St-2080/2017-16 / Podnesak - Izvješće stečajnog upravitelja (Obrazac_20___.3.18_.18_)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