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24a939" w14:paraId="524a939" w:rsidRDefault="0071192E" w:rsidP="0023770D" w:rsidR="0071192E">
      <w:pPr>
        <w15:collapsed w:val="false"/>
      </w:pPr>
      <w:bookmarkStart w:name="_GoBack" w:id="0"/>
      <w:bookmarkEnd w:id="0"/>
    </w:p>
    <w:p w:rsidRDefault="00520DFA" w:rsidP="0023770D" w:rsidR="00520DFA" w:rsidRPr="002342CC">
      <w:pPr>
        <w:jc w:val="right"/>
      </w:pPr>
    </w:p>
    <w:p w:rsidRDefault="0023770D" w:rsidP="0023770D" w:rsidR="0023770D" w:rsidRPr="002342CC">
      <w:r w:rsidRPr="002342CC">
        <w:rPr>
          <w:rStyle w:val="Naglaeno"/>
        </w:rPr>
        <w:t xml:space="preserve">             </w:t>
      </w:r>
      <w:r w:rsidRPr="002342CC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3770D" w:rsidP="0023770D" w:rsidR="0023770D" w:rsidRPr="002342CC"/>
    <w:p w:rsidRDefault="0023770D" w:rsidP="0023770D" w:rsidR="0023770D" w:rsidRPr="002342CC">
      <w:pPr>
        <w:ind w:hanging="720" w:left="360"/>
        <w:rPr>
          <w:b/>
        </w:rPr>
      </w:pPr>
      <w:r w:rsidRPr="002342CC">
        <w:rPr>
          <w:b/>
        </w:rPr>
        <w:t xml:space="preserve">     REPUBLIKA HRVATSKA</w:t>
      </w:r>
      <w:r w:rsidRPr="002342CC">
        <w:rPr>
          <w:b/>
        </w:rPr>
        <w:tab/>
        <w:t xml:space="preserve">                                       </w:t>
      </w:r>
    </w:p>
    <w:p w:rsidRDefault="0023770D" w:rsidP="002342CC" w:rsidR="0023770D" w:rsidRPr="002342CC">
      <w:pPr>
        <w:ind w:hanging="720" w:left="360"/>
        <w:jc w:val="both"/>
        <w:rPr>
          <w:sz w:val="22"/>
          <w:szCs w:val="22"/>
        </w:rPr>
      </w:pPr>
      <w:r w:rsidRPr="002342CC">
        <w:rPr>
          <w:sz w:val="22"/>
          <w:szCs w:val="22"/>
        </w:rPr>
        <w:t xml:space="preserve">     TRGOVAČKI SUD U OSIJEKU</w:t>
      </w:r>
      <w:r w:rsidR="002342CC" w:rsidRPr="002342CC">
        <w:rPr>
          <w:sz w:val="22"/>
          <w:szCs w:val="22"/>
        </w:rPr>
        <w:t xml:space="preserve">                                                          </w:t>
      </w:r>
      <w:r w:rsidR="006D244D">
        <w:rPr>
          <w:sz w:val="22"/>
          <w:szCs w:val="22"/>
        </w:rPr>
        <w:t xml:space="preserve">               </w:t>
      </w:r>
      <w:r w:rsidR="002342CC" w:rsidRPr="002342CC">
        <w:rPr>
          <w:sz w:val="22"/>
          <w:szCs w:val="22"/>
        </w:rPr>
        <w:t xml:space="preserve">      3 St-</w:t>
      </w:r>
      <w:r w:rsidR="00055F68">
        <w:rPr>
          <w:sz w:val="22"/>
          <w:szCs w:val="22"/>
        </w:rPr>
        <w:t>2297</w:t>
      </w:r>
      <w:r w:rsidR="002A1BED">
        <w:rPr>
          <w:sz w:val="22"/>
          <w:szCs w:val="22"/>
        </w:rPr>
        <w:t>/16-</w:t>
      </w:r>
      <w:r w:rsidR="00930817">
        <w:rPr>
          <w:sz w:val="22"/>
          <w:szCs w:val="22"/>
        </w:rPr>
        <w:t>4</w:t>
      </w:r>
      <w:r w:rsidR="002A1BED">
        <w:rPr>
          <w:sz w:val="22"/>
          <w:szCs w:val="22"/>
        </w:rPr>
        <w:t xml:space="preserve">        </w:t>
      </w:r>
      <w:r w:rsidR="009B0831">
        <w:rPr>
          <w:sz w:val="22"/>
          <w:szCs w:val="22"/>
        </w:rPr>
        <w:t xml:space="preserve">    </w:t>
      </w:r>
    </w:p>
    <w:p w:rsidRDefault="00520DFA" w:rsidP="00520DFA" w:rsidR="00520DFA" w:rsidRPr="002342CC">
      <w:pPr>
        <w:rPr>
          <w:b/>
          <w:bCs/>
        </w:rPr>
      </w:pPr>
    </w:p>
    <w:p w:rsidRDefault="00EF770D" w:rsidP="00520DFA" w:rsidR="00EF770D" w:rsidRPr="002342CC">
      <w:pPr>
        <w:rPr>
          <w:b/>
          <w:bCs/>
        </w:rPr>
      </w:pPr>
    </w:p>
    <w:p w:rsidRDefault="00CA7DA3" w:rsidP="002342CC" w:rsidR="0024241D" w:rsidRPr="002342CC">
      <w:pPr>
        <w:jc w:val="center"/>
        <w:rPr>
          <w:bCs/>
        </w:rPr>
      </w:pPr>
      <w:r w:rsidRPr="002342CC">
        <w:rPr>
          <w:bCs/>
        </w:rPr>
        <w:t xml:space="preserve">U  I M E  R E P U B L I K E  H R VA T S K E </w:t>
      </w:r>
    </w:p>
    <w:p w:rsidRDefault="00520DFA" w:rsidP="00520DFA" w:rsidR="00520DFA" w:rsidRPr="002342CC">
      <w:pPr>
        <w:jc w:val="center"/>
        <w:rPr>
          <w:bCs/>
        </w:rPr>
      </w:pPr>
      <w:r w:rsidRPr="002342CC">
        <w:rPr>
          <w:bCs/>
        </w:rPr>
        <w:t>R J E Š E N J E</w:t>
      </w:r>
    </w:p>
    <w:p w:rsidRDefault="00EF770D" w:rsidP="00520DFA" w:rsidR="00EF770D" w:rsidRPr="002342CC">
      <w:pPr>
        <w:ind w:left="1485"/>
        <w:jc w:val="both"/>
      </w:pPr>
    </w:p>
    <w:p w:rsidRDefault="00EF770D" w:rsidP="00520DFA" w:rsidR="00EF770D" w:rsidRPr="002342CC">
      <w:pPr>
        <w:ind w:left="1485"/>
        <w:jc w:val="both"/>
      </w:pPr>
    </w:p>
    <w:p w:rsidRDefault="008C4A50" w:rsidP="00204EAF" w:rsidR="00595ED5" w:rsidRPr="001F2EF5">
      <w:pPr>
        <w:jc w:val="both"/>
      </w:pPr>
      <w:r w:rsidRPr="002342CC">
        <w:t xml:space="preserve">               TRGOVAČKI SUD U OSIJEKU, po sucu Gordani Njari, u stečajnom predmetu povodom zahtjeva </w:t>
      </w:r>
      <w:r w:rsidR="00204EAF" w:rsidRPr="00204EAF">
        <w:t xml:space="preserve">Financijske agencije OIB 85821130368, Regionalni centar </w:t>
      </w:r>
      <w:r w:rsidR="002A1BED">
        <w:t xml:space="preserve">Rijeka </w:t>
      </w:r>
      <w:r w:rsidR="00204EAF" w:rsidRPr="00204EAF">
        <w:t xml:space="preserve">Podružnica </w:t>
      </w:r>
      <w:r w:rsidR="002A1BED">
        <w:t xml:space="preserve">Pula, Pula, Giardini 5, </w:t>
      </w:r>
      <w:r w:rsidR="00204EAF" w:rsidRPr="00204EAF">
        <w:t xml:space="preserve">za </w:t>
      </w:r>
      <w:r w:rsidR="00204EAF">
        <w:t xml:space="preserve">provedbom </w:t>
      </w:r>
      <w:r w:rsidR="00204EAF" w:rsidRPr="00204EAF">
        <w:t xml:space="preserve">skraćenog stečajnog postupka nad </w:t>
      </w:r>
      <w:r w:rsidR="00204EAF" w:rsidRPr="00222F96">
        <w:t xml:space="preserve">dužnikom </w:t>
      </w:r>
      <w:r w:rsidR="00055F68" w:rsidRPr="001F2EF5">
        <w:t xml:space="preserve">A CLUB d.o.o., Šijanska cesta 1/A, Pula, MBS: 130029793, OIB: 16606966800, </w:t>
      </w:r>
      <w:r w:rsidR="00204EAF" w:rsidRPr="001F2EF5">
        <w:t>dana</w:t>
      </w:r>
      <w:r w:rsidR="006F0D41" w:rsidRPr="001F2EF5">
        <w:t xml:space="preserve"> </w:t>
      </w:r>
      <w:r w:rsidR="00D45926" w:rsidRPr="001F2EF5">
        <w:t>18.</w:t>
      </w:r>
      <w:r w:rsidR="002D6E94" w:rsidRPr="001F2EF5">
        <w:t xml:space="preserve"> siječ</w:t>
      </w:r>
      <w:r w:rsidR="00724B03" w:rsidRPr="001F2EF5">
        <w:t xml:space="preserve">nja 2017.   </w:t>
      </w:r>
    </w:p>
    <w:p w:rsidRDefault="00595ED5" w:rsidP="00595ED5" w:rsidR="00595ED5" w:rsidRPr="001F2EF5">
      <w:pPr>
        <w:jc w:val="both"/>
      </w:pPr>
    </w:p>
    <w:p w:rsidRDefault="008C4A50" w:rsidP="008C4A50" w:rsidR="008C4A50" w:rsidRPr="001F2EF5"/>
    <w:p w:rsidRDefault="008C4A50" w:rsidP="008C4A50" w:rsidR="008C4A50" w:rsidRPr="001F2EF5">
      <w:pPr>
        <w:jc w:val="center"/>
        <w:rPr>
          <w:bCs/>
        </w:rPr>
      </w:pPr>
      <w:r w:rsidRPr="001F2EF5">
        <w:rPr>
          <w:bCs/>
        </w:rPr>
        <w:t>r i j e š i o    j e</w:t>
      </w:r>
    </w:p>
    <w:p w:rsidRDefault="008C4A50" w:rsidP="008C4A50" w:rsidR="008C4A50" w:rsidRPr="001F2EF5">
      <w:pPr>
        <w:ind w:left="360"/>
        <w:jc w:val="both"/>
      </w:pPr>
      <w:r w:rsidRPr="001F2EF5">
        <w:t xml:space="preserve">                                                </w:t>
      </w:r>
    </w:p>
    <w:p w:rsidRDefault="008C4A50" w:rsidP="008C4A50" w:rsidR="008C4A50" w:rsidRPr="001F2EF5">
      <w:pPr>
        <w:ind w:left="360"/>
        <w:jc w:val="both"/>
      </w:pPr>
    </w:p>
    <w:p w:rsidRDefault="008C4A50" w:rsidP="00221386" w:rsidR="00221386" w:rsidRPr="001F2EF5">
      <w:pPr>
        <w:pStyle w:val="Odlomakpopisa"/>
        <w:numPr>
          <w:ilvl w:val="0"/>
          <w:numId w:val="5"/>
        </w:numPr>
        <w:jc w:val="both"/>
      </w:pPr>
      <w:r w:rsidRPr="001F2EF5">
        <w:rPr>
          <w:bCs/>
        </w:rPr>
        <w:t xml:space="preserve"> OTVARA SE stečajni postupak nad dužnikom</w:t>
      </w:r>
      <w:r w:rsidRPr="001F2EF5">
        <w:t xml:space="preserve"> </w:t>
      </w:r>
      <w:r w:rsidR="00055F68" w:rsidRPr="001F2EF5">
        <w:t xml:space="preserve">A CLUB d.o.o., Šijanska cesta 1/A, Pula, MBS: 130029793, OIB: 16606966800, </w:t>
      </w:r>
    </w:p>
    <w:p w:rsidRDefault="00055F68" w:rsidP="00055F68" w:rsidR="00055F68" w:rsidRPr="001F2EF5">
      <w:pPr>
        <w:pStyle w:val="Odlomakpopisa"/>
        <w:ind w:left="1500"/>
        <w:jc w:val="both"/>
      </w:pPr>
    </w:p>
    <w:p w:rsidRDefault="001B7711" w:rsidP="001F2EF5" w:rsidR="008C4A50" w:rsidRPr="001F2EF5">
      <w:pPr>
        <w:pStyle w:val="Odlomakpopisa"/>
        <w:numPr>
          <w:ilvl w:val="0"/>
          <w:numId w:val="5"/>
        </w:numPr>
        <w:jc w:val="both"/>
      </w:pPr>
      <w:r w:rsidRPr="001F2EF5">
        <w:t>Z</w:t>
      </w:r>
      <w:r w:rsidR="008C4A50" w:rsidRPr="001F2EF5">
        <w:t>a stečajnog upravitelja imenuje se</w:t>
      </w:r>
      <w:r w:rsidR="00222F96" w:rsidRPr="001F2EF5">
        <w:t xml:space="preserve"> </w:t>
      </w:r>
      <w:r w:rsidR="001F2EF5" w:rsidRPr="001F2EF5">
        <w:t>DAVID JAKOVLJEVIĆ, Sesvete, Kašinska 7, OIB 63014812654.</w:t>
      </w:r>
    </w:p>
    <w:p w:rsidRDefault="008C4A50" w:rsidP="008C4A50" w:rsidR="008C4A50" w:rsidRPr="001F2EF5">
      <w:pPr>
        <w:ind w:left="851"/>
        <w:jc w:val="both"/>
      </w:pPr>
    </w:p>
    <w:p w:rsidRDefault="008C4A50" w:rsidP="006B382C" w:rsidR="006B382C" w:rsidRPr="001F2EF5">
      <w:pPr>
        <w:pStyle w:val="Odlomakpopisa"/>
        <w:numPr>
          <w:ilvl w:val="0"/>
          <w:numId w:val="5"/>
        </w:numPr>
        <w:jc w:val="both"/>
        <w:rPr>
          <w:bCs/>
        </w:rPr>
      </w:pPr>
      <w:r w:rsidRPr="001F2EF5">
        <w:rPr>
          <w:bCs/>
        </w:rPr>
        <w:t xml:space="preserve">ZAKLJUČUJE SE stečajni postupak nad dužnikom </w:t>
      </w:r>
      <w:r w:rsidR="00055F68" w:rsidRPr="001F2EF5">
        <w:t xml:space="preserve">A CLUB d.o.o., Šijanska cesta 1/A, Pula, MBS: 130029793, OIB: 16606966800, </w:t>
      </w:r>
    </w:p>
    <w:p w:rsidRDefault="00055F68" w:rsidP="00055F68" w:rsidR="00055F68" w:rsidRPr="001F2EF5">
      <w:pPr>
        <w:jc w:val="both"/>
        <w:rPr>
          <w:bCs/>
        </w:rPr>
      </w:pPr>
    </w:p>
    <w:p w:rsidRDefault="008C4A50" w:rsidP="008C4A50" w:rsidR="008C4A50" w:rsidRPr="001F2EF5">
      <w:pPr>
        <w:pStyle w:val="Odlomakpopisa"/>
        <w:numPr>
          <w:ilvl w:val="0"/>
          <w:numId w:val="5"/>
        </w:numPr>
        <w:ind w:left="1571"/>
        <w:jc w:val="both"/>
        <w:rPr>
          <w:bCs/>
        </w:rPr>
      </w:pPr>
      <w:r w:rsidRPr="001F2EF5">
        <w:rPr>
          <w:bCs/>
        </w:rPr>
        <w:t>Ovo rješenje objavit će se na mrežnoj stranici e-</w:t>
      </w:r>
      <w:r w:rsidR="00BC3E82" w:rsidRPr="001F2EF5">
        <w:rPr>
          <w:bCs/>
        </w:rPr>
        <w:t>o</w:t>
      </w:r>
      <w:r w:rsidRPr="001F2EF5">
        <w:rPr>
          <w:bCs/>
        </w:rPr>
        <w:t>glasna ploča sudova i dostaviti  registru nadležnom za dužnika.</w:t>
      </w:r>
    </w:p>
    <w:p w:rsidRDefault="008C4A50" w:rsidP="008C4A50" w:rsidR="008C4A50" w:rsidRPr="001F2EF5">
      <w:pPr>
        <w:pStyle w:val="Tijeloteksta"/>
        <w:rPr>
          <w:bCs/>
        </w:rPr>
      </w:pPr>
    </w:p>
    <w:p w:rsidRDefault="008C4A50" w:rsidP="008C4A50" w:rsidR="008C4A50" w:rsidRPr="001F2EF5">
      <w:pPr>
        <w:pStyle w:val="Tijeloteksta"/>
        <w:rPr>
          <w:bCs/>
        </w:rPr>
      </w:pPr>
    </w:p>
    <w:p w:rsidRDefault="008C4A50" w:rsidP="008C4A50" w:rsidR="008C4A50" w:rsidRPr="001F2EF5">
      <w:pPr>
        <w:pStyle w:val="Tijeloteksta"/>
        <w:jc w:val="center"/>
        <w:rPr>
          <w:bCs/>
        </w:rPr>
      </w:pPr>
      <w:r w:rsidRPr="001F2EF5">
        <w:rPr>
          <w:bCs/>
        </w:rPr>
        <w:t>Obrazloženje</w:t>
      </w:r>
    </w:p>
    <w:p w:rsidRDefault="0023770D" w:rsidP="008C4A50" w:rsidR="0023770D" w:rsidRPr="001F2EF5">
      <w:pPr>
        <w:pStyle w:val="Tijeloteksta"/>
        <w:jc w:val="center"/>
        <w:rPr>
          <w:bCs/>
        </w:rPr>
      </w:pPr>
    </w:p>
    <w:p w:rsidRDefault="00C16ED2" w:rsidP="00C16ED2" w:rsidR="00C16ED2" w:rsidRPr="001F2EF5">
      <w:pPr>
        <w:jc w:val="both"/>
        <w:rPr>
          <w:bCs/>
        </w:rPr>
      </w:pPr>
    </w:p>
    <w:p w:rsidRDefault="00C16ED2" w:rsidP="00C16ED2" w:rsidR="00AB7DEE" w:rsidRPr="001F2EF5">
      <w:pPr>
        <w:ind w:firstLine="720"/>
        <w:jc w:val="both"/>
      </w:pPr>
      <w:r w:rsidRPr="001F2EF5">
        <w:t xml:space="preserve">FINA Regionalni centar </w:t>
      </w:r>
      <w:r w:rsidR="00F509C8" w:rsidRPr="001F2EF5">
        <w:t>Rijeka</w:t>
      </w:r>
      <w:r w:rsidR="00CF268D" w:rsidRPr="001F2EF5">
        <w:t xml:space="preserve"> j</w:t>
      </w:r>
      <w:r w:rsidRPr="001F2EF5">
        <w:t xml:space="preserve">e </w:t>
      </w:r>
      <w:r w:rsidR="00A37B12" w:rsidRPr="001F2EF5">
        <w:t xml:space="preserve">dana </w:t>
      </w:r>
      <w:r w:rsidR="00055F68" w:rsidRPr="001F2EF5">
        <w:t>15. travnja</w:t>
      </w:r>
      <w:r w:rsidR="00F509C8" w:rsidRPr="001F2EF5">
        <w:t xml:space="preserve"> 2</w:t>
      </w:r>
      <w:r w:rsidR="002E6763" w:rsidRPr="001F2EF5">
        <w:t>016</w:t>
      </w:r>
      <w:r w:rsidR="004B1401" w:rsidRPr="001F2EF5">
        <w:t>.</w:t>
      </w:r>
      <w:r w:rsidRPr="001F2EF5">
        <w:t xml:space="preserve"> dostavila Trgovačkom sudu u </w:t>
      </w:r>
      <w:r w:rsidR="00F509C8" w:rsidRPr="001F2EF5">
        <w:t xml:space="preserve">Pazinu </w:t>
      </w:r>
      <w:r w:rsidRPr="001F2EF5">
        <w:t xml:space="preserve">zahtjev za provedbu skraćenog stečajnog postupka nad </w:t>
      </w:r>
      <w:r w:rsidR="00222F96" w:rsidRPr="001F2EF5">
        <w:t xml:space="preserve">dužnikom </w:t>
      </w:r>
      <w:r w:rsidR="00CF268D" w:rsidRPr="001F2EF5">
        <w:t>A CLUB d.o.o., Šijanska cesta 1/A, Pula, MBS: 130029793, OIB: 16606966800</w:t>
      </w:r>
      <w:r w:rsidR="006B382C" w:rsidRPr="001F2EF5">
        <w:t xml:space="preserve">.  </w:t>
      </w:r>
    </w:p>
    <w:p w:rsidRDefault="006B382C" w:rsidP="00C16ED2" w:rsidR="006B382C" w:rsidRPr="001F2EF5">
      <w:pPr>
        <w:ind w:firstLine="720"/>
        <w:jc w:val="both"/>
      </w:pPr>
    </w:p>
    <w:p w:rsidRDefault="00C16ED2" w:rsidP="00D54022" w:rsidR="008C4A50" w:rsidRPr="001F2EF5">
      <w:pPr>
        <w:ind w:firstLine="720"/>
        <w:jc w:val="both"/>
      </w:pPr>
      <w:r w:rsidRPr="001F2EF5">
        <w:t>Temeljem rješenja Visokog trgovačkog suda RH u Zagr</w:t>
      </w:r>
      <w:r w:rsidR="00D54022" w:rsidRPr="001F2EF5">
        <w:t>ebu broj 31-Su-</w:t>
      </w:r>
      <w:r w:rsidR="00AB7DEE" w:rsidRPr="001F2EF5">
        <w:t>899</w:t>
      </w:r>
      <w:r w:rsidR="004C7F5B" w:rsidRPr="001F2EF5">
        <w:t>/16-</w:t>
      </w:r>
      <w:r w:rsidR="00AB7DEE" w:rsidRPr="001F2EF5">
        <w:t>2</w:t>
      </w:r>
      <w:r w:rsidR="006B382C" w:rsidRPr="001F2EF5">
        <w:t xml:space="preserve"> od </w:t>
      </w:r>
      <w:r w:rsidR="00AB7DEE" w:rsidRPr="001F2EF5">
        <w:t>15</w:t>
      </w:r>
      <w:r w:rsidR="006B382C" w:rsidRPr="001F2EF5">
        <w:t xml:space="preserve">. </w:t>
      </w:r>
      <w:r w:rsidR="004C7F5B" w:rsidRPr="001F2EF5">
        <w:t>rujna</w:t>
      </w:r>
      <w:r w:rsidRPr="001F2EF5">
        <w:t xml:space="preserve"> 2016. je određen Trgovački sud u Osijeku kao drugi stvarno nadležni sud, za postupanje u stečajnim predmetima Trgovačkog suda u </w:t>
      </w:r>
      <w:r w:rsidR="00AB7DEE" w:rsidRPr="001F2EF5">
        <w:t>Pazinu</w:t>
      </w:r>
      <w:r w:rsidRPr="001F2EF5">
        <w:t xml:space="preserve">, te je Trgovački sud u </w:t>
      </w:r>
      <w:r w:rsidR="00AB7DEE" w:rsidRPr="001F2EF5">
        <w:t xml:space="preserve">Pazinu </w:t>
      </w:r>
      <w:r w:rsidRPr="001F2EF5">
        <w:t xml:space="preserve"> ustupio ovome sudu navedeni stečajni predmet na daljnji postupak. </w:t>
      </w:r>
    </w:p>
    <w:p w:rsidRDefault="00A37B12" w:rsidP="00D54022" w:rsidR="00A37B12" w:rsidRPr="001F2EF5">
      <w:pPr>
        <w:ind w:firstLine="720"/>
        <w:jc w:val="both"/>
      </w:pPr>
    </w:p>
    <w:p w:rsidRDefault="008C4A50" w:rsidP="008C4A50" w:rsidR="008C4A50" w:rsidRPr="002342CC">
      <w:pPr>
        <w:jc w:val="both"/>
        <w:rPr>
          <w:bCs/>
        </w:rPr>
      </w:pPr>
      <w:r w:rsidRPr="001F2EF5">
        <w:rPr>
          <w:bCs/>
        </w:rPr>
        <w:lastRenderedPageBreak/>
        <w:t xml:space="preserve">              Sukladno odredbi čl. 428</w:t>
      </w:r>
      <w:r w:rsidRPr="002342CC">
        <w:rPr>
          <w:bCs/>
        </w:rPr>
        <w:t>.</w:t>
      </w:r>
      <w:r w:rsidR="00D228E2">
        <w:rPr>
          <w:bCs/>
        </w:rPr>
        <w:t xml:space="preserve"> Stečajnog zakona </w:t>
      </w:r>
      <w:r w:rsidRPr="002342CC">
        <w:rPr>
          <w:bCs/>
        </w:rPr>
        <w:t xml:space="preserve"> ("Narodne novine" br. 71/15. u daljnjem tekstu SZ-a) sud će provesti skraćeni stečajni postupak nad pravnom osobom ako su ispunjene slijedeće pretpostavke: 1. ako nema zaposlenih, 2. ako u očevidniku redoslijeda osnova za plaćanje ima evidentirane neizvršene osnove za plaćanje u neprekinutom razdoblju od 120 dana i 3. ako nisu ispunjene pretpostavke za pokretanje drugog postupka radi brisanja iz Sudskog registra.</w:t>
      </w:r>
    </w:p>
    <w:p w:rsidRDefault="008C4A50" w:rsidP="008C4A50" w:rsidR="008C4A50" w:rsidRPr="002342CC">
      <w:pPr>
        <w:pStyle w:val="Tijeloteksta"/>
        <w:ind w:firstLine="708"/>
      </w:pPr>
    </w:p>
    <w:p w:rsidRDefault="008C4A50" w:rsidP="008C4A50" w:rsidR="008C4A50" w:rsidRPr="002342CC">
      <w:pPr>
        <w:pStyle w:val="Tijeloteksta"/>
        <w:ind w:firstLine="708"/>
      </w:pPr>
      <w:r w:rsidRPr="002342CC">
        <w:t>Kako su isp</w:t>
      </w:r>
      <w:r w:rsidR="00480AD2">
        <w:t>unjene pretpostavke iz citirane</w:t>
      </w:r>
      <w:r w:rsidRPr="002342CC">
        <w:t xml:space="preserve"> odredbe SZ-a, Trgovački sud u Osijeku je </w:t>
      </w:r>
      <w:r w:rsidRPr="00F35E40">
        <w:t xml:space="preserve">dana </w:t>
      </w:r>
      <w:r w:rsidR="00930817">
        <w:t>14</w:t>
      </w:r>
      <w:r w:rsidR="002E6763">
        <w:t>.</w:t>
      </w:r>
      <w:r w:rsidR="00B43ECF">
        <w:t xml:space="preserve"> </w:t>
      </w:r>
      <w:r w:rsidR="008A5313">
        <w:t>listopada 20</w:t>
      </w:r>
      <w:r w:rsidR="00D54022">
        <w:t>16.</w:t>
      </w:r>
      <w:r w:rsidRPr="00F35E40">
        <w:t xml:space="preserve"> objavio oglas na mrežnoj stranici e-</w:t>
      </w:r>
      <w:r w:rsidR="00E6345F" w:rsidRPr="00F35E40">
        <w:t>o</w:t>
      </w:r>
      <w:r w:rsidRPr="00F35E40">
        <w:t>glasna ploča sudova pod posl</w:t>
      </w:r>
      <w:r w:rsidR="00E6345F" w:rsidRPr="00F35E40">
        <w:t>ovnim</w:t>
      </w:r>
      <w:r w:rsidRPr="00F35E40">
        <w:t xml:space="preserve"> brojem </w:t>
      </w:r>
      <w:r w:rsidRPr="00D54022">
        <w:t>St</w:t>
      </w:r>
      <w:r w:rsidR="00D54022" w:rsidRPr="00D54022">
        <w:t>-</w:t>
      </w:r>
      <w:r w:rsidR="00CF268D">
        <w:t>2297</w:t>
      </w:r>
      <w:r w:rsidR="00DA0D00">
        <w:t>/16</w:t>
      </w:r>
      <w:r w:rsidR="00930817">
        <w:t>-3</w:t>
      </w:r>
      <w:r w:rsidR="00D54022">
        <w:rPr>
          <w:b/>
        </w:rPr>
        <w:t xml:space="preserve"> </w:t>
      </w:r>
      <w:r w:rsidRPr="00F35E40">
        <w:t>sukladno čl. 430</w:t>
      </w:r>
      <w:r w:rsidR="00E6345F" w:rsidRPr="00F35E40">
        <w:t xml:space="preserve">. SZ-a </w:t>
      </w:r>
      <w:r w:rsidRPr="00F35E40">
        <w:t>kojim su pozvane osobe ovlaštene za zastupanje dužnika po zakonu da sudu</w:t>
      </w:r>
      <w:r w:rsidRPr="002342CC">
        <w:t xml:space="preserve"> u roku od 15 dana od dana objave oglasa dostave javnobilježnički ovjerovljeni prokazni popis imovine i obveza na propisanom obrascu, te su ujedno pozvani i vjerovnici da najkasnije u roku 45 dana od dana objave oglasa predlože otvaranje stečajnog postupka nad dužnikom, pod prijetnjom nastupanja pravnih posljedica iz čl. 431</w:t>
      </w:r>
      <w:r w:rsidR="00D228E2">
        <w:t>.</w:t>
      </w:r>
      <w:r w:rsidRPr="002342CC">
        <w:t xml:space="preserve"> S</w:t>
      </w:r>
      <w:r w:rsidR="00D228E2">
        <w:t xml:space="preserve">Z-a.                          </w:t>
      </w:r>
    </w:p>
    <w:p w:rsidRDefault="008C4A50" w:rsidP="008C4A50" w:rsidR="008C4A50" w:rsidRPr="002342CC">
      <w:pPr>
        <w:pStyle w:val="Tijeloteksta"/>
        <w:ind w:firstLine="708"/>
        <w:jc w:val="center"/>
      </w:pPr>
    </w:p>
    <w:p w:rsidRDefault="008C4A50" w:rsidP="008C4A50" w:rsidR="008C4A50" w:rsidRPr="002342CC">
      <w:pPr>
        <w:pStyle w:val="Tijeloteksta"/>
        <w:ind w:firstLine="708"/>
      </w:pPr>
      <w:r w:rsidRPr="002342CC">
        <w:t xml:space="preserve">Budući da protekom roka od 45 dana vjerovnici a niti osobe ovlaštene za zastupanje dužnika nisu postupili po pozivu suda, kod dužnika je utvrđen stečajni razlog iz čl. 5. st. 2. </w:t>
      </w:r>
      <w:r w:rsidR="00926AFE">
        <w:t>S</w:t>
      </w:r>
      <w:r w:rsidR="00C36B8C">
        <w:t>Z-</w:t>
      </w:r>
      <w:r w:rsidR="00926AFE">
        <w:t>a -</w:t>
      </w:r>
      <w:r w:rsidRPr="002342CC">
        <w:t xml:space="preserve"> nesposobnost za plaćanje, te je sukladno čl. 431</w:t>
      </w:r>
      <w:r w:rsidR="00C36B8C">
        <w:t xml:space="preserve">. </w:t>
      </w:r>
      <w:r w:rsidRPr="002342CC">
        <w:t xml:space="preserve">st.1 i 2 </w:t>
      </w:r>
      <w:r w:rsidR="00554F01">
        <w:t>SZ-a</w:t>
      </w:r>
      <w:r w:rsidR="00DA0D00">
        <w:t xml:space="preserve"> </w:t>
      </w:r>
      <w:r w:rsidRPr="002342CC">
        <w:t>po službenoj dužnosti riješeno kao u izreci.</w:t>
      </w:r>
    </w:p>
    <w:p w:rsidRDefault="008C4A50" w:rsidP="00DA0D00" w:rsidR="008C4A50" w:rsidRPr="00A54DC5">
      <w:pPr>
        <w:pStyle w:val="Tijeloteksta"/>
      </w:pPr>
    </w:p>
    <w:p w:rsidRDefault="008C4A50" w:rsidP="00B268F3" w:rsidR="00B268F3">
      <w:pPr>
        <w:pStyle w:val="Tijeloteksta"/>
        <w:jc w:val="center"/>
      </w:pPr>
      <w:r w:rsidRPr="00A54DC5">
        <w:t xml:space="preserve">U Osijeku </w:t>
      </w:r>
      <w:r w:rsidR="003F4DE1" w:rsidRPr="00A54DC5">
        <w:t>1</w:t>
      </w:r>
      <w:r w:rsidR="00930817">
        <w:t>8</w:t>
      </w:r>
      <w:r w:rsidR="003F4DE1" w:rsidRPr="00A54DC5">
        <w:t xml:space="preserve">. siječnja 2017. </w:t>
      </w:r>
    </w:p>
    <w:p w:rsidRDefault="00BC0477" w:rsidP="005B7A0D" w:rsidR="00BC0477">
      <w:pPr>
        <w:pStyle w:val="Tijeloteksta"/>
      </w:pPr>
    </w:p>
    <w:p w:rsidRDefault="008A19CB" w:rsidP="008A19CB" w:rsidR="008A19CB">
      <w:pPr>
        <w:pStyle w:val="Tijeloteksta"/>
        <w:jc w:val="left"/>
      </w:pPr>
      <w:r>
        <w:t xml:space="preserve">ZAPISNIČAR                                                                                               S U D A C </w:t>
      </w:r>
    </w:p>
    <w:p w:rsidRDefault="008A19CB" w:rsidP="008A19CB" w:rsidR="008A19CB">
      <w:pPr>
        <w:pStyle w:val="Tijeloteksta"/>
        <w:jc w:val="left"/>
      </w:pPr>
      <w:r>
        <w:t xml:space="preserve">Sanja Ban                                                                                                    Gordana Njari   </w:t>
      </w:r>
    </w:p>
    <w:p w:rsidRDefault="008A19CB" w:rsidP="008A19CB" w:rsidR="008A19CB">
      <w:pPr>
        <w:pStyle w:val="Tijeloteksta"/>
        <w:jc w:val="left"/>
      </w:pPr>
    </w:p>
    <w:p w:rsidRDefault="008A19CB" w:rsidP="008A19CB" w:rsidR="008A19CB">
      <w:pPr>
        <w:pStyle w:val="Tijeloteksta"/>
        <w:jc w:val="left"/>
      </w:pPr>
    </w:p>
    <w:p w:rsidRDefault="008A19CB" w:rsidP="008A19CB" w:rsidR="008A19CB">
      <w:pPr>
        <w:pStyle w:val="Tijeloteksta"/>
      </w:pPr>
      <w:r>
        <w:t>UPUTA O  PRAVNOM LIJEKU:</w:t>
      </w:r>
    </w:p>
    <w:p w:rsidRDefault="008A19CB" w:rsidP="008A19CB" w:rsidR="008A19CB">
      <w:pPr>
        <w:jc w:val="both"/>
      </w:pPr>
      <w:r>
        <w:t>Protiv ovog rješenja može nezadovoljna stranka uložiti žalbu Visokom trgovačkom sudu Republike Hrvatske u Zagrebu u roku od 8 dana pismeno u 3 primjerka putem ovog suda.(čl. 19. st. 1 SZ-a)</w:t>
      </w:r>
    </w:p>
    <w:p w:rsidRDefault="008A19CB" w:rsidP="008A19CB" w:rsidR="008A19CB">
      <w:pPr>
        <w:pStyle w:val="Tijeloteksta"/>
        <w:jc w:val="left"/>
      </w:pPr>
    </w:p>
    <w:p w:rsidRDefault="008A19CB" w:rsidP="008A19CB" w:rsidR="008A19CB">
      <w:pPr>
        <w:pStyle w:val="Tijeloteksta"/>
        <w:jc w:val="left"/>
      </w:pPr>
    </w:p>
    <w:p w:rsidRDefault="008A19CB" w:rsidP="008A19CB" w:rsidR="008A19CB">
      <w:pPr>
        <w:pStyle w:val="Tijeloteksta"/>
        <w:jc w:val="left"/>
      </w:pPr>
      <w:r>
        <w:t>DNA</w:t>
      </w:r>
    </w:p>
    <w:p w:rsidRDefault="008A19CB" w:rsidP="008A19CB" w:rsidR="008A19CB">
      <w:pPr>
        <w:pStyle w:val="Tijeloteksta"/>
        <w:numPr>
          <w:ilvl w:val="0"/>
          <w:numId w:val="2"/>
        </w:numPr>
        <w:jc w:val="left"/>
      </w:pPr>
      <w:r>
        <w:t xml:space="preserve">Predlagatelj FINA RC </w:t>
      </w:r>
      <w:r w:rsidR="008866E8">
        <w:t xml:space="preserve">Rijeka            </w:t>
      </w:r>
    </w:p>
    <w:p w:rsidRDefault="008A19CB" w:rsidP="008A19CB" w:rsidR="008A19CB">
      <w:pPr>
        <w:pStyle w:val="Tijeloteksta"/>
        <w:numPr>
          <w:ilvl w:val="0"/>
          <w:numId w:val="2"/>
        </w:numPr>
        <w:jc w:val="left"/>
      </w:pPr>
      <w:r>
        <w:t>Dužnik</w:t>
      </w:r>
    </w:p>
    <w:p w:rsidRDefault="008A19CB" w:rsidP="008A19CB" w:rsidR="008A19CB">
      <w:pPr>
        <w:pStyle w:val="Tijeloteksta"/>
        <w:numPr>
          <w:ilvl w:val="0"/>
          <w:numId w:val="2"/>
        </w:numPr>
        <w:jc w:val="left"/>
      </w:pPr>
      <w:r>
        <w:t>Stečajni upravitelj</w:t>
      </w:r>
    </w:p>
    <w:p w:rsidRDefault="008A19CB" w:rsidP="008A19CB" w:rsidR="008A19CB">
      <w:pPr>
        <w:pStyle w:val="Tijeloteksta"/>
        <w:numPr>
          <w:ilvl w:val="0"/>
          <w:numId w:val="2"/>
        </w:numPr>
        <w:jc w:val="left"/>
      </w:pPr>
      <w:r>
        <w:t>e-Oglasna ploča</w:t>
      </w:r>
    </w:p>
    <w:p w:rsidRDefault="008A19CB" w:rsidP="008A19CB" w:rsidR="008A19CB">
      <w:pPr>
        <w:pStyle w:val="Tijeloteksta"/>
        <w:numPr>
          <w:ilvl w:val="0"/>
          <w:numId w:val="2"/>
        </w:numPr>
        <w:jc w:val="left"/>
      </w:pPr>
      <w:r>
        <w:t xml:space="preserve">Registar – nakon pravomoćnosti </w:t>
      </w:r>
    </w:p>
    <w:p w:rsidRDefault="008A19CB" w:rsidP="008A19CB" w:rsidR="008A19CB">
      <w:pPr>
        <w:pStyle w:val="Tijeloteksta"/>
        <w:numPr>
          <w:ilvl w:val="0"/>
          <w:numId w:val="2"/>
        </w:numPr>
        <w:jc w:val="left"/>
      </w:pPr>
      <w:r>
        <w:t xml:space="preserve">Riješeno istodobno otvaranjem i zaključenjem sk. st. postupka </w:t>
      </w:r>
    </w:p>
    <w:p w:rsidRDefault="008A19CB" w:rsidP="008A19CB" w:rsidR="008A19CB">
      <w:pPr>
        <w:pStyle w:val="Tijeloteksta"/>
        <w:numPr>
          <w:ilvl w:val="0"/>
          <w:numId w:val="2"/>
        </w:numPr>
        <w:jc w:val="left"/>
      </w:pPr>
      <w:r>
        <w:t xml:space="preserve">K  20.2.    </w:t>
      </w:r>
    </w:p>
    <w:p w:rsidRDefault="008A19CB" w:rsidP="004B4C25" w:rsidR="008A19CB">
      <w:pPr>
        <w:pStyle w:val="Tijeloteksta"/>
        <w:jc w:val="center"/>
      </w:pPr>
    </w:p>
    <w:p w:rsidRDefault="008A19CB" w:rsidP="004B4C25" w:rsidR="008A19CB">
      <w:pPr>
        <w:pStyle w:val="Tijeloteksta"/>
        <w:jc w:val="center"/>
      </w:pPr>
    </w:p>
    <w:p w:rsidRDefault="008A19CB" w:rsidP="004B4C25" w:rsidR="008A19CB">
      <w:pPr>
        <w:pStyle w:val="Tijeloteksta"/>
        <w:jc w:val="center"/>
      </w:pPr>
    </w:p>
    <w:p w:rsidRDefault="008A19CB" w:rsidP="004B4C25" w:rsidR="008A19CB">
      <w:pPr>
        <w:pStyle w:val="Tijeloteksta"/>
        <w:jc w:val="center"/>
      </w:pPr>
    </w:p>
    <w:p w:rsidRDefault="00770661" w:rsidP="008A19CB" w:rsidR="00770661">
      <w:pPr>
        <w:pStyle w:val="Tijeloteksta"/>
      </w:pPr>
    </w:p>
    <w:p w:rsidRDefault="00770661" w:rsidP="00770661" w:rsidR="00770661">
      <w:pPr>
        <w:pStyle w:val="Tijeloteksta"/>
        <w:jc w:val="center"/>
      </w:pPr>
    </w:p>
    <w:p w:rsidRDefault="00770661" w:rsidP="00770661" w:rsidR="00770661">
      <w:pPr>
        <w:pStyle w:val="Tijeloteksta"/>
        <w:jc w:val="center"/>
      </w:pPr>
    </w:p>
    <w:sectPr w:rsidSect="00CA7DA3" w:rsidR="00770661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D0D3C" w:rsidP="00FD0D3C" w:rsidR="00FD0D3C">
      <w:r>
        <w:separator/>
      </w:r>
    </w:p>
  </w:endnote>
  <w:endnote w:id="0" w:type="continuationSeparator">
    <w:p w:rsidRDefault="00FD0D3C" w:rsidP="00FD0D3C" w:rsidR="00FD0D3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0D3C" w:rsidP="004F3B9A" w:rsidR="00FD0D3C">
    <w:pPr>
      <w:pStyle w:val="Podnoje"/>
    </w:pPr>
  </w:p>
  <w:p w:rsidRDefault="00FD0D3C" w:rsidR="00FD0D3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D0D3C" w:rsidP="00FD0D3C" w:rsidR="00FD0D3C">
      <w:r>
        <w:separator/>
      </w:r>
    </w:p>
  </w:footnote>
  <w:footnote w:id="0" w:type="continuationSeparator">
    <w:p w:rsidRDefault="00FD0D3C" w:rsidP="00FD0D3C" w:rsidR="00FD0D3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63E1E" w:rsidP="00E14515" w:rsidR="00CA7DA3">
    <w:pPr>
      <w:pStyle w:val="Zaglavlje"/>
      <w:tabs>
        <w:tab w:pos="4536" w:val="clear"/>
      </w:tabs>
      <w:jc w:val="center"/>
    </w:pPr>
    <w:sdt>
      <w:sdtPr>
        <w:id w:val="-655534171"/>
        <w:docPartObj>
          <w:docPartGallery w:val="Page Numbers (Top of Page)"/>
          <w:docPartUnique/>
        </w:docPartObj>
      </w:sdtPr>
      <w:sdtEndPr/>
      <w:sdtContent>
        <w:r w:rsidR="00CA7DA3">
          <w:fldChar w:fldCharType="begin"/>
        </w:r>
        <w:r w:rsidR="00CA7DA3">
          <w:instrText>PAGE   \* MERGEFORMAT</w:instrText>
        </w:r>
        <w:r w:rsidR="00CA7DA3">
          <w:fldChar w:fldCharType="separate"/>
        </w:r>
        <w:r>
          <w:rPr>
            <w:noProof/>
          </w:rPr>
          <w:t>2</w:t>
        </w:r>
        <w:r w:rsidR="00CA7DA3">
          <w:fldChar w:fldCharType="end"/>
        </w:r>
      </w:sdtContent>
    </w:sdt>
    <w:r w:rsidR="00CA7DA3">
      <w:t xml:space="preserve">                      </w:t>
    </w:r>
    <w:r w:rsidR="00E14515">
      <w:t xml:space="preserve">                                  </w:t>
    </w:r>
  </w:p>
  <w:p w:rsidRDefault="00E14515" w:rsidP="00C2455F" w:rsidR="00C2455F" w:rsidRPr="00344D0B">
    <w:pPr>
      <w:jc w:val="right"/>
      <w:rPr>
        <w:b/>
      </w:rPr>
    </w:pPr>
    <w:r w:rsidRPr="00344D0B">
      <w:rPr>
        <w:b/>
      </w:rPr>
      <w:t xml:space="preserve">           </w:t>
    </w:r>
    <w:r w:rsidR="00B43ECF">
      <w:rPr>
        <w:sz w:val="22"/>
        <w:szCs w:val="22"/>
      </w:rPr>
      <w:t>3 St-</w:t>
    </w:r>
    <w:r w:rsidR="002D6E94">
      <w:rPr>
        <w:sz w:val="22"/>
        <w:szCs w:val="22"/>
      </w:rPr>
      <w:t>2</w:t>
    </w:r>
    <w:r w:rsidR="00CF268D">
      <w:rPr>
        <w:sz w:val="22"/>
        <w:szCs w:val="22"/>
      </w:rPr>
      <w:t>297/</w:t>
    </w:r>
    <w:r w:rsidR="008F438E">
      <w:rPr>
        <w:sz w:val="22"/>
        <w:szCs w:val="22"/>
      </w:rPr>
      <w:t>16</w:t>
    </w:r>
    <w:r w:rsidR="00B43ECF">
      <w:rPr>
        <w:sz w:val="22"/>
        <w:szCs w:val="22"/>
      </w:rPr>
      <w:t xml:space="preserve">-4       </w:t>
    </w:r>
  </w:p>
  <w:p w:rsidRDefault="00CA7DA3" w:rsidP="00C2455F" w:rsidR="00CA7DA3">
    <w:pPr>
      <w:pStyle w:val="Zaglavlje"/>
      <w:jc w:val="right"/>
    </w:pPr>
  </w:p>
  <w:p w:rsidRDefault="00C2455F" w:rsidP="00C2455F" w:rsidR="00C2455F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0EC26DC2"/>
    <w:lvl w:tplc="109A4F72" w:ilvl="0">
      <w:start w:val="1"/>
      <w:numFmt w:val="upperRoman"/>
      <w:lvlText w:val="%1."/>
      <w:lvlJc w:val="left"/>
      <w:pPr>
        <w:ind w:hanging="720" w:left="150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75615C20"/>
    <w:multiLevelType w:val="hybridMultilevel"/>
    <w:tmpl w:val="1AB60606"/>
    <w:lvl w:tplc="D4766BF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8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20DFA"/>
    <w:rsid w:val="00017F4A"/>
    <w:rsid w:val="00055F68"/>
    <w:rsid w:val="0006489C"/>
    <w:rsid w:val="00072534"/>
    <w:rsid w:val="00083CA8"/>
    <w:rsid w:val="00086CC9"/>
    <w:rsid w:val="000A5A2D"/>
    <w:rsid w:val="000B41C2"/>
    <w:rsid w:val="000C47AE"/>
    <w:rsid w:val="000E6A82"/>
    <w:rsid w:val="00105CFE"/>
    <w:rsid w:val="00134B5A"/>
    <w:rsid w:val="001643FC"/>
    <w:rsid w:val="00171061"/>
    <w:rsid w:val="00180465"/>
    <w:rsid w:val="00192E0E"/>
    <w:rsid w:val="001B214B"/>
    <w:rsid w:val="001B7711"/>
    <w:rsid w:val="001C4B92"/>
    <w:rsid w:val="001F2EF5"/>
    <w:rsid w:val="001F3CC8"/>
    <w:rsid w:val="00204EAF"/>
    <w:rsid w:val="00215DA9"/>
    <w:rsid w:val="00221386"/>
    <w:rsid w:val="00222F96"/>
    <w:rsid w:val="002342CC"/>
    <w:rsid w:val="0023770D"/>
    <w:rsid w:val="002403A7"/>
    <w:rsid w:val="0024241D"/>
    <w:rsid w:val="00256695"/>
    <w:rsid w:val="00277679"/>
    <w:rsid w:val="002843E6"/>
    <w:rsid w:val="002A1BED"/>
    <w:rsid w:val="002D6E94"/>
    <w:rsid w:val="002E6763"/>
    <w:rsid w:val="00314762"/>
    <w:rsid w:val="00316310"/>
    <w:rsid w:val="00320F3B"/>
    <w:rsid w:val="0033604D"/>
    <w:rsid w:val="00344D0B"/>
    <w:rsid w:val="003660B7"/>
    <w:rsid w:val="0036777C"/>
    <w:rsid w:val="00377D1F"/>
    <w:rsid w:val="003908D5"/>
    <w:rsid w:val="003B6C7C"/>
    <w:rsid w:val="003C7EC0"/>
    <w:rsid w:val="003D08B4"/>
    <w:rsid w:val="003F03B2"/>
    <w:rsid w:val="003F4DE1"/>
    <w:rsid w:val="00410193"/>
    <w:rsid w:val="004330A2"/>
    <w:rsid w:val="00433649"/>
    <w:rsid w:val="0045383A"/>
    <w:rsid w:val="00456E18"/>
    <w:rsid w:val="00462C80"/>
    <w:rsid w:val="00480AD2"/>
    <w:rsid w:val="0048213A"/>
    <w:rsid w:val="00487157"/>
    <w:rsid w:val="004A619D"/>
    <w:rsid w:val="004B1401"/>
    <w:rsid w:val="004B4ADD"/>
    <w:rsid w:val="004B4C25"/>
    <w:rsid w:val="004C7F5B"/>
    <w:rsid w:val="004F1ABF"/>
    <w:rsid w:val="004F3B9A"/>
    <w:rsid w:val="005064EA"/>
    <w:rsid w:val="00520DFA"/>
    <w:rsid w:val="00523889"/>
    <w:rsid w:val="0052440D"/>
    <w:rsid w:val="00534927"/>
    <w:rsid w:val="005420F0"/>
    <w:rsid w:val="00542723"/>
    <w:rsid w:val="00554F01"/>
    <w:rsid w:val="005633FE"/>
    <w:rsid w:val="00566CDF"/>
    <w:rsid w:val="00581BA4"/>
    <w:rsid w:val="00595ED5"/>
    <w:rsid w:val="005B7A0D"/>
    <w:rsid w:val="005C7223"/>
    <w:rsid w:val="005E0DE5"/>
    <w:rsid w:val="005E3E32"/>
    <w:rsid w:val="00603824"/>
    <w:rsid w:val="00612678"/>
    <w:rsid w:val="00617B3C"/>
    <w:rsid w:val="00634A00"/>
    <w:rsid w:val="00642B53"/>
    <w:rsid w:val="00653A1C"/>
    <w:rsid w:val="006570A6"/>
    <w:rsid w:val="00672DD5"/>
    <w:rsid w:val="006B382C"/>
    <w:rsid w:val="006D23A5"/>
    <w:rsid w:val="006D244D"/>
    <w:rsid w:val="006F0D41"/>
    <w:rsid w:val="006F7B62"/>
    <w:rsid w:val="0071192E"/>
    <w:rsid w:val="00724B03"/>
    <w:rsid w:val="007305A3"/>
    <w:rsid w:val="00742C8F"/>
    <w:rsid w:val="00751282"/>
    <w:rsid w:val="00751321"/>
    <w:rsid w:val="00763E1E"/>
    <w:rsid w:val="00770661"/>
    <w:rsid w:val="00782E35"/>
    <w:rsid w:val="007A4B35"/>
    <w:rsid w:val="007A7381"/>
    <w:rsid w:val="007B19D5"/>
    <w:rsid w:val="007C0B45"/>
    <w:rsid w:val="007C1675"/>
    <w:rsid w:val="007E7F9D"/>
    <w:rsid w:val="007F179D"/>
    <w:rsid w:val="007F7404"/>
    <w:rsid w:val="00811407"/>
    <w:rsid w:val="008151B4"/>
    <w:rsid w:val="00815972"/>
    <w:rsid w:val="00854B77"/>
    <w:rsid w:val="008866E8"/>
    <w:rsid w:val="00890390"/>
    <w:rsid w:val="008A19CB"/>
    <w:rsid w:val="008A5313"/>
    <w:rsid w:val="008C4A50"/>
    <w:rsid w:val="008F438E"/>
    <w:rsid w:val="00904A75"/>
    <w:rsid w:val="009202C9"/>
    <w:rsid w:val="0092695C"/>
    <w:rsid w:val="00926AFE"/>
    <w:rsid w:val="00930817"/>
    <w:rsid w:val="009468A9"/>
    <w:rsid w:val="0097699B"/>
    <w:rsid w:val="009776BC"/>
    <w:rsid w:val="009865D2"/>
    <w:rsid w:val="009974F4"/>
    <w:rsid w:val="009B0831"/>
    <w:rsid w:val="009B409D"/>
    <w:rsid w:val="009D0865"/>
    <w:rsid w:val="009D42F4"/>
    <w:rsid w:val="00A11D11"/>
    <w:rsid w:val="00A12C16"/>
    <w:rsid w:val="00A1568C"/>
    <w:rsid w:val="00A2752E"/>
    <w:rsid w:val="00A35140"/>
    <w:rsid w:val="00A353A4"/>
    <w:rsid w:val="00A37B12"/>
    <w:rsid w:val="00A423C0"/>
    <w:rsid w:val="00A54DC5"/>
    <w:rsid w:val="00A560D8"/>
    <w:rsid w:val="00A579DC"/>
    <w:rsid w:val="00A905B2"/>
    <w:rsid w:val="00A93359"/>
    <w:rsid w:val="00A94EE7"/>
    <w:rsid w:val="00AB7DEE"/>
    <w:rsid w:val="00AD10D4"/>
    <w:rsid w:val="00B06C55"/>
    <w:rsid w:val="00B07BD9"/>
    <w:rsid w:val="00B268F3"/>
    <w:rsid w:val="00B417BA"/>
    <w:rsid w:val="00B41944"/>
    <w:rsid w:val="00B43ECF"/>
    <w:rsid w:val="00B46738"/>
    <w:rsid w:val="00B5079B"/>
    <w:rsid w:val="00B65751"/>
    <w:rsid w:val="00B756A5"/>
    <w:rsid w:val="00BA73BF"/>
    <w:rsid w:val="00BC0477"/>
    <w:rsid w:val="00BC31D2"/>
    <w:rsid w:val="00BC3E82"/>
    <w:rsid w:val="00BC68E7"/>
    <w:rsid w:val="00BD2CFA"/>
    <w:rsid w:val="00C02BA6"/>
    <w:rsid w:val="00C1066C"/>
    <w:rsid w:val="00C163C5"/>
    <w:rsid w:val="00C16ED2"/>
    <w:rsid w:val="00C2455F"/>
    <w:rsid w:val="00C36B8C"/>
    <w:rsid w:val="00C63E80"/>
    <w:rsid w:val="00C76909"/>
    <w:rsid w:val="00CA7DA3"/>
    <w:rsid w:val="00CD017A"/>
    <w:rsid w:val="00CF268D"/>
    <w:rsid w:val="00D228E2"/>
    <w:rsid w:val="00D45926"/>
    <w:rsid w:val="00D47369"/>
    <w:rsid w:val="00D54022"/>
    <w:rsid w:val="00D73DB7"/>
    <w:rsid w:val="00D93EA3"/>
    <w:rsid w:val="00D97FB4"/>
    <w:rsid w:val="00DA0D00"/>
    <w:rsid w:val="00DB052E"/>
    <w:rsid w:val="00DD35AD"/>
    <w:rsid w:val="00DE4D38"/>
    <w:rsid w:val="00DE5440"/>
    <w:rsid w:val="00DF0F5B"/>
    <w:rsid w:val="00DF1EB1"/>
    <w:rsid w:val="00DF3709"/>
    <w:rsid w:val="00DF5259"/>
    <w:rsid w:val="00E13238"/>
    <w:rsid w:val="00E143DC"/>
    <w:rsid w:val="00E14515"/>
    <w:rsid w:val="00E17F57"/>
    <w:rsid w:val="00E259E5"/>
    <w:rsid w:val="00E309F0"/>
    <w:rsid w:val="00E512E8"/>
    <w:rsid w:val="00E6111C"/>
    <w:rsid w:val="00E6345F"/>
    <w:rsid w:val="00E658BE"/>
    <w:rsid w:val="00E72D3D"/>
    <w:rsid w:val="00E92318"/>
    <w:rsid w:val="00E94668"/>
    <w:rsid w:val="00EB5CAB"/>
    <w:rsid w:val="00EE665E"/>
    <w:rsid w:val="00EF0756"/>
    <w:rsid w:val="00EF7284"/>
    <w:rsid w:val="00EF770D"/>
    <w:rsid w:val="00F0353E"/>
    <w:rsid w:val="00F2091F"/>
    <w:rsid w:val="00F35E40"/>
    <w:rsid w:val="00F509C8"/>
    <w:rsid w:val="00F615E4"/>
    <w:rsid w:val="00F62AE9"/>
    <w:rsid w:val="00F758CB"/>
    <w:rsid w:val="00FD0D3C"/>
    <w:rsid w:val="00FE0124"/>
    <w:rsid w:val="00FE41D4"/>
    <w:rsid w:val="00FF194A"/>
    <w:rsid w:val="00FF3E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20DF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520DFA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520DFA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cs="Tahoma" w:eastAsia="Times New Roman" w:hAnsi="Tahoma" w:asci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23770D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763E1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63E1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63E1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63E1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63E1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20DF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520DFA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520DFA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ascii="Tahoma" w:cs="Tahoma" w:eastAsia="Times New Roman" w:hAns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23770D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763E1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63E1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63E1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63E1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63E1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150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260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9798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9202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1026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0193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2190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55569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37056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99516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59238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2518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30506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20798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43848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3554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384037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03021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41091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68752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16938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63736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52335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8646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08323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25051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37845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73088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05831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12648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14078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16738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41226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8103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59086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92521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41798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35426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85734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5382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53563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63744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66906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77794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16365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17586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23309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55481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17784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54060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89461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87275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71886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siječnja 2017.</izvorni_sadrzaj>
    <derivirana_varijabla naziv="DomainObject.DatumDonosenjaOdluke_1">18.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Gordana</izvorni_sadrzaj>
    <derivirana_varijabla naziv="DomainObject.DonositeljOdluke.Ime_1">Gordana</derivirana_varijabla>
  </DomainObject.DonositeljOdluke.Ime>
  <DomainObject.DonositeljOdluke.Prezime>
    <izvorni_sadrzaj>Njari</izvorni_sadrzaj>
    <derivirana_varijabla naziv="DomainObject.DonositeljOdluke.Prezime_1">Njari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2297</izvorni_sadrzaj>
    <derivirana_varijabla naziv="DomainObject.Predmet.Broj_1">2297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rujna 2016.</izvorni_sadrzaj>
    <derivirana_varijabla naziv="DomainObject.Predmet.DatumOsnivanja_1">30.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St-2297/2016</izvorni_sadrzaj>
    <derivirana_varijabla naziv="DomainObject.Predmet.OznakaBroj_1">St-2297/2016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11. st. 1 Zakona o  sudovima</izvorni_sadrzaj>
    <derivirana_varijabla naziv="DomainObject.Predmet.PrimjedbaSuca_1">Čl. 11. st. 1 Zakona o 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 CLUB d.o.o. PULA</izvorni_sadrzaj>
    <derivirana_varijabla naziv="DomainObject.Predmet.ProtustrankaFormated_1">  A CLUB d.o.o. PULA</derivirana_varijabla>
  </DomainObject.Predmet.ProtustrankaFormated>
  <DomainObject.Predmet.ProtustrankaFormatedOIB>
    <izvorni_sadrzaj>  A CLUB d.o.o. PULA, OIB 16606966800</izvorni_sadrzaj>
    <derivirana_varijabla naziv="DomainObject.Predmet.ProtustrankaFormatedOIB_1">  A CLUB d.o.o. PULA, OIB 16606966800</derivirana_varijabla>
  </DomainObject.Predmet.ProtustrankaFormatedOIB>
  <DomainObject.Predmet.ProtustrankaFormatedWithAdress>
    <izvorni_sadrzaj> A CLUB d.o.o. PULA, Šijanska cesta 1/A, 52100 Pula</izvorni_sadrzaj>
    <derivirana_varijabla naziv="DomainObject.Predmet.ProtustrankaFormatedWithAdress_1"> A CLUB d.o.o. PULA, Šijanska cesta 1/A, 52100 Pula</derivirana_varijabla>
  </DomainObject.Predmet.ProtustrankaFormatedWithAdress>
  <DomainObject.Predmet.ProtustrankaFormatedWithAdressOIB>
    <izvorni_sadrzaj> A CLUB d.o.o. PULA, OIB 16606966800, Šijanska cesta 1/A, 52100 Pula</izvorni_sadrzaj>
    <derivirana_varijabla naziv="DomainObject.Predmet.ProtustrankaFormatedWithAdressOIB_1"> A CLUB d.o.o. PULA, OIB 16606966800, Šijanska cesta 1/A, 52100 Pula</derivirana_varijabla>
  </DomainObject.Predmet.ProtustrankaFormatedWithAdressOIB>
  <DomainObject.Predmet.ProtustrankaWithAdress>
    <izvorni_sadrzaj>A CLUB d.o.o. PULA Šijanska cesta 1/A, 52100 Pula</izvorni_sadrzaj>
    <derivirana_varijabla naziv="DomainObject.Predmet.ProtustrankaWithAdress_1">A CLUB d.o.o. PULA Šijanska cesta 1/A, 52100 Pula</derivirana_varijabla>
  </DomainObject.Predmet.ProtustrankaWithAdress>
  <DomainObject.Predmet.ProtustrankaWithAdressOIB>
    <izvorni_sadrzaj>A CLUB d.o.o. PULA, OIB 16606966800, Šijanska cesta 1/A, 52100 Pula</izvorni_sadrzaj>
    <derivirana_varijabla naziv="DomainObject.Predmet.ProtustrankaWithAdressOIB_1">A CLUB d.o.o. PULA, OIB 16606966800, Šijanska cesta 1/A, 52100 Pula</derivirana_varijabla>
  </DomainObject.Predmet.ProtustrankaWithAdressOIB>
  <DomainObject.Predmet.ProtustrankaNazivFormated>
    <izvorni_sadrzaj>A CLUB d.o.o. PULA</izvorni_sadrzaj>
    <derivirana_varijabla naziv="DomainObject.Predmet.ProtustrankaNazivFormated_1">A CLUB d.o.o. PULA</derivirana_varijabla>
  </DomainObject.Predmet.ProtustrankaNazivFormated>
  <DomainObject.Predmet.ProtustrankaNazivFormatedOIB>
    <izvorni_sadrzaj>A CLUB d.o.o. PULA, OIB 16606966800</izvorni_sadrzaj>
    <derivirana_varijabla naziv="DomainObject.Predmet.ProtustrankaNazivFormatedOIB_1">A CLUB d.o.o. PULA, OIB 16606966800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Referada</izvorni_sadrzaj>
    <derivirana_varijabla naziv="DomainObject.Predmet.Referada.Naziv_1">3. Referada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Soba 33/II</izvorni_sadrzaj>
    <derivirana_varijabla naziv="DomainObject.Predmet.Referada.Prostorija.Naziv_1">Soba 33/II</derivirana_varijabla>
  </DomainObject.Predmet.Referada.Prostorija.Naziv>
  <DomainObject.Predmet.Referada.Prostorija.Oznaka>
    <izvorni_sadrzaj>Soba 33/II</izvorni_sadrzaj>
    <derivirana_varijabla naziv="DomainObject.Predmet.Referada.Prostorija.Oznaka_1">Soba 33/II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Gordana Njari</izvorni_sadrzaj>
    <derivirana_varijabla naziv="DomainObject.Predmet.Referada.Sudac_1">Gordana Njari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Referada</izvorni_sadrzaj>
    <derivirana_varijabla naziv="DomainObject.Predmet.TrenutnaLokacijaSpisa.Naziv_1">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Ban</izvorni_sadrzaj>
    <derivirana_varijabla naziv="DomainObject.Predmet.Zapisnicar_1">Sanja Ban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A CLUB d.o.o. PULA</item>
    </izvorni_sadrzaj>
    <derivirana_varijabla naziv="DomainObject.Predmet.ProtuStrankaListFormated_1">
      <item>A CLUB d.o.o. PULA</item>
    </derivirana_varijabla>
  </DomainObject.Predmet.ProtuStrankaListFormated>
  <DomainObject.Predmet.ProtuStrankaListFormatedOIB>
    <izvorni_sadrzaj>
      <item>A CLUB d.o.o. PULA, OIB 16606966800</item>
    </izvorni_sadrzaj>
    <derivirana_varijabla naziv="DomainObject.Predmet.ProtuStrankaListFormatedOIB_1">
      <item>A CLUB d.o.o. PULA, OIB 16606966800</item>
    </derivirana_varijabla>
  </DomainObject.Predmet.ProtuStrankaListFormatedOIB>
  <DomainObject.Predmet.ProtuStrankaListFormatedWithAdress>
    <izvorni_sadrzaj>
      <item>A CLUB d.o.o. PULA, Šijanska cesta 1/A, 52100 Pula</item>
    </izvorni_sadrzaj>
    <derivirana_varijabla naziv="DomainObject.Predmet.ProtuStrankaListFormatedWithAdress_1">
      <item>A CLUB d.o.o. PULA, Šijanska cesta 1/A, 52100 Pula</item>
    </derivirana_varijabla>
  </DomainObject.Predmet.ProtuStrankaListFormatedWithAdress>
  <DomainObject.Predmet.ProtuStrankaListFormatedWithAdressOIB>
    <izvorni_sadrzaj>
      <item>A CLUB d.o.o. PULA, OIB 16606966800, Šijanska cesta 1/A, 52100 Pula</item>
    </izvorni_sadrzaj>
    <derivirana_varijabla naziv="DomainObject.Predmet.ProtuStrankaListFormatedWithAdressOIB_1">
      <item>A CLUB d.o.o. PULA, OIB 16606966800, Šijanska cesta 1/A, 52100 Pula</item>
    </derivirana_varijabla>
  </DomainObject.Predmet.ProtuStrankaListFormatedWithAdressOIB>
  <DomainObject.Predmet.ProtuStrankaListNazivFormated>
    <izvorni_sadrzaj>
      <item>A CLUB d.o.o. PULA</item>
    </izvorni_sadrzaj>
    <derivirana_varijabla naziv="DomainObject.Predmet.ProtuStrankaListNazivFormated_1">
      <item>A CLUB d.o.o. PULA</item>
    </derivirana_varijabla>
  </DomainObject.Predmet.ProtuStrankaListNazivFormated>
  <DomainObject.Predmet.ProtuStrankaListNazivFormatedOIB>
    <izvorni_sadrzaj>
      <item>A CLUB d.o.o. PULA, OIB 16606966800</item>
    </izvorni_sadrzaj>
    <derivirana_varijabla naziv="DomainObject.Predmet.ProtuStrankaListNazivFormatedOIB_1">
      <item>A CLUB d.o.o. PULA, OIB 16606966800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siječnja 2017.</izvorni_sadrzaj>
    <derivirana_varijabla naziv="DomainObject.Datum_1">18.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A CLUB d.o.o. PULA</izvorni_sadrzaj>
    <derivirana_varijabla naziv="DomainObject.Predmet.ProtustrankaIDrugi_1">A CLUB d.o.o.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A CLUB d.o.o. PULA, OIB 16606966800, Šijanska cesta 1/A, 52100 Pula</izvorni_sadrzaj>
    <derivirana_varijabla naziv="DomainObject.Predmet.ProtustrankaIDrugiAdressOIB_1">A CLUB d.o.o. PULA, OIB 16606966800, Šijanska cesta 1/A,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A CLUB d.o.o. PULA</item>
    </izvorni_sadrzaj>
    <derivirana_varijabla naziv="DomainObject.Predmet.SudioniciListNaziv_1">
      <item>FINANCIJSKA AGENCIJA, RC RIJEKA, PODRUŽNICA PULA, PULA</item>
      <item>A CLUB d.o.o. PULA</item>
    </derivirana_varijabla>
  </DomainObject.Predmet.SudioniciListNaziv>
  <DomainObject.Predmet.SudioniciListAdressOIB>
    <izvorni_sadrzaj>
      <item>FINANCIJSKA AGENCIJA, RC RIJEKA, PODRUŽNICA PULA, PULA, OIB 85821130368, Giardini 5,52100 Pula</item>
      <item>A CLUB d.o.o. PULA, OIB 16606966800, Šijanska cesta 1/A,52100 Pula</item>
    </izvorni_sadrzaj>
    <derivirana_varijabla naziv="DomainObject.Predmet.SudioniciListAdressOIB_1">
      <item>FINANCIJSKA AGENCIJA, RC RIJEKA, PODRUŽNICA PULA, PULA, OIB 85821130368, Giardini 5,52100 Pula</item>
      <item>A CLUB d.o.o. PULA, OIB 16606966800, Šijanska cesta 1/A,52100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16606966800</item>
    </izvorni_sadrzaj>
    <derivirana_varijabla naziv="DomainObject.Predmet.SudioniciListNazivOIB_1">
      <item>, OIB 85821130368</item>
      <item>, OIB 16606966800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David  Jakovljević, OIB 63014812654, Kašinska 7, 10360 Sesvete</item>
    </izvorni_sadrzaj>
    <derivirana_varijabla naziv="DomainObject.Predmet.StecajniUpraviteljiListAddressOIB_1">
      <item>David  Jakovljević, OIB 63014812654, Kašinska 7, 10360 Sesvete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CDD12C4-25CB-467F-8D04-6224A71A6A6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537</properties:Words>
  <properties:Characters>2819</properties:Characters>
  <properties:Lines>94</properties:Lines>
  <properties:Paragraphs>29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3821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2017-01-17T13:58:00Z</dcterms:created>
  <dc:creator>wsadmin</dc:creator>
  <cp:lastModifiedBy>Sanja Ban</cp:lastModifiedBy>
  <cp:lastPrinted>2017-01-18T08:13:00Z</cp:lastPrinted>
  <dcterms:modified xmlns:xsi="http://www.w3.org/2001/XMLSchema-instance" xsi:type="dcterms:W3CDTF">2017-01-18T08:14:00Z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