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9a761" w14:paraId="599a761"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474739">
        <w:rPr>
          <w:sz w:val="24"/>
          <w:szCs w:val="24"/>
        </w:rPr>
        <w:t>70. St-742</w:t>
      </w:r>
      <w:r w:rsidR="00750D7A">
        <w:rPr>
          <w:sz w:val="24"/>
          <w:szCs w:val="24"/>
        </w:rPr>
        <w:t>/</w:t>
      </w:r>
      <w:r w:rsidR="00474739">
        <w:rPr>
          <w:sz w:val="24"/>
          <w:szCs w:val="24"/>
        </w:rPr>
        <w:t>2018</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9D65CE" w:rsidP="002F244B" w:rsidR="00A21E7A">
      <w:pPr>
        <w:jc w:val="both"/>
        <w:rPr>
          <w:sz w:val="24"/>
          <w:szCs w:val="24"/>
        </w:rPr>
      </w:pPr>
      <w:r w:rsidRPr="009D65CE">
        <w:rPr>
          <w:sz w:val="24"/>
          <w:szCs w:val="24"/>
        </w:rPr>
        <w:t>Trgovački sud u Zagrebu, po sucu Maji Jurovicki, u stečajnom postupku u povodu prijedloga predlagatelja FINANCIJSKE AGENCIJE, Zagreb, Ulica grada Vukovara 70, OIB: 85821130368, za otvaranje stečajnog postupka nad dužnikom</w:t>
      </w:r>
      <w:r w:rsidR="003F732A">
        <w:rPr>
          <w:sz w:val="24"/>
          <w:szCs w:val="24"/>
        </w:rPr>
        <w:t xml:space="preserve"> </w:t>
      </w:r>
      <w:r w:rsidR="003F732A" w:rsidRPr="003F732A">
        <w:rPr>
          <w:sz w:val="24"/>
          <w:szCs w:val="24"/>
        </w:rPr>
        <w:t>JEDI I PIJ d.o.o.</w:t>
      </w:r>
      <w:r w:rsidR="00A12FA2">
        <w:rPr>
          <w:sz w:val="24"/>
          <w:szCs w:val="24"/>
        </w:rPr>
        <w:t xml:space="preserve"> </w:t>
      </w:r>
      <w:r w:rsidR="005C59C1">
        <w:rPr>
          <w:sz w:val="24"/>
          <w:szCs w:val="24"/>
        </w:rPr>
        <w:t>OIB:</w:t>
      </w:r>
      <w:r w:rsidR="00556D7A" w:rsidRPr="00556D7A">
        <w:t xml:space="preserve"> </w:t>
      </w:r>
      <w:r w:rsidR="00556D7A" w:rsidRPr="00556D7A">
        <w:rPr>
          <w:sz w:val="24"/>
          <w:szCs w:val="24"/>
        </w:rPr>
        <w:t>69848992614</w:t>
      </w:r>
      <w:r w:rsidR="00A10DE5" w:rsidRPr="00A12FA2">
        <w:rPr>
          <w:sz w:val="24"/>
          <w:szCs w:val="24"/>
        </w:rPr>
        <w:t>,</w:t>
      </w:r>
      <w:r w:rsidR="00A10DE5">
        <w:rPr>
          <w:sz w:val="24"/>
          <w:szCs w:val="24"/>
        </w:rPr>
        <w:t xml:space="preserve"> </w:t>
      </w:r>
      <w:r w:rsidR="008B2490">
        <w:rPr>
          <w:sz w:val="24"/>
          <w:szCs w:val="24"/>
        </w:rPr>
        <w:t xml:space="preserve">Zagreb, </w:t>
      </w:r>
      <w:r w:rsidR="003F732A">
        <w:rPr>
          <w:sz w:val="24"/>
          <w:szCs w:val="24"/>
        </w:rPr>
        <w:t>Gruška 18</w:t>
      </w:r>
      <w:r w:rsidR="008B2490">
        <w:rPr>
          <w:sz w:val="24"/>
          <w:szCs w:val="24"/>
        </w:rPr>
        <w:t xml:space="preserve">, </w:t>
      </w:r>
      <w:r w:rsidRPr="009D65CE">
        <w:rPr>
          <w:sz w:val="24"/>
          <w:szCs w:val="24"/>
        </w:rPr>
        <w:t xml:space="preserve">dana </w:t>
      </w:r>
      <w:r w:rsidR="003F732A">
        <w:rPr>
          <w:sz w:val="24"/>
          <w:szCs w:val="24"/>
        </w:rPr>
        <w:t>09</w:t>
      </w:r>
      <w:r w:rsidR="00556D7A">
        <w:rPr>
          <w:sz w:val="24"/>
          <w:szCs w:val="24"/>
        </w:rPr>
        <w:t>. trav</w:t>
      </w:r>
      <w:r w:rsidR="00264628">
        <w:rPr>
          <w:sz w:val="24"/>
          <w:szCs w:val="24"/>
        </w:rPr>
        <w:t>nj</w:t>
      </w:r>
      <w:r w:rsidR="00106563">
        <w:rPr>
          <w:sz w:val="24"/>
          <w:szCs w:val="24"/>
        </w:rPr>
        <w:t>a</w:t>
      </w:r>
      <w:r w:rsidRPr="009D65CE">
        <w:rPr>
          <w:sz w:val="24"/>
          <w:szCs w:val="24"/>
        </w:rPr>
        <w:t xml:space="preserve"> 201</w:t>
      </w:r>
      <w:r w:rsidR="00264628">
        <w:rPr>
          <w:sz w:val="24"/>
          <w:szCs w:val="24"/>
        </w:rPr>
        <w:t>8</w:t>
      </w:r>
      <w:r w:rsidRPr="009D65CE">
        <w:rPr>
          <w:sz w:val="24"/>
          <w:szCs w:val="24"/>
        </w:rPr>
        <w:t>.</w:t>
      </w:r>
    </w:p>
    <w:p w:rsidRDefault="00D01EF2" w:rsidP="002F244B" w:rsidR="00D01EF2"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0549DC" w:rsidRPr="006641D0">
      <w:pPr>
        <w:jc w:val="both"/>
        <w:rPr>
          <w:sz w:val="24"/>
          <w:szCs w:val="24"/>
        </w:rPr>
      </w:pPr>
      <w:r>
        <w:rPr>
          <w:sz w:val="24"/>
          <w:szCs w:val="24"/>
        </w:rPr>
        <w:t xml:space="preserve">         </w:t>
      </w:r>
      <w:r w:rsidR="006F7455" w:rsidRPr="0002286E">
        <w:rPr>
          <w:sz w:val="24"/>
          <w:szCs w:val="24"/>
        </w:rPr>
        <w:t xml:space="preserve">Pokreće se </w:t>
      </w:r>
      <w:r w:rsidR="00DE479D" w:rsidRPr="0002286E">
        <w:rPr>
          <w:sz w:val="24"/>
          <w:szCs w:val="24"/>
        </w:rPr>
        <w:t xml:space="preserve">prethodni postupak radi </w:t>
      </w:r>
      <w:r w:rsidR="006F7455" w:rsidRPr="0002286E">
        <w:rPr>
          <w:sz w:val="24"/>
          <w:szCs w:val="24"/>
        </w:rPr>
        <w:t xml:space="preserve">utvrđivanja </w:t>
      </w:r>
      <w:r w:rsidR="006C36E6" w:rsidRPr="0002286E">
        <w:rPr>
          <w:sz w:val="24"/>
          <w:szCs w:val="24"/>
        </w:rPr>
        <w:t xml:space="preserve">pretpostavki </w:t>
      </w:r>
      <w:r w:rsidR="00F53100" w:rsidRPr="0002286E">
        <w:rPr>
          <w:sz w:val="24"/>
          <w:szCs w:val="24"/>
        </w:rPr>
        <w:t>za otvaranje stečajnog postupka</w:t>
      </w:r>
      <w:r w:rsidR="006C36E6" w:rsidRPr="0002286E">
        <w:rPr>
          <w:sz w:val="24"/>
          <w:szCs w:val="24"/>
        </w:rPr>
        <w:t xml:space="preserve"> </w:t>
      </w:r>
      <w:r w:rsidR="006F7455" w:rsidRPr="0002286E">
        <w:rPr>
          <w:sz w:val="24"/>
          <w:szCs w:val="24"/>
        </w:rPr>
        <w:t xml:space="preserve">nad </w:t>
      </w:r>
      <w:r w:rsidR="00F53100" w:rsidRPr="0002286E">
        <w:rPr>
          <w:sz w:val="24"/>
          <w:szCs w:val="24"/>
        </w:rPr>
        <w:t>dužnikom</w:t>
      </w:r>
      <w:r w:rsidR="00A12FA2" w:rsidRPr="00A12FA2">
        <w:t xml:space="preserve"> </w:t>
      </w:r>
      <w:r w:rsidR="00531999" w:rsidRPr="006641D0">
        <w:rPr>
          <w:sz w:val="24"/>
          <w:szCs w:val="24"/>
        </w:rPr>
        <w:t>JEDI I PIJ d.o.o. OIB: 69848992614, Zagreb, Gruška 18</w:t>
      </w:r>
      <w:r w:rsidR="006641D0">
        <w:rPr>
          <w:sz w:val="24"/>
          <w:szCs w:val="24"/>
        </w:rPr>
        <w:t>.</w:t>
      </w:r>
    </w:p>
    <w:p w:rsidRDefault="00EC2DE5" w:rsidP="005C3413" w:rsidR="00EC2DE5" w:rsidRPr="0002286E">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F82911"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za zastupanje</w:t>
      </w:r>
      <w:r w:rsidRPr="008C5450">
        <w:t xml:space="preserve"> </w:t>
      </w:r>
      <w:r w:rsidR="005462A5" w:rsidRPr="005462A5">
        <w:t xml:space="preserve"> </w:t>
      </w:r>
      <w:r w:rsidR="00F82911" w:rsidRPr="00F82911">
        <w:rPr>
          <w:sz w:val="24"/>
          <w:szCs w:val="24"/>
        </w:rPr>
        <w:t>Skender Fetahi, OIB: 82922249146, Zagreb, Ulica Mladena Fiolića 17/A</w:t>
      </w:r>
      <w:r w:rsidR="00C47396">
        <w:rPr>
          <w:sz w:val="24"/>
          <w:szCs w:val="24"/>
        </w:rPr>
        <w:t xml:space="preserve">, </w:t>
      </w:r>
      <w:r w:rsidR="00A908AE">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5B4E65">
        <w:rPr>
          <w:b/>
          <w:sz w:val="24"/>
          <w:szCs w:val="24"/>
        </w:rPr>
        <w:t>24</w:t>
      </w:r>
      <w:r w:rsidR="003657B3">
        <w:rPr>
          <w:b/>
          <w:sz w:val="24"/>
          <w:szCs w:val="24"/>
        </w:rPr>
        <w:t xml:space="preserve">. </w:t>
      </w:r>
      <w:r w:rsidR="005B4E65">
        <w:rPr>
          <w:b/>
          <w:sz w:val="24"/>
          <w:szCs w:val="24"/>
        </w:rPr>
        <w:t>svibnj</w:t>
      </w:r>
      <w:r w:rsidR="00354A7A">
        <w:rPr>
          <w:b/>
          <w:sz w:val="24"/>
          <w:szCs w:val="24"/>
        </w:rPr>
        <w:t xml:space="preserve">a </w:t>
      </w:r>
      <w:r w:rsidR="00303B15">
        <w:rPr>
          <w:b/>
          <w:sz w:val="24"/>
          <w:szCs w:val="24"/>
        </w:rPr>
        <w:t>2018</w:t>
      </w:r>
      <w:r w:rsidR="002F5694">
        <w:rPr>
          <w:b/>
          <w:sz w:val="24"/>
          <w:szCs w:val="24"/>
        </w:rPr>
        <w:t xml:space="preserve">. u </w:t>
      </w:r>
      <w:r w:rsidR="005B4E65">
        <w:rPr>
          <w:b/>
          <w:sz w:val="24"/>
          <w:szCs w:val="24"/>
        </w:rPr>
        <w:t xml:space="preserve">09,00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3373B0">
      <w:pPr>
        <w:jc w:val="both"/>
        <w:rPr>
          <w:sz w:val="24"/>
          <w:szCs w:val="24"/>
        </w:rPr>
      </w:pPr>
      <w:r>
        <w:rPr>
          <w:sz w:val="24"/>
          <w:szCs w:val="24"/>
        </w:rPr>
        <w:t xml:space="preserve">- </w:t>
      </w:r>
      <w:r w:rsidR="005B4E65">
        <w:rPr>
          <w:sz w:val="24"/>
          <w:szCs w:val="24"/>
        </w:rPr>
        <w:t>Zagrebačka</w:t>
      </w:r>
      <w:r w:rsidR="00ED6B70">
        <w:rPr>
          <w:sz w:val="24"/>
          <w:szCs w:val="24"/>
        </w:rPr>
        <w:t xml:space="preserve"> banka d.d. </w:t>
      </w:r>
    </w:p>
    <w:p w:rsidRDefault="00ED6B70" w:rsidP="003E3C29" w:rsidR="00A908AE">
      <w:pPr>
        <w:jc w:val="both"/>
        <w:rPr>
          <w:sz w:val="24"/>
          <w:szCs w:val="24"/>
        </w:rPr>
      </w:pPr>
      <w:r>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330FF9">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5B4E65" w:rsidRPr="005B4E65">
        <w:rPr>
          <w:sz w:val="24"/>
          <w:szCs w:val="24"/>
        </w:rPr>
        <w:t>JEDI I PIJ d.o.o. OIB: 69848992614, Zagreb, Gruška 18.</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E1519B">
        <w:rPr>
          <w:sz w:val="24"/>
          <w:szCs w:val="24"/>
        </w:rPr>
        <w:t>ko dužnik na dan 09</w:t>
      </w:r>
      <w:r w:rsidR="005B330D">
        <w:rPr>
          <w:sz w:val="24"/>
          <w:szCs w:val="24"/>
        </w:rPr>
        <w:t>.</w:t>
      </w:r>
      <w:r w:rsidR="00E1519B">
        <w:rPr>
          <w:sz w:val="24"/>
          <w:szCs w:val="24"/>
        </w:rPr>
        <w:t>03.2018</w:t>
      </w:r>
      <w:r w:rsidR="007C3B99" w:rsidRPr="007C3B99">
        <w:rPr>
          <w:sz w:val="24"/>
          <w:szCs w:val="24"/>
        </w:rPr>
        <w:t xml:space="preserve">. u Očevidniku redoslijeda osnova za plaćanje ima evidentirane neizvršene osnove za plaćanje u neprekinutom razdoblju od </w:t>
      </w:r>
      <w:r w:rsidR="00E1519B">
        <w:rPr>
          <w:sz w:val="24"/>
          <w:szCs w:val="24"/>
        </w:rPr>
        <w:t xml:space="preserve">260 </w:t>
      </w:r>
      <w:r w:rsidR="007C3B99" w:rsidRPr="007C3B99">
        <w:rPr>
          <w:sz w:val="24"/>
          <w:szCs w:val="24"/>
        </w:rPr>
        <w:t xml:space="preserve">dana, u ukupnom iznosu od </w:t>
      </w:r>
      <w:r w:rsidR="00E1519B">
        <w:rPr>
          <w:sz w:val="24"/>
          <w:szCs w:val="24"/>
        </w:rPr>
        <w:t xml:space="preserve">33.191,05 </w:t>
      </w:r>
      <w:r w:rsidR="00FB6908">
        <w:rPr>
          <w:sz w:val="24"/>
          <w:szCs w:val="24"/>
        </w:rPr>
        <w:t xml:space="preserve">kn, kao i </w:t>
      </w:r>
      <w:r w:rsidR="00FB6C65">
        <w:rPr>
          <w:sz w:val="24"/>
          <w:szCs w:val="24"/>
        </w:rPr>
        <w:t xml:space="preserve">da dužnik ima </w:t>
      </w:r>
      <w:r w:rsidR="00E1519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E1519B">
        <w:rPr>
          <w:sz w:val="24"/>
          <w:szCs w:val="24"/>
        </w:rPr>
        <w:t>260</w:t>
      </w:r>
      <w:r w:rsidRPr="007C3B99">
        <w:rPr>
          <w:sz w:val="24"/>
          <w:szCs w:val="24"/>
        </w:rPr>
        <w:t xml:space="preserve">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9A7B28" w:rsidRPr="009A7B28">
        <w:rPr>
          <w:sz w:val="24"/>
          <w:szCs w:val="24"/>
        </w:rPr>
        <w:t>09. travnja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676C0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676C01" w:rsidP="008C5BAA" w:rsidR="00676C01" w:rsidRPr="00676C01">
      <w:pPr>
        <w:jc w:val="right"/>
        <w:rPr>
          <w:sz w:val="24"/>
          <w:szCs w:val="24"/>
        </w:rPr>
      </w:pPr>
      <w:r w:rsidRPr="00676C01">
        <w:rPr>
          <w:sz w:val="24"/>
          <w:szCs w:val="24"/>
        </w:rPr>
        <w:t>Za točnost otpravka-ovlašteni službenik:</w:t>
      </w:r>
    </w:p>
    <w:p w:rsidRDefault="00676C01" w:rsidP="008C5BAA" w:rsidR="00676C01" w:rsidRPr="00676C01">
      <w:pPr>
        <w:jc w:val="right"/>
        <w:rPr>
          <w:sz w:val="24"/>
          <w:szCs w:val="24"/>
        </w:rPr>
      </w:pPr>
      <w:r w:rsidRPr="00676C01">
        <w:rPr>
          <w:sz w:val="24"/>
          <w:szCs w:val="24"/>
        </w:rPr>
        <w:t>Gordana Cvitković</w:t>
      </w:r>
    </w:p>
    <w:p w:rsidRDefault="00131E99" w:rsidP="00131E99" w:rsidR="00131E99" w:rsidRPr="00676C01">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76EE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82911">
      <w:rPr>
        <w:sz w:val="24"/>
        <w:szCs w:val="24"/>
      </w:rPr>
      <w:t>St-</w:t>
    </w:r>
    <w:r w:rsidR="009A7B28">
      <w:rPr>
        <w:sz w:val="24"/>
        <w:szCs w:val="24"/>
      </w:rPr>
      <w:t>74</w:t>
    </w:r>
    <w:r w:rsidR="00F82911">
      <w:rPr>
        <w:sz w:val="24"/>
        <w:szCs w:val="24"/>
      </w:rPr>
      <w:t>2</w:t>
    </w:r>
    <w:r w:rsidR="00EB6EFC" w:rsidRPr="00EB6EFC">
      <w:rPr>
        <w:sz w:val="24"/>
        <w:szCs w:val="24"/>
      </w:rPr>
      <w:t>/</w:t>
    </w:r>
    <w:r w:rsidR="00BC29E9">
      <w:rPr>
        <w:sz w:val="24"/>
        <w:szCs w:val="24"/>
      </w:rPr>
      <w:t>20</w:t>
    </w:r>
    <w:r w:rsidR="00F82911">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6362"/>
    <w:rsid w:val="000A0821"/>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76EE9"/>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B45C0"/>
    <w:rsid w:val="003C0854"/>
    <w:rsid w:val="003E3082"/>
    <w:rsid w:val="003E3C29"/>
    <w:rsid w:val="003F6C5C"/>
    <w:rsid w:val="003F732A"/>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4739"/>
    <w:rsid w:val="00475CDF"/>
    <w:rsid w:val="00476E8D"/>
    <w:rsid w:val="00482933"/>
    <w:rsid w:val="00482C4B"/>
    <w:rsid w:val="004830EB"/>
    <w:rsid w:val="00483785"/>
    <w:rsid w:val="00494E63"/>
    <w:rsid w:val="004A009E"/>
    <w:rsid w:val="004A1284"/>
    <w:rsid w:val="004A16A8"/>
    <w:rsid w:val="004A2DF1"/>
    <w:rsid w:val="004A6C25"/>
    <w:rsid w:val="004A6EF4"/>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1999"/>
    <w:rsid w:val="00532A15"/>
    <w:rsid w:val="005462A5"/>
    <w:rsid w:val="005550DD"/>
    <w:rsid w:val="00555145"/>
    <w:rsid w:val="00556D7A"/>
    <w:rsid w:val="00563674"/>
    <w:rsid w:val="0056765A"/>
    <w:rsid w:val="00567EF5"/>
    <w:rsid w:val="00571703"/>
    <w:rsid w:val="005747AC"/>
    <w:rsid w:val="005878E4"/>
    <w:rsid w:val="005A0A17"/>
    <w:rsid w:val="005A734E"/>
    <w:rsid w:val="005A7B0A"/>
    <w:rsid w:val="005B25EA"/>
    <w:rsid w:val="005B330D"/>
    <w:rsid w:val="005B3F73"/>
    <w:rsid w:val="005B4E65"/>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1D0"/>
    <w:rsid w:val="006648A2"/>
    <w:rsid w:val="00676C01"/>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A7B2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519B"/>
    <w:rsid w:val="00E16438"/>
    <w:rsid w:val="00E20AD8"/>
    <w:rsid w:val="00E23F0D"/>
    <w:rsid w:val="00E31D5C"/>
    <w:rsid w:val="00E340C4"/>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2911"/>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676C01"/>
    <w:rPr>
      <w:color w:val="808080"/>
      <w:bdr w:space="0" w:sz="0" w:color="auto" w:val="none"/>
      <w:shd w:fill="auto" w:color="auto" w:val="clear"/>
    </w:rPr>
  </w:style>
  <w:style w:customStyle="true" w:styleId="eSPISCCParagraphDefaultFont" w:type="character">
    <w:name w:val="eSPIS_CC_Paragraph Default Font"/>
    <w:basedOn w:val="Zadanifontodlomka"/>
    <w:rsid w:val="00676C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6C01"/>
    <w:rPr>
      <w:bdr w:space="0" w:sz="0" w:color="auto" w:val="none"/>
      <w:shd w:fill="FFFFCC" w:color="auto" w:val="clear"/>
      <w:lang w:val="hr-HR"/>
    </w:rPr>
  </w:style>
  <w:style w:customStyle="true" w:styleId="PozadinaSvijetloCrvena" w:type="character">
    <w:name w:val="Pozadina_SvijetloCrvena"/>
    <w:basedOn w:val="eSPISCCParagraphDefaultFont"/>
    <w:rsid w:val="00676C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6C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676C01"/>
    <w:rPr>
      <w:color w:val="808080"/>
      <w:bdr w:color="auto" w:space="0" w:sz="0" w:val="none"/>
      <w:shd w:color="auto" w:fill="auto" w:val="clear"/>
    </w:rPr>
  </w:style>
  <w:style w:customStyle="1" w:styleId="eSPISCCParagraphDefaultFont" w:type="character">
    <w:name w:val="eSPIS_CC_Paragraph Default Font"/>
    <w:basedOn w:val="Zadanifontodlomka"/>
    <w:rsid w:val="00676C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6C01"/>
    <w:rPr>
      <w:bdr w:color="auto" w:space="0" w:sz="0" w:val="none"/>
      <w:shd w:color="auto" w:fill="FFFFCC" w:val="clear"/>
      <w:lang w:val="hr-HR"/>
    </w:rPr>
  </w:style>
  <w:style w:customStyle="1" w:styleId="PozadinaSvijetloCrvena" w:type="character">
    <w:name w:val="Pozadina_SvijetloCrvena"/>
    <w:basedOn w:val="eSPISCCParagraphDefaultFont"/>
    <w:rsid w:val="00676C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6C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 od 09.04.2018.</izvorni_sadrzaj>
    <derivirana_varijabla naziv="DomainObject.Primjedba_1">Rješenje i zaključak od 09.04.2018.</derivirana_varijabla>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742</izvorni_sadrzaj>
    <derivirana_varijabla naziv="DomainObject.Predmet.Broj_1">742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St-742/2018</izvorni_sadrzaj>
    <derivirana_varijabla naziv="DomainObject.Predmet.OznakaBroj_1">St-742/2018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Jedi I Pij d.o.o.</izvorni_sadrzaj>
    <derivirana_varijabla naziv="DomainObject.Predmet.ProtustrankaFormated_1">  Jedi I Pij d.o.o.</derivirana_varijabla>
  </DomainObject.Predmet.ProtustrankaFormated>
  <DomainObject.Predmet.ProtustrankaFormatedOIB>
    <izvorni_sadrzaj>  Jedi I Pij d.o.o., OIB 69848992614</izvorni_sadrzaj>
    <derivirana_varijabla naziv="DomainObject.Predmet.ProtustrankaFormatedOIB_1">  Jedi I Pij d.o.o., OIB 69848992614</derivirana_varijabla>
  </DomainObject.Predmet.ProtustrankaFormatedOIB>
  <DomainObject.Predmet.ProtustrankaFormatedWithAdress>
    <izvorni_sadrzaj> Jedi I Pij d.o.o., Gruška 18, 10000 Zagreb</izvorni_sadrzaj>
    <derivirana_varijabla naziv="DomainObject.Predmet.ProtustrankaFormatedWithAdress_1"> Jedi I Pij d.o.o., Gruška 18, 10000 Zagreb</derivirana_varijabla>
  </DomainObject.Predmet.ProtustrankaFormatedWithAdress>
  <DomainObject.Predmet.ProtustrankaFormatedWithAdressOIB>
    <izvorni_sadrzaj> Jedi I Pij d.o.o., OIB 69848992614, Gruška 18, 10000 Zagreb</izvorni_sadrzaj>
    <derivirana_varijabla naziv="DomainObject.Predmet.ProtustrankaFormatedWithAdressOIB_1"> Jedi I Pij d.o.o., OIB 69848992614, Gruška 18, 10000 Zagreb</derivirana_varijabla>
  </DomainObject.Predmet.ProtustrankaFormatedWithAdressOIB>
  <DomainObject.Predmet.ProtustrankaWithAdress>
    <izvorni_sadrzaj>Jedi I Pij d.o.o. Gruška 18, 10000 Zagreb</izvorni_sadrzaj>
    <derivirana_varijabla naziv="DomainObject.Predmet.ProtustrankaWithAdress_1">Jedi I Pij d.o.o. Gruška 18, 10000 Zagreb</derivirana_varijabla>
  </DomainObject.Predmet.ProtustrankaWithAdress>
  <DomainObject.Predmet.ProtustrankaWithAdressOIB>
    <izvorni_sadrzaj>Jedi I Pij d.o.o., OIB 69848992614, Gruška 18, 10000 Zagreb</izvorni_sadrzaj>
    <derivirana_varijabla naziv="DomainObject.Predmet.ProtustrankaWithAdressOIB_1">Jedi I Pij d.o.o., OIB 69848992614, Gruška 18, 10000 Zagreb</derivirana_varijabla>
  </DomainObject.Predmet.ProtustrankaWithAdressOIB>
  <DomainObject.Predmet.ProtustrankaNazivFormated>
    <izvorni_sadrzaj>Jedi I Pij d.o.o.</izvorni_sadrzaj>
    <derivirana_varijabla naziv="DomainObject.Predmet.ProtustrankaNazivFormated_1">Jedi I Pij d.o.o.</derivirana_varijabla>
  </DomainObject.Predmet.ProtustrankaNazivFormated>
  <DomainObject.Predmet.ProtustrankaNazivFormatedOIB>
    <izvorni_sadrzaj>Jedi I Pij d.o.o., OIB 69848992614</izvorni_sadrzaj>
    <derivirana_varijabla naziv="DomainObject.Predmet.ProtustrankaNazivFormatedOIB_1">Jedi I Pij d.o.o., OIB 69848992614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Skender Fetahi</izvorni_sadrzaj>
    <derivirana_varijabla naziv="DomainObject.Predmet.StrankaFormated_1">  FINA Regionalni centar Zagreb; Skender Fetahi</derivirana_varijabla>
  </DomainObject.Predmet.StrankaFormated>
  <DomainObject.Predmet.StrankaFormatedOIB>
    <izvorni_sadrzaj>  FINA Regionalni centar Zagreb, OIB 85821130368; Skender Fetahi, OIB 82922249146</izvorni_sadrzaj>
    <derivirana_varijabla naziv="DomainObject.Predmet.StrankaFormatedOIB_1">  FINA Regionalni centar Zagreb, OIB 85821130368; Skender Fetahi, OIB 82922249146</derivirana_varijabla>
  </DomainObject.Predmet.StrankaFormatedOIB>
  <DomainObject.Predmet.StrankaFormatedWithAdress>
    <izvorni_sadrzaj> FINA Regionalni centar Zagreb, Trg svibanjskih žrtava 1995. 1, 10000 Zagreb; Skender Fetahi, Ulica Mladena Fiolića 17a, 10000 Zagreb</izvorni_sadrzaj>
    <derivirana_varijabla naziv="DomainObject.Predmet.StrankaFormatedWithAdress_1"> FINA Regionalni centar Zagreb, Trg svibanjskih žrtava 1995. 1, 10000 Zagreb; Skender Fetahi, Ulica Mladena Fiolića 17a, 10000 Zagreb</derivirana_varijabla>
  </DomainObject.Predmet.StrankaFormatedWithAdress>
  <DomainObject.Predmet.StrankaFormatedWithAdressOIB>
    <izvorni_sadrzaj> FINA Regionalni centar Zagreb, OIB 85821130368, Trg svibanjskih žrtava 1995. 1, 10000 Zagreb; Skender Fetahi, OIB 82922249146, Ulica Mladena Fiolića 17a, 10000 Zagreb</izvorni_sadrzaj>
    <derivirana_varijabla naziv="DomainObject.Predmet.StrankaFormatedWithAdressOIB_1"> FINA Regionalni centar Zagreb, OIB 85821130368, Trg svibanjskih žrtava 1995. 1, 10000 Zagreb; Skender Fetahi, OIB 82922249146, Ulica Mladena Fiolića 17a, 10000 Zagreb</derivirana_varijabla>
  </DomainObject.Predmet.StrankaFormatedWithAdressOIB>
  <DomainObject.Predmet.StrankaWithAdress>
    <izvorni_sadrzaj>FINA Regionalni centar Zagreb Trg svibanjskih žrtava 1995. 1,10000 Zagreb,Skender Fetahi Ulica Mladena Fiolića 17a,10000 Zagreb</izvorni_sadrzaj>
    <derivirana_varijabla naziv="DomainObject.Predmet.StrankaWithAdress_1">FINA Regionalni centar Zagreb Trg svibanjskih žrtava 1995. 1,10000 Zagreb,Skender Fetahi Ulica Mladena Fiolića 17a,10000 Zagreb</derivirana_varijabla>
  </DomainObject.Predmet.StrankaWithAdress>
  <DomainObject.Predmet.StrankaWithAdressOIB>
    <izvorni_sadrzaj>FINA Regionalni centar Zagreb, OIB 85821130368, Trg svibanjskih žrtava 1995. 1,10000 Zagreb,Skender Fetahi, OIB 82922249146, Ulica Mladena Fiolića 17a,10000 Zagreb</izvorni_sadrzaj>
    <derivirana_varijabla naziv="DomainObject.Predmet.StrankaWithAdressOIB_1">FINA Regionalni centar Zagreb, OIB 85821130368, Trg svibanjskih žrtava 1995. 1,10000 Zagreb,Skender Fetahi, OIB 82922249146, Ulica Mladena Fiolića 17a,10000 Zagreb</derivirana_varijabla>
  </DomainObject.Predmet.StrankaWithAdressOIB>
  <DomainObject.Predmet.StrankaNazivFormated>
    <izvorni_sadrzaj>FINA Regionalni centar Zagreb,Skender Fetahi</izvorni_sadrzaj>
    <derivirana_varijabla naziv="DomainObject.Predmet.StrankaNazivFormated_1">FINA Regionalni centar Zagreb,Skender Fetahi</derivirana_varijabla>
  </DomainObject.Predmet.StrankaNazivFormated>
  <DomainObject.Predmet.StrankaNazivFormatedOIB>
    <izvorni_sadrzaj>FINA Regionalni centar Zagreb, OIB 85821130368,Skender Fetahi, OIB 82922249146</izvorni_sadrzaj>
    <derivirana_varijabla naziv="DomainObject.Predmet.StrankaNazivFormatedOIB_1">FINA Regionalni centar Zagreb, OIB 85821130368,Skender Fetahi, OIB 82922249146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Skender Fetahi</item>
    </izvorni_sadrzaj>
    <derivirana_varijabla naziv="DomainObject.Predmet.StrankaListFormated_1">
      <item>FINA Regionalni centar Zagreb</item>
      <item>Skender Fetahi</item>
    </derivirana_varijabla>
  </DomainObject.Predmet.StrankaListFormated>
  <DomainObject.Predmet.StrankaListFormatedOIB>
    <izvorni_sadrzaj>
      <item>FINA Regionalni centar Zagreb, OIB 85821130368</item>
      <item>Skender Fetahi, OIB 82922249146</item>
    </izvorni_sadrzaj>
    <derivirana_varijabla naziv="DomainObject.Predmet.StrankaListFormatedOIB_1">
      <item>FINA Regionalni centar Zagreb, OIB 85821130368</item>
      <item>Skender Fetahi, OIB 82922249146</item>
    </derivirana_varijabla>
  </DomainObject.Predmet.StrankaListFormatedOIB>
  <DomainObject.Predmet.StrankaListFormatedWithAdress>
    <izvorni_sadrzaj>
      <item>FINA Regionalni centar Zagreb, Trg svibanjskih žrtava 1995. 1, 10000 Zagreb</item>
      <item>Skender Fetahi, Ulica Mladena Fiolića 17a, 10000 Zagreb</item>
    </izvorni_sadrzaj>
    <derivirana_varijabla naziv="DomainObject.Predmet.StrankaListFormatedWithAdress_1">
      <item>FINA Regionalni centar Zagreb, Trg svibanjskih žrtava 1995. 1, 10000 Zagreb</item>
      <item>Skender Fetahi, Ulica Mladena Fiolića 17a, 10000 Zagreb</item>
    </derivirana_varijabla>
  </DomainObject.Predmet.StrankaListFormatedWithAdress>
  <DomainObject.Predmet.StrankaListFormatedWithAdressOIB>
    <izvorni_sadrzaj>
      <item>FINA Regionalni centar Zagreb, OIB 85821130368, Trg svibanjskih žrtava 1995. 1, 10000 Zagreb</item>
      <item>Skender Fetahi, OIB 82922249146, Ulica Mladena Fiolića 17a, 10000 Zagreb</item>
    </izvorni_sadrzaj>
    <derivirana_varijabla naziv="DomainObject.Predmet.StrankaListFormatedWithAdressOIB_1">
      <item>FINA Regionalni centar Zagreb, OIB 85821130368, Trg svibanjskih žrtava 1995. 1, 10000 Zagreb</item>
      <item>Skender Fetahi, OIB 82922249146, Ulica Mladena Fiolića 17a, 10000 Zagreb</item>
    </derivirana_varijabla>
  </DomainObject.Predmet.StrankaListFormatedWithAdressOIB>
  <DomainObject.Predmet.StrankaListNazivFormated>
    <izvorni_sadrzaj>
      <item>FINA Regionalni centar Zagreb</item>
      <item>Skender Fetahi</item>
    </izvorni_sadrzaj>
    <derivirana_varijabla naziv="DomainObject.Predmet.StrankaListNazivFormated_1">
      <item>FINA Regionalni centar Zagreb</item>
      <item>Skender Fetahi</item>
    </derivirana_varijabla>
  </DomainObject.Predmet.StrankaListNazivFormated>
  <DomainObject.Predmet.StrankaListNazivFormatedOIB>
    <izvorni_sadrzaj>
      <item>FINA Regionalni centar Zagreb, OIB 85821130368</item>
      <item>Skender Fetahi, OIB 82922249146</item>
    </izvorni_sadrzaj>
    <derivirana_varijabla naziv="DomainObject.Predmet.StrankaListNazivFormatedOIB_1">
      <item>FINA Regionalni centar Zagreb, OIB 85821130368</item>
      <item>Skender Fetahi, OIB 82922249146</item>
    </derivirana_varijabla>
  </DomainObject.Predmet.StrankaListNazivFormatedOIB>
  <DomainObject.Predmet.ProtuStrankaListFormated>
    <izvorni_sadrzaj>
      <item>Jedi I Pij d.o.o.</item>
    </izvorni_sadrzaj>
    <derivirana_varijabla naziv="DomainObject.Predmet.ProtuStrankaListFormated_1">
      <item>Jedi I Pij d.o.o.</item>
    </derivirana_varijabla>
  </DomainObject.Predmet.ProtuStrankaListFormated>
  <DomainObject.Predmet.ProtuStrankaListFormatedOIB>
    <izvorni_sadrzaj>
      <item>Jedi I Pij d.o.o., OIB 69848992614</item>
    </izvorni_sadrzaj>
    <derivirana_varijabla naziv="DomainObject.Predmet.ProtuStrankaListFormatedOIB_1">
      <item>Jedi I Pij d.o.o., OIB 69848992614</item>
    </derivirana_varijabla>
  </DomainObject.Predmet.ProtuStrankaListFormatedOIB>
  <DomainObject.Predmet.ProtuStrankaListFormatedWithAdress>
    <izvorni_sadrzaj>
      <item>Jedi I Pij d.o.o., Gruška 18, 10000 Zagreb</item>
    </izvorni_sadrzaj>
    <derivirana_varijabla naziv="DomainObject.Predmet.ProtuStrankaListFormatedWithAdress_1">
      <item>Jedi I Pij d.o.o., Gruška 18, 10000 Zagreb</item>
    </derivirana_varijabla>
  </DomainObject.Predmet.ProtuStrankaListFormatedWithAdress>
  <DomainObject.Predmet.ProtuStrankaListFormatedWithAdressOIB>
    <izvorni_sadrzaj>
      <item>Jedi I Pij d.o.o., OIB 69848992614, Gruška 18, 10000 Zagreb</item>
    </izvorni_sadrzaj>
    <derivirana_varijabla naziv="DomainObject.Predmet.ProtuStrankaListFormatedWithAdressOIB_1">
      <item>Jedi I Pij d.o.o., OIB 69848992614, Gruška 18, 10000 Zagreb</item>
    </derivirana_varijabla>
  </DomainObject.Predmet.ProtuStrankaListFormatedWithAdressOIB>
  <DomainObject.Predmet.ProtuStrankaListNazivFormated>
    <izvorni_sadrzaj>
      <item>Jedi I Pij d.o.o.</item>
    </izvorni_sadrzaj>
    <derivirana_varijabla naziv="DomainObject.Predmet.ProtuStrankaListNazivFormated_1">
      <item>Jedi I Pij d.o.o.</item>
    </derivirana_varijabla>
  </DomainObject.Predmet.ProtuStrankaListNazivFormated>
  <DomainObject.Predmet.ProtuStrankaListNazivFormatedOIB>
    <izvorni_sadrzaj>
      <item>Jedi I Pij d.o.o., OIB 69848992614</item>
    </izvorni_sadrzaj>
    <derivirana_varijabla naziv="DomainObject.Predmet.ProtuStrankaListNazivFormatedOIB_1">
      <item>Jedi I Pij d.o.o., OIB 69848992614</item>
    </derivirana_varijabla>
  </DomainObject.Predmet.ProtuStrankaListNazivFormatedOIB>
  <DomainObject.Predmet.OstaliListFormated>
    <izvorni_sadrzaj>
      <item>Skender Fetahi</item>
    </izvorni_sadrzaj>
    <derivirana_varijabla naziv="DomainObject.Predmet.OstaliListFormated_1">
      <item>Skender Fetahi</item>
    </derivirana_varijabla>
  </DomainObject.Predmet.OstaliListFormated>
  <DomainObject.Predmet.OstaliListFormatedOIB>
    <izvorni_sadrzaj>
      <item>Skender Fetahi, OIB 82922249146</item>
    </izvorni_sadrzaj>
    <derivirana_varijabla naziv="DomainObject.Predmet.OstaliListFormatedOIB_1">
      <item>Skender Fetahi, OIB 82922249146</item>
    </derivirana_varijabla>
  </DomainObject.Predmet.OstaliListFormatedOIB>
  <DomainObject.Predmet.OstaliListFormatedWithAdress>
    <izvorni_sadrzaj>
      <item>Skender Fetahi, Ulica Mladena Fiolića 17a, 10000 Zagreb</item>
    </izvorni_sadrzaj>
    <derivirana_varijabla naziv="DomainObject.Predmet.OstaliListFormatedWithAdress_1">
      <item>Skender Fetahi, Ulica Mladena Fiolića 17a, 10000 Zagreb</item>
    </derivirana_varijabla>
  </DomainObject.Predmet.OstaliListFormatedWithAdress>
  <DomainObject.Predmet.OstaliListFormatedWithAdressOIB>
    <izvorni_sadrzaj>
      <item>Skender Fetahi, OIB 82922249146, Ulica Mladena Fiolića 17a, 10000 Zagreb</item>
    </izvorni_sadrzaj>
    <derivirana_varijabla naziv="DomainObject.Predmet.OstaliListFormatedWithAdressOIB_1">
      <item>Skender Fetahi, OIB 82922249146, Ulica Mladena Fiolića 17a, 10000 Zagreb</item>
    </derivirana_varijabla>
  </DomainObject.Predmet.OstaliListFormatedWithAdressOIB>
  <DomainObject.Predmet.OstaliListNazivFormated>
    <izvorni_sadrzaj>
      <item>Skender Fetahi</item>
    </izvorni_sadrzaj>
    <derivirana_varijabla naziv="DomainObject.Predmet.OstaliListNazivFormated_1">
      <item>Skender Fetahi</item>
    </derivirana_varijabla>
  </DomainObject.Predmet.OstaliListNazivFormated>
  <DomainObject.Predmet.OstaliListNazivFormatedOIB>
    <izvorni_sadrzaj>
      <item>Skender Fetahi, OIB 82922249146</item>
    </izvorni_sadrzaj>
    <derivirana_varijabla naziv="DomainObject.Predmet.OstaliListNazivFormatedOIB_1">
      <item>Skender Fetahi, OIB 82922249146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Jedi I Pij d.o.o.</izvorni_sadrzaj>
    <derivirana_varijabla naziv="DomainObject.Predmet.ProtustrankaIDrugi_1">Jedi I Pij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Jedi I Pij d.o.o., OIB 69848992614, Gruška 18, 10000 Zagreb</izvorni_sadrzaj>
    <derivirana_varijabla naziv="DomainObject.Predmet.ProtustrankaIDrugiAdressOIB_1">Jedi I Pij d.o.o., OIB 69848992614, Gruška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Jedi I Pij d.o.o.</item>
      <item>Skender Fetahi</item>
      <item>Skender Fetahi</item>
    </izvorni_sadrzaj>
    <derivirana_varijabla naziv="DomainObject.Predmet.SudioniciListNaziv_1">
      <item>FINA Regionalni centar Zagreb</item>
      <item>Jedi I Pij d.o.o.</item>
      <item>Skender Fetahi</item>
      <item>Skender Fetahi</item>
    </derivirana_varijabla>
  </DomainObject.Predmet.SudioniciListNaziv>
  <DomainObject.Predmet.SudioniciListAdressOIB>
    <izvorni_sadrzaj>
      <item>FINA Regionalni centar Zagreb, OIB 85821130368, Trg svibanjskih žrtava 1995. 1,10000 Zagreb</item>
      <item>Jedi I Pij d.o.o., OIB 69848992614, Gruška 18,10000 Zagreb</item>
      <item>Skender Fetahi, OIB 82922249146, Ulica Mladena Fiolića 17a,10000 Zagreb</item>
      <item>Skender Fetahi, OIB 82922249146, Ulica Mladena Fiolića 17a,10000 Zagreb</item>
    </izvorni_sadrzaj>
    <derivirana_varijabla naziv="DomainObject.Predmet.SudioniciListAdressOIB_1">
      <item>FINA Regionalni centar Zagreb, OIB 85821130368, Trg svibanjskih žrtava 1995. 1,10000 Zagreb</item>
      <item>Jedi I Pij d.o.o., OIB 69848992614, Gruška 18,10000 Zagreb</item>
      <item>Skender Fetahi, OIB 82922249146, Ulica Mladena Fiolića 17a,10000 Zagreb</item>
      <item>Skender Fetahi, OIB 82922249146, Ulica Mladena Fiolića 17a,10000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69848992614</item>
      <item>, OIB 82922249146</item>
      <item>, OIB 82922249146</item>
    </izvorni_sadrzaj>
    <derivirana_varijabla naziv="DomainObject.Predmet.SudioniciListNazivOIB_1">
      <item>, OIB 85821130368</item>
      <item>, OIB 69848992614</item>
      <item>, OIB 82922249146</item>
      <item>, OIB 82922249146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5BB0B3-C8D5-4295-B997-287C977BD1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995</properties:Words>
  <properties:Characters>5347</properties:Characters>
  <properties:Lines>130</properties:Lines>
  <properties:Paragraphs>46</properties:Paragraphs>
  <properties:TotalTime>15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2018-04-09T08:32:00Z</dcterms:created>
  <dc:creator>Unknown</dc:creator>
  <cp:lastModifiedBy>Gordana Cvitković</cp:lastModifiedBy>
  <cp:lastPrinted>2018-04-09T10:50:00Z</cp:lastPrinted>
  <dcterms:modified xmlns:xsi="http://www.w3.org/2001/XMLSchema-instance" xsi:type="dcterms:W3CDTF">2018-04-09T10:51:00Z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i zaključak prethodni postupak St-742-18 FINA čl.110. SZ-a.docx)</vt:lpwstr>
  </prop:property>
  <prop:property name="CC_coloring" pid="4" fmtid="{D5CDD505-2E9C-101B-9397-08002B2CF9AE}">
    <vt:bool>false</vt:bool>
  </prop:property>
  <prop:property name="BrojStranica" pid="5" fmtid="{D5CDD505-2E9C-101B-9397-08002B2CF9AE}">
    <vt:i4>3</vt:i4>
  </prop:property>
</prop:Properties>
</file>