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8932" w14:paraId="fa18932" w:rsidRDefault="00C3424A" w:rsidP="00C3424A" w:rsidR="00C3424A">
      <w:pPr>
        <w:ind w:firstLine="708"/>
        <w:jc w:val="both"/>
        <w15:collapsed w:val="false"/>
        <w:rPr>
          <w:color w:val="222222"/>
        </w:rPr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C3424A" w:rsidP="00C3424A" w:rsidR="00C3424A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C3424A" w:rsidP="00C3424A" w:rsidR="00C342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                                                  </w:t>
      </w:r>
      <w:r>
        <w:rPr>
          <w:color w:val="222222"/>
        </w:rPr>
        <w:tab/>
        <w:t xml:space="preserve">      </w:t>
      </w:r>
      <w:r>
        <w:rPr>
          <w:b/>
          <w:color w:val="222222"/>
        </w:rPr>
        <w:t>Broj: 3/St-</w:t>
      </w:r>
      <w:proofErr w:type="spellStart"/>
      <w:r>
        <w:rPr>
          <w:b/>
          <w:color w:val="222222"/>
        </w:rPr>
        <w:t>1298</w:t>
      </w:r>
      <w:proofErr w:type="spellEnd"/>
      <w:r>
        <w:rPr>
          <w:b/>
          <w:color w:val="222222"/>
        </w:rPr>
        <w:t>/</w:t>
      </w:r>
      <w:proofErr w:type="spellStart"/>
      <w:r>
        <w:rPr>
          <w:b/>
          <w:color w:val="222222"/>
        </w:rPr>
        <w:t>2018</w:t>
      </w:r>
      <w:proofErr w:type="spellEnd"/>
      <w:r>
        <w:rPr>
          <w:b/>
          <w:color w:val="222222"/>
        </w:rPr>
        <w:t>-</w:t>
      </w:r>
      <w:r w:rsidR="00D751DB">
        <w:rPr>
          <w:b/>
          <w:color w:val="222222"/>
        </w:rPr>
        <w:t>9</w:t>
      </w:r>
    </w:p>
    <w:p w:rsidRDefault="00C3424A" w:rsidP="00C3424A" w:rsidR="00C342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C3424A" w:rsidP="00EF55A8" w:rsidR="00EF55A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 w:rsidR="00EF55A8">
        <w:rPr>
          <w:color w:val="222222"/>
        </w:rPr>
        <w:t>,</w:t>
      </w:r>
      <w:r w:rsidR="00EF55A8" w:rsidRPr="00EF55A8">
        <w:rPr>
          <w:color w:val="222222"/>
        </w:rPr>
        <w:t xml:space="preserve"> </w:t>
      </w:r>
      <w:r w:rsidR="00EF55A8">
        <w:rPr>
          <w:color w:val="222222"/>
        </w:rPr>
        <w:t>Slavonski Brod</w:t>
      </w:r>
    </w:p>
    <w:p w:rsidRDefault="00C3424A" w:rsidP="00C3424A" w:rsidR="00C3424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C3424A" w:rsidP="00C3424A" w:rsidR="00C3424A">
      <w:pPr>
        <w:ind w:firstLine="708"/>
        <w:jc w:val="both"/>
        <w:rPr>
          <w:color w:val="222222"/>
        </w:rPr>
      </w:pPr>
    </w:p>
    <w:p w:rsidRDefault="00C3424A" w:rsidP="00C3424A" w:rsidR="00C3424A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Financijske agencije za otvaranje stečajnog postupka nad </w:t>
      </w:r>
      <w:r>
        <w:rPr>
          <w:b/>
          <w:color w:val="222222"/>
        </w:rPr>
        <w:t xml:space="preserve">dužnikom </w:t>
      </w:r>
      <w:proofErr w:type="spellStart"/>
      <w:r>
        <w:rPr>
          <w:b/>
          <w:color w:val="222222"/>
        </w:rPr>
        <w:t>SONNE</w:t>
      </w:r>
      <w:proofErr w:type="spellEnd"/>
      <w:r>
        <w:rPr>
          <w:b/>
          <w:color w:val="222222"/>
        </w:rPr>
        <w:t xml:space="preserve"> d.o.o., Požega, Dr. Franje Tuđmana 9, OIB: </w:t>
      </w:r>
      <w:proofErr w:type="spellStart"/>
      <w:r>
        <w:rPr>
          <w:b/>
          <w:color w:val="222222"/>
        </w:rPr>
        <w:t>79959496772</w:t>
      </w:r>
      <w:proofErr w:type="spellEnd"/>
      <w:r>
        <w:rPr>
          <w:b/>
        </w:rPr>
        <w:t>,</w:t>
      </w:r>
      <w:r>
        <w:rPr>
          <w:color w:val="222222"/>
        </w:rPr>
        <w:t xml:space="preserve"> </w:t>
      </w:r>
      <w:proofErr w:type="spellStart"/>
      <w:r w:rsidR="00742E9A">
        <w:rPr>
          <w:color w:val="222222"/>
        </w:rPr>
        <w:t>2</w:t>
      </w:r>
      <w:r>
        <w:rPr>
          <w:color w:val="222222"/>
        </w:rPr>
        <w:t>3</w:t>
      </w:r>
      <w:proofErr w:type="spellEnd"/>
      <w:r>
        <w:rPr>
          <w:color w:val="222222"/>
        </w:rPr>
        <w:t xml:space="preserve">. </w:t>
      </w:r>
      <w:r w:rsidR="00742E9A">
        <w:rPr>
          <w:color w:val="222222"/>
        </w:rPr>
        <w:t xml:space="preserve"> siječnja </w:t>
      </w:r>
      <w:proofErr w:type="spellStart"/>
      <w:r>
        <w:rPr>
          <w:color w:val="222222"/>
        </w:rPr>
        <w:t>201</w:t>
      </w:r>
      <w:r w:rsidR="00742E9A">
        <w:rPr>
          <w:color w:val="222222"/>
        </w:rPr>
        <w:t>9</w:t>
      </w:r>
      <w:proofErr w:type="spellEnd"/>
      <w:r>
        <w:rPr>
          <w:color w:val="222222"/>
        </w:rPr>
        <w:t>.</w:t>
      </w:r>
    </w:p>
    <w:p w:rsidRDefault="00C3424A" w:rsidP="00C3424A" w:rsidR="00C3424A">
      <w:pPr>
        <w:ind w:firstLine="708"/>
        <w:jc w:val="both"/>
        <w:rPr>
          <w:color w:val="222222"/>
        </w:rPr>
      </w:pPr>
    </w:p>
    <w:p w:rsidRDefault="00C3424A" w:rsidP="00C3424A" w:rsidR="00C3424A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C3424A" w:rsidP="00C3424A" w:rsidR="00C3424A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proofErr w:type="spellStart"/>
      <w:r w:rsidR="00204015">
        <w:rPr>
          <w:color w:val="222222"/>
        </w:rPr>
        <w:t>07</w:t>
      </w:r>
      <w:proofErr w:type="spellEnd"/>
      <w:r w:rsidR="00204015">
        <w:rPr>
          <w:color w:val="222222"/>
        </w:rPr>
        <w:t xml:space="preserve">. ožujka </w:t>
      </w:r>
      <w:proofErr w:type="spellStart"/>
      <w:r>
        <w:rPr>
          <w:b/>
          <w:color w:val="222222"/>
          <w:u w:val="single"/>
        </w:rPr>
        <w:t>201</w:t>
      </w:r>
      <w:r w:rsidR="00204015">
        <w:rPr>
          <w:b/>
          <w:color w:val="222222"/>
          <w:u w:val="single"/>
        </w:rPr>
        <w:t>9</w:t>
      </w:r>
      <w:proofErr w:type="spellEnd"/>
      <w:r>
        <w:rPr>
          <w:b/>
          <w:color w:val="222222"/>
          <w:u w:val="single"/>
        </w:rPr>
        <w:t xml:space="preserve">. </w:t>
      </w:r>
      <w:proofErr w:type="spellStart"/>
      <w:r>
        <w:rPr>
          <w:b/>
          <w:color w:val="222222"/>
          <w:u w:val="single"/>
        </w:rPr>
        <w:t>u12</w:t>
      </w:r>
      <w:proofErr w:type="spellEnd"/>
      <w:r>
        <w:rPr>
          <w:b/>
          <w:color w:val="222222"/>
          <w:u w:val="single"/>
        </w:rPr>
        <w:t>,</w:t>
      </w:r>
      <w:proofErr w:type="spellStart"/>
      <w:r w:rsidR="00204015">
        <w:rPr>
          <w:b/>
          <w:color w:val="222222"/>
          <w:u w:val="single"/>
        </w:rPr>
        <w:t>15</w:t>
      </w:r>
      <w:proofErr w:type="spellEnd"/>
      <w:r w:rsidR="00204015">
        <w:rPr>
          <w:b/>
          <w:color w:val="222222"/>
          <w:u w:val="single"/>
        </w:rPr>
        <w:t xml:space="preserve"> </w:t>
      </w:r>
      <w:r>
        <w:rPr>
          <w:b/>
          <w:color w:val="222222"/>
          <w:u w:val="single"/>
        </w:rPr>
        <w:t xml:space="preserve"> sati, soba </w:t>
      </w:r>
      <w:proofErr w:type="spellStart"/>
      <w:r>
        <w:rPr>
          <w:b/>
          <w:color w:val="222222"/>
          <w:u w:val="single"/>
        </w:rPr>
        <w:t>73</w:t>
      </w:r>
      <w:proofErr w:type="spellEnd"/>
      <w:r>
        <w:rPr>
          <w:b/>
          <w:color w:val="222222"/>
          <w:u w:val="single"/>
        </w:rPr>
        <w:t xml:space="preserve">, III kat, Stalna služba u Slavonskom Brodu, Trg pobjede </w:t>
      </w:r>
      <w:proofErr w:type="spellStart"/>
      <w:r>
        <w:rPr>
          <w:b/>
          <w:color w:val="222222"/>
          <w:u w:val="single"/>
        </w:rPr>
        <w:t>13</w:t>
      </w:r>
      <w:proofErr w:type="spellEnd"/>
      <w:r>
        <w:rPr>
          <w:b/>
          <w:color w:val="222222"/>
          <w:u w:val="single"/>
        </w:rPr>
        <w:t>, Slavonski Brod.</w:t>
      </w:r>
    </w:p>
    <w:p w:rsidRDefault="00C3424A" w:rsidP="00C3424A" w:rsidR="00C3424A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Dragan Turkalj, Požega, M. A. Relkovića </w:t>
      </w:r>
      <w:proofErr w:type="spellStart"/>
      <w:r>
        <w:rPr>
          <w:color w:val="222222"/>
          <w:sz w:val="22"/>
          <w:szCs w:val="22"/>
        </w:rPr>
        <w:t>5A</w:t>
      </w:r>
      <w:proofErr w:type="spellEnd"/>
      <w:r>
        <w:rPr>
          <w:color w:val="222222"/>
          <w:sz w:val="22"/>
          <w:szCs w:val="22"/>
        </w:rPr>
        <w:t xml:space="preserve">, koji se poziva pristupiti na ročište radi davanja izjave o stečajnom razlogu i imovini dužnika te na ročište dostaviti financijsku dokumentaciju dužnika – zadnja financijska izvješća, popis imovine i obveza, popis dugotrajne imovine, bilance i </w:t>
      </w:r>
      <w:proofErr w:type="spellStart"/>
      <w:r>
        <w:rPr>
          <w:color w:val="222222"/>
          <w:sz w:val="22"/>
          <w:szCs w:val="22"/>
        </w:rPr>
        <w:t>sl</w:t>
      </w:r>
      <w:proofErr w:type="spellEnd"/>
      <w:r w:rsidR="00204015">
        <w:rPr>
          <w:color w:val="222222"/>
          <w:sz w:val="22"/>
          <w:szCs w:val="22"/>
        </w:rPr>
        <w:t>, eventualno izjavu o pristupanju dugu, radi otklanjanja stečajnog razloga</w:t>
      </w:r>
      <w:r>
        <w:rPr>
          <w:color w:val="222222"/>
          <w:sz w:val="22"/>
          <w:szCs w:val="22"/>
        </w:rPr>
        <w:t>.</w:t>
      </w:r>
    </w:p>
    <w:p w:rsidRDefault="00C3424A" w:rsidP="00C3424A" w:rsidR="00C3424A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</w:t>
      </w:r>
      <w:proofErr w:type="spellStart"/>
      <w:r>
        <w:rPr>
          <w:b/>
          <w:color w:val="222222"/>
          <w:sz w:val="22"/>
          <w:szCs w:val="22"/>
        </w:rPr>
        <w:t>1298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C3424A" w:rsidP="00C3424A" w:rsidR="00C3424A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C3424A" w:rsidP="00C3424A" w:rsidR="00C342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</w:t>
      </w:r>
      <w:r w:rsidR="00204015">
        <w:rPr>
          <w:color w:val="222222"/>
        </w:rPr>
        <w:t xml:space="preserve"> ponovo </w:t>
      </w:r>
      <w:r>
        <w:rPr>
          <w:color w:val="222222"/>
        </w:rPr>
        <w:t>određeno ročište radi utvrđenja činjenica vezanih za odluku suda o otvaranju stečajnog postupka nad dužnikom</w:t>
      </w:r>
      <w:r w:rsidR="00204015">
        <w:rPr>
          <w:color w:val="222222"/>
        </w:rPr>
        <w:t xml:space="preserve">,nakon što  je sud uvidom u podatke FIN-e, utvrdio da i dalje postoji stečajni razlog zbog dugotrajne blokade dužnika koji nije otklonjen, niti nakon što je prošlo više od mjesec dana po dostavi podneska dužnika u kojem navodi da će u roku od </w:t>
      </w:r>
      <w:proofErr w:type="spellStart"/>
      <w:r w:rsidR="00204015">
        <w:rPr>
          <w:color w:val="222222"/>
        </w:rPr>
        <w:t>30</w:t>
      </w:r>
      <w:proofErr w:type="spellEnd"/>
      <w:r w:rsidR="00204015">
        <w:rPr>
          <w:color w:val="222222"/>
        </w:rPr>
        <w:t xml:space="preserve"> dana otkloniti stečajni razlog.   </w:t>
      </w:r>
      <w:r>
        <w:rPr>
          <w:color w:val="222222"/>
        </w:rPr>
        <w:t xml:space="preserve"> </w:t>
      </w:r>
    </w:p>
    <w:p w:rsidRDefault="00C3424A" w:rsidP="00C80936" w:rsidR="00C3424A">
      <w:pPr>
        <w:ind w:firstLine="708" w:left="1416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</w:t>
      </w:r>
      <w:r w:rsidR="00742E9A">
        <w:rPr>
          <w:color w:val="222222"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</w:t>
      </w:r>
      <w:proofErr w:type="spellStart"/>
      <w:r w:rsidR="00742E9A">
        <w:rPr>
          <w:color w:val="222222"/>
        </w:rPr>
        <w:t>23</w:t>
      </w:r>
      <w:proofErr w:type="spellEnd"/>
      <w:r w:rsidR="00742E9A">
        <w:rPr>
          <w:color w:val="222222"/>
        </w:rPr>
        <w:t xml:space="preserve">.  siječnja </w:t>
      </w:r>
      <w:proofErr w:type="spellStart"/>
      <w:r w:rsidR="00742E9A">
        <w:rPr>
          <w:color w:val="222222"/>
        </w:rPr>
        <w:t>2019</w:t>
      </w:r>
      <w:proofErr w:type="spellEnd"/>
      <w:r w:rsidR="00742E9A">
        <w:rPr>
          <w:color w:val="222222"/>
        </w:rPr>
        <w:t>.</w:t>
      </w:r>
      <w:r w:rsidR="005D5BD9">
        <w:rPr>
          <w:color w:val="222222"/>
        </w:rPr>
        <w:tab/>
      </w:r>
      <w:r w:rsidR="005D5BD9">
        <w:rPr>
          <w:color w:val="222222"/>
        </w:rPr>
        <w:tab/>
      </w:r>
      <w:r>
        <w:rPr>
          <w:color w:val="222222"/>
          <w:sz w:val="22"/>
          <w:szCs w:val="22"/>
        </w:rPr>
        <w:t xml:space="preserve">    Stečajna sutkinja                                                                          </w:t>
      </w:r>
    </w:p>
    <w:p w:rsidRDefault="00C3424A" w:rsidP="00C3424A" w:rsidR="00C3424A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C80936">
        <w:rPr>
          <w:color w:val="222222"/>
          <w:sz w:val="22"/>
          <w:szCs w:val="22"/>
        </w:rPr>
        <w:t xml:space="preserve">                  </w:t>
      </w:r>
      <w:r>
        <w:rPr>
          <w:color w:val="222222"/>
          <w:sz w:val="22"/>
          <w:szCs w:val="22"/>
        </w:rPr>
        <w:t xml:space="preserve">  Daniela Martini Maoduš</w:t>
      </w:r>
    </w:p>
    <w:p w:rsidRDefault="0078236B" w:rsidP="00C3424A" w:rsidR="0078236B">
      <w:pPr>
        <w:spacing w:beforeAutospacing="true" w:before="100"/>
        <w:ind w:firstLine="708"/>
        <w:rPr>
          <w:color w:val="222222"/>
          <w:sz w:val="22"/>
          <w:szCs w:val="22"/>
        </w:rPr>
      </w:pPr>
    </w:p>
    <w:p w:rsidRDefault="00C3424A" w:rsidP="00C3424A" w:rsidR="00C3424A">
      <w:pPr>
        <w:spacing w:beforeAutospacing="true" w:before="100"/>
        <w:rPr>
          <w:color w:val="222222"/>
        </w:rPr>
      </w:pPr>
    </w:p>
    <w:p w:rsidRDefault="00C3424A" w:rsidP="00C3424A" w:rsidR="00C342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C3424A" w:rsidP="00C3424A" w:rsidR="00C3424A">
      <w:pPr>
        <w:spacing w:beforeAutospacing="true" w:before="100"/>
        <w:rPr>
          <w:color w:val="222222"/>
        </w:rPr>
      </w:pPr>
    </w:p>
    <w:p w:rsidRDefault="00C3424A" w:rsidP="00C3424A" w:rsidR="00C3424A">
      <w:pPr>
        <w:spacing w:beforeAutospacing="true" w:before="100"/>
        <w:rPr>
          <w:color w:val="222222"/>
        </w:rPr>
      </w:pPr>
      <w:bookmarkStart w:name="_GoBack" w:id="0"/>
      <w:bookmarkEnd w:id="0"/>
    </w:p>
    <w:p w:rsidRDefault="00C3424A" w:rsidP="00C3424A" w:rsidR="00C3424A">
      <w:pPr>
        <w:spacing w:beforeAutospacing="true" w:before="100"/>
        <w:rPr>
          <w:color w:val="222222"/>
        </w:rPr>
      </w:pPr>
    </w:p>
    <w:p w:rsidRDefault="00C3424A" w:rsidP="00C3424A" w:rsidR="00C3424A">
      <w:pPr>
        <w:spacing w:beforeAutospacing="true" w:before="100"/>
        <w:rPr>
          <w:color w:val="222222"/>
        </w:rPr>
      </w:pPr>
    </w:p>
    <w:p w:rsidRDefault="00C3424A" w:rsidP="00C3424A" w:rsidR="00C3424A">
      <w:pPr>
        <w:spacing w:beforeAutospacing="true" w:before="100"/>
        <w:rPr>
          <w:color w:val="222222"/>
        </w:rPr>
      </w:pPr>
    </w:p>
    <w:p w:rsidRDefault="00C3424A" w:rsidP="00C3424A" w:rsidR="00C3424A">
      <w:pPr>
        <w:spacing w:beforeAutospacing="true" w:before="100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CA0" w:rsidP="00537B78" w:rsidR="00814CA0">
      <w:r>
        <w:separator/>
      </w:r>
    </w:p>
  </w:endnote>
  <w:endnote w:id="0" w:type="continuationSeparator">
    <w:p w:rsidRDefault="00814CA0" w:rsidP="00537B78" w:rsidR="00814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CA0" w:rsidP="00537B78" w:rsidR="00814CA0">
      <w:r>
        <w:separator/>
      </w:r>
    </w:p>
  </w:footnote>
  <w:footnote w:id="0" w:type="continuationSeparator">
    <w:p w:rsidRDefault="00814CA0" w:rsidP="00537B78" w:rsidR="00814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015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BD9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FE2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2E9A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36B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CA0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3B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24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93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1D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5A8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342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342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0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St-1298/2018-9</izvorni_sadrzaj>
    <derivirana_varijabla naziv="DomainObject.Oznaka_1">St-1298/2018-9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St-1298/2018</izvorni_sadrzaj>
    <derivirana_varijabla naziv="DomainObject.Predmet.OznakaBroj_1">St-1298/2018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SONNE  d.o.o. za ugostiteljstvo, turizam i usluge</izvorni_sadrzaj>
    <derivirana_varijabla naziv="DomainObject.Predmet.ProtustrankaFormated_1">  SONNE  d.o.o. za ugostiteljstvo, turizam i usluge</derivirana_varijabla>
  </DomainObject.Predmet.ProtustrankaFormated>
  <DomainObject.Predmet.ProtustrankaFormatedOIB>
    <izvorni_sadrzaj>  SONNE  d.o.o. za ugostiteljstvo, turizam i usluge, OIB 79959496772</izvorni_sadrzaj>
    <derivirana_varijabla naziv="DomainObject.Predmet.ProtustrankaFormatedOIB_1">  SONNE  d.o.o. za ugostiteljstvo, turizam i usluge, OIB 79959496772</derivirana_varijabla>
  </DomainObject.Predmet.ProtustrankaFormatedOIB>
  <DomainObject.Predmet.ProtustrankaFormatedWithAdress>
    <izvorni_sadrzaj> SONNE  d.o.o. za ugostiteljstvo, turizam i usluge, Dr. Franje Tuđmana 9, 34000 Požega</izvorni_sadrzaj>
    <derivirana_varijabla naziv="DomainObject.Predmet.ProtustrankaFormatedWithAdress_1"> SONNE  d.o.o. za ugostiteljstvo, turizam i usluge, Dr. Franje Tuđmana 9, 34000 Požega</derivirana_varijabla>
  </DomainObject.Predmet.ProtustrankaFormatedWithAdress>
  <DomainObject.Predmet.ProtustrankaFormatedWithAdressOIB>
    <izvorni_sadrzaj> SONNE  d.o.o. za ugostiteljstvo, turizam i usluge, OIB 79959496772, Dr. Franje Tuđmana 9, 34000 Požega</izvorni_sadrzaj>
    <derivirana_varijabla naziv="DomainObject.Predmet.ProtustrankaFormatedWithAdressOIB_1"> SONNE  d.o.o. za ugostiteljstvo, turizam i usluge, OIB 79959496772, Dr. Franje Tuđmana 9, 34000 Požega</derivirana_varijabla>
  </DomainObject.Predmet.ProtustrankaFormatedWithAdressOIB>
  <DomainObject.Predmet.ProtustrankaWithAdress>
    <izvorni_sadrzaj>SONNE  d.o.o. za ugostiteljstvo, turizam i usluge Dr. Franje Tuđmana 9, 34000 Požega</izvorni_sadrzaj>
    <derivirana_varijabla naziv="DomainObject.Predmet.ProtustrankaWithAdress_1">SONNE  d.o.o. za ugostiteljstvo, turizam i usluge Dr. Franje Tuđmana 9, 34000 Požega</derivirana_varijabla>
  </DomainObject.Predmet.ProtustrankaWithAdress>
  <DomainObject.Predmet.ProtustrankaWithAdressOIB>
    <izvorni_sadrzaj>SONNE  d.o.o. za ugostiteljstvo, turizam i usluge, OIB 79959496772, Dr. Franje Tuđmana 9, 34000 Požega</izvorni_sadrzaj>
    <derivirana_varijabla naziv="DomainObject.Predmet.ProtustrankaWithAdressOIB_1">SONNE  d.o.o. za ugostiteljstvo, turizam i usluge, OIB 79959496772, Dr. Franje Tuđmana 9, 34000 Požega</derivirana_varijabla>
  </DomainObject.Predmet.ProtustrankaWithAdressOIB>
  <DomainObject.Predmet.ProtustrankaNazivFormated>
    <izvorni_sadrzaj>SONNE  d.o.o. za ugostiteljstvo, turizam i usluge</izvorni_sadrzaj>
    <derivirana_varijabla naziv="DomainObject.Predmet.ProtustrankaNazivFormated_1">SONNE  d.o.o. za ugostiteljstvo, turizam i usluge</derivirana_varijabla>
  </DomainObject.Predmet.ProtustrankaNazivFormated>
  <DomainObject.Predmet.ProtustrankaNazivFormatedOIB>
    <izvorni_sadrzaj>SONNE  d.o.o. za ugostiteljstvo, turizam i usluge, OIB 79959496772</izvorni_sadrzaj>
    <derivirana_varijabla naziv="DomainObject.Predmet.ProtustrankaNazivFormatedOIB_1">SONNE  d.o.o. za ugostiteljstvo, turizam i usluge, OIB 79959496772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1629847.23</izvorni_sadrzaj>
    <derivirana_varijabla naziv="DomainObject.Predmet.TrenutnaVrijednost_1">1629847.23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SONNE  d.o.o. za ugostiteljstvo, turizam i usluge</item>
    </izvorni_sadrzaj>
    <derivirana_varijabla naziv="DomainObject.Predmet.ProtuStrankaListFormated_1">
      <item>SONNE  d.o.o. za ugostiteljstvo, turizam i usluge</item>
    </derivirana_varijabla>
  </DomainObject.Predmet.ProtuStrankaListFormated>
  <DomainObject.Predmet.ProtuStrankaListFormatedOIB>
    <izvorni_sadrzaj>
      <item>SONNE  d.o.o. za ugostiteljstvo, turizam i usluge, OIB 79959496772</item>
    </izvorni_sadrzaj>
    <derivirana_varijabla naziv="DomainObject.Predmet.ProtuStrankaListFormatedOIB_1">
      <item>SONNE  d.o.o. za ugostiteljstvo, turizam i usluge, OIB 79959496772</item>
    </derivirana_varijabla>
  </DomainObject.Predmet.ProtuStrankaListFormatedOIB>
  <DomainObject.Predmet.ProtuStrankaListFormatedWithAdress>
    <izvorni_sadrzaj>
      <item>SONNE  d.o.o. za ugostiteljstvo, turizam i usluge, Dr. Franje Tuđmana 9, 34000 Požega</item>
    </izvorni_sadrzaj>
    <derivirana_varijabla naziv="DomainObject.Predmet.ProtuStrankaListFormatedWithAdress_1">
      <item>SONNE  d.o.o. za ugostiteljstvo, turizam i usluge, Dr. Franje Tuđmana 9, 34000 Požega</item>
    </derivirana_varijabla>
  </DomainObject.Predmet.ProtuStrankaListFormatedWithAdress>
  <DomainObject.Predmet.ProtuStrankaListFormatedWithAdressOIB>
    <izvorni_sadrzaj>
      <item>SONNE  d.o.o. za ugostiteljstvo, turizam i usluge, OIB 79959496772, Dr. Franje Tuđmana 9, 34000 Požega</item>
    </izvorni_sadrzaj>
    <derivirana_varijabla naziv="DomainObject.Predmet.ProtuStrankaListFormatedWithAdressOIB_1">
      <item>SONNE  d.o.o. za ugostiteljstvo, turizam i usluge, OIB 79959496772, Dr. Franje Tuđmana 9, 34000 Požega</item>
    </derivirana_varijabla>
  </DomainObject.Predmet.ProtuStrankaListFormatedWithAdressOIB>
  <DomainObject.Predmet.ProtuStrankaListNazivFormated>
    <izvorni_sadrzaj>
      <item>SONNE  d.o.o. za ugostiteljstvo, turizam i usluge</item>
    </izvorni_sadrzaj>
    <derivirana_varijabla naziv="DomainObject.Predmet.ProtuStrankaListNazivFormated_1">
      <item>SONNE  d.o.o. za ugostiteljstvo, turizam i usluge</item>
    </derivirana_varijabla>
  </DomainObject.Predmet.ProtuStrankaListNazivFormated>
  <DomainObject.Predmet.ProtuStrankaListNazivFormatedOIB>
    <izvorni_sadrzaj>
      <item>SONNE  d.o.o. za ugostiteljstvo, turizam i usluge, OIB 79959496772</item>
    </izvorni_sadrzaj>
    <derivirana_varijabla naziv="DomainObject.Predmet.ProtuStrankaListNazivFormatedOIB_1">
      <item>SONNE  d.o.o. za ugostiteljstvo, turizam i usluge, OIB 79959496772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St-1298/2018-9</izvorni_sadrzaj>
    <derivirana_varijabla naziv="DomainObject.PoslovniBrojDokumenta_1">St-1298/2018-9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SONNE  d.o.o. za ugostiteljstvo, turizam i usluge</izvorni_sadrzaj>
    <derivirana_varijabla naziv="DomainObject.Predmet.ProtustrankaIDrugi_1">SONNE  d.o.o. za ugostiteljstvo, turizam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SONNE  d.o.o. za ugostiteljstvo, turizam i usluge, OIB 79959496772, Dr. Franje Tuđmana 9, 34000 Požega</izvorni_sadrzaj>
    <derivirana_varijabla naziv="DomainObject.Predmet.ProtustrankaIDrugiAdressOIB_1">SONNE  d.o.o. za ugostiteljstvo, turizam i usluge, OIB 79959496772, Dr. Franje Tuđmana 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SONNE  d.o.o. za ugostiteljstvo, turizam i usluge</item>
    </izvorni_sadrzaj>
    <derivirana_varijabla naziv="DomainObject.Predmet.SudioniciListNaziv_1">
      <item>Financijska agencija</item>
      <item>SONNE  d.o.o. za ugostiteljstvo, turizam i usluge</item>
    </derivirana_varijabla>
  </DomainObject.Predmet.SudioniciListNaziv>
  <DomainObject.Predmet.SudioniciListAdressOIB>
    <izvorni_sadrzaj>
      <item>Financijska agencija, OIB 85821130368, Ulica grada Vukovara 70,10000 Zagreb</item>
      <item>SONNE  d.o.o. za ugostiteljstvo, turizam i usluge, OIB 79959496772, Dr. Franje Tuđmana 9,34000 Požega</item>
    </izvorni_sadrzaj>
    <derivirana_varijabla naziv="DomainObject.Predmet.SudioniciListAdressOIB_1">
      <item>Financijska agencija, OIB 85821130368, Ulica grada Vukovara 70,10000 Zagreb</item>
      <item>SONNE  d.o.o. za ugostiteljstvo, turizam i usluge, OIB 79959496772, Dr. Franje Tuđmana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AA5CE-1F36-48F7-9F7D-B733B13BE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1739</properties:Characters>
  <properties:Lines>45</properties:Lines>
  <properties:Paragraphs>14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2019-01-23T14:57:00Z</dcterms:modified>
  <cp:revision>47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St-1298/2018-9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