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ed58" w14:paraId="fd6ed58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D67CD7" w:rsidR="00D67CD7" w:rsidRPr="004E7435">
      <w:pPr>
        <w:rPr>
          <w:b/>
        </w:rPr>
      </w:pPr>
      <w:r w:rsidRPr="004E7435">
        <w:rPr>
          <w:color w:val="000000"/>
        </w:rPr>
        <w:t xml:space="preserve">        </w:t>
      </w:r>
      <w:r w:rsidRPr="004E7435">
        <w:rPr>
          <w:b/>
        </w:rPr>
        <w:t>REPUBLIKA HRVATSKA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  TRGOVAČKI SUD U SPLITU</w:t>
      </w:r>
    </w:p>
    <w:p w:rsidRDefault="00D67CD7" w:rsidP="00D67CD7" w:rsidR="00D67CD7" w:rsidRPr="004E7435">
      <w:pPr>
        <w:rPr>
          <w:b/>
        </w:rPr>
      </w:pPr>
      <w:r w:rsidRPr="004E7435">
        <w:rPr>
          <w:b/>
        </w:rPr>
        <w:t xml:space="preserve">   STALNA SLUŽBA DUBROVNIK</w:t>
      </w:r>
    </w:p>
    <w:p w:rsidRDefault="00D67CD7" w:rsidP="00D67CD7" w:rsidR="00D67CD7" w:rsidRPr="004E7435">
      <w:pPr>
        <w:rPr>
          <w:b/>
        </w:rPr>
      </w:pPr>
      <w:r w:rsidRPr="004E7435">
        <w:t xml:space="preserve">     </w:t>
      </w:r>
      <w:r w:rsidRPr="004E7435">
        <w:rPr>
          <w:b/>
        </w:rPr>
        <w:t>Dr. A. Starčevića 23, Dubrovnik</w:t>
      </w:r>
    </w:p>
    <w:p w:rsidRDefault="009B6353" w:rsidP="00D67CD7" w:rsidR="00D67CD7" w:rsidRPr="004E7435">
      <w:pPr>
        <w:jc w:val="right"/>
        <w:rPr>
          <w:b/>
        </w:rPr>
      </w:pPr>
      <w:r>
        <w:rPr>
          <w:b/>
        </w:rPr>
        <w:t>Posl. br. 7-St.</w:t>
      </w:r>
      <w:r w:rsidR="00DB33D6">
        <w:rPr>
          <w:b/>
        </w:rPr>
        <w:t>812</w:t>
      </w:r>
      <w:r w:rsidR="004E7435" w:rsidRPr="004E7435">
        <w:rPr>
          <w:b/>
        </w:rPr>
        <w:t>/</w:t>
      </w:r>
      <w:r w:rsidR="00D67CD7" w:rsidRPr="004E7435">
        <w:rPr>
          <w:b/>
        </w:rPr>
        <w:t>16</w:t>
      </w:r>
    </w:p>
    <w:p w:rsidRDefault="00D67CD7" w:rsidP="00D67CD7" w:rsidR="00D67CD7">
      <w:pPr>
        <w:jc w:val="right"/>
        <w:rPr>
          <w:b/>
        </w:rPr>
      </w:pPr>
    </w:p>
    <w:p w:rsidRDefault="00CF590E" w:rsidP="00D67CD7" w:rsidR="00CF590E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</w:p>
    <w:p w:rsidRDefault="00D67CD7" w:rsidP="00CF590E" w:rsidR="00CF590E">
      <w:pPr>
        <w:ind w:firstLine="708"/>
        <w:jc w:val="both"/>
      </w:pPr>
      <w:r w:rsidRPr="003266FB">
        <w:t>Trgovački sud u Splitu, Stalna služba u Dubrovniku, po stečajnom sucu tog suda Diani Butigan Granić, kao sucu pojedincu, u stečajnom postupku nad dužnikom</w:t>
      </w:r>
      <w:r w:rsidR="004E7435" w:rsidRPr="003266FB">
        <w:t xml:space="preserve"> </w:t>
      </w:r>
      <w:r w:rsidR="00CF590E" w:rsidRPr="006E3C61">
        <w:t>OMNIA GRADNJA d.o.o., Metković, Industrijska 3, OIB: 21620646909, kojeg zastupa stečajni upravitelj Jozo Bagarić,</w:t>
      </w:r>
      <w:r w:rsidR="00CF590E">
        <w:t xml:space="preserve"> dana 20. rujna 2017.g.</w:t>
      </w:r>
    </w:p>
    <w:p w:rsidRDefault="00D67CD7" w:rsidP="00D67CD7" w:rsidR="00D67CD7" w:rsidRPr="003266FB">
      <w:pPr>
        <w:jc w:val="both"/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r i j e š i o    j e</w:t>
      </w:r>
    </w:p>
    <w:p w:rsidRDefault="00D67CD7" w:rsidP="00D67CD7" w:rsidR="00D67CD7" w:rsidRPr="003266FB">
      <w:pPr>
        <w:jc w:val="center"/>
        <w:rPr>
          <w:b/>
        </w:rPr>
      </w:pPr>
    </w:p>
    <w:p w:rsidRDefault="009B6353" w:rsidP="009B6353" w:rsidR="009B6353" w:rsidRPr="003266FB">
      <w:pPr>
        <w:jc w:val="both"/>
      </w:pPr>
    </w:p>
    <w:p w:rsidRDefault="00D67CD7" w:rsidP="003266FB" w:rsidR="003266FB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Obustavlja se i zaključuje stečajni postupak nad dužnikom </w:t>
      </w:r>
      <w:r w:rsidR="00CF590E" w:rsidRPr="006E3C61">
        <w:t>OMNIA GRADNJA d.o.o., Metković, Industrijska 3, OIB: 21620646909, kojeg zastupa stečajni upravitelj Jozo Bagarić</w:t>
      </w:r>
      <w:r w:rsidR="004F317E">
        <w:t>.</w:t>
      </w:r>
    </w:p>
    <w:p w:rsidRDefault="009B6353" w:rsidP="009B6353" w:rsidR="009B6353" w:rsidRPr="003266FB">
      <w:pPr>
        <w:pStyle w:val="Odlomakpopisa"/>
        <w:ind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Ovo rješenje i osnova zaključenja stečajnog postupka objavit će se na e oglasnoj ploči.</w:t>
      </w:r>
    </w:p>
    <w:p w:rsidRDefault="00D67CD7" w:rsidP="00D67CD7" w:rsidR="00D67CD7" w:rsidRPr="003266FB">
      <w:pPr>
        <w:ind w:hanging="705"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Po pravomoćnosti ovog rješenja registarski odjel Trgovačkog suda u Splitu, Stalna služba u Dubrovniku provest će brisanje dužnika iz registra.</w:t>
      </w:r>
    </w:p>
    <w:p w:rsidRDefault="00D67CD7" w:rsidP="00D67CD7" w:rsidR="00D67CD7" w:rsidRPr="003266FB">
      <w:pPr>
        <w:ind w:hanging="705" w:left="705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3266FB">
      <w:pPr>
        <w:jc w:val="both"/>
      </w:pPr>
    </w:p>
    <w:p w:rsidRDefault="003266FB" w:rsidP="007E0FC6" w:rsidR="003266FB">
      <w:pPr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Obrazloženje</w:t>
      </w:r>
    </w:p>
    <w:p w:rsidRDefault="00D67CD7" w:rsidP="00D67CD7" w:rsidR="00D67CD7" w:rsidRPr="003266FB">
      <w:pPr>
        <w:jc w:val="center"/>
        <w:rPr>
          <w:b/>
        </w:rPr>
      </w:pPr>
    </w:p>
    <w:p w:rsidRDefault="00A51F29" w:rsidP="00D67CD7" w:rsidR="00D67CD7" w:rsidRPr="003266FB">
      <w:pPr>
        <w:jc w:val="both"/>
      </w:pPr>
      <w:r>
        <w:t xml:space="preserve">             </w:t>
      </w:r>
      <w:r w:rsidR="00D67CD7" w:rsidRPr="003266FB">
        <w:t>Rješen</w:t>
      </w:r>
      <w:r w:rsidR="009B6353" w:rsidRPr="003266FB">
        <w:t>jem ovog suda posl. br. 7-St.</w:t>
      </w:r>
      <w:r w:rsidR="00DB33D6">
        <w:t>812</w:t>
      </w:r>
      <w:r w:rsidR="00DE5D2B" w:rsidRPr="003266FB">
        <w:t xml:space="preserve">/2016 od </w:t>
      </w:r>
      <w:r w:rsidR="00083469">
        <w:t>21</w:t>
      </w:r>
      <w:r w:rsidR="00D67CD7" w:rsidRPr="003266FB">
        <w:t xml:space="preserve">. </w:t>
      </w:r>
      <w:r w:rsidR="00DB33D6">
        <w:t>srpnja</w:t>
      </w:r>
      <w:r w:rsidR="00083469">
        <w:t xml:space="preserve"> 2016</w:t>
      </w:r>
      <w:r w:rsidR="00D67CD7" w:rsidRPr="003266FB">
        <w:t xml:space="preserve">. godine otvoren je stečajni postupak nad dužnikom </w:t>
      </w:r>
      <w:r w:rsidR="00CF590E" w:rsidRPr="006E3C61">
        <w:t>OMNIA GRADNJA d.o.o., Metković, Industrijska 3, OIB: 21620646909, kojeg zastupa stečajni upravitelj Jozo Bagarić</w:t>
      </w:r>
      <w:r>
        <w:t>.</w:t>
      </w:r>
      <w:r w:rsidRPr="003266FB">
        <w:t xml:space="preserve"> </w:t>
      </w:r>
    </w:p>
    <w:p w:rsidRDefault="00D67CD7" w:rsidP="00D67CD7" w:rsidR="00D67CD7" w:rsidRPr="003266FB">
      <w:pPr>
        <w:ind w:firstLine="708"/>
        <w:jc w:val="both"/>
      </w:pPr>
      <w:r w:rsidRPr="003266FB">
        <w:t>Prema izvješću stečajnog upravitelj</w:t>
      </w:r>
      <w:r w:rsidR="00A51F29">
        <w:t xml:space="preserve">a dostavio u spis </w:t>
      </w:r>
      <w:r w:rsidRPr="003266FB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3266FB">
      <w:pPr>
        <w:jc w:val="both"/>
      </w:pPr>
      <w:r w:rsidRPr="003266FB">
        <w:t xml:space="preserve">  </w:t>
      </w:r>
    </w:p>
    <w:p w:rsidRDefault="00D67CD7" w:rsidP="00D67CD7" w:rsidR="00D67CD7" w:rsidRPr="003266FB">
      <w:pPr>
        <w:ind w:firstLine="708"/>
        <w:jc w:val="both"/>
      </w:pPr>
      <w:r w:rsidRPr="003266FB">
        <w:t xml:space="preserve">Temeljem čl. 293. SZ ako se nakon otvaranja stečajnoga postupka pokaže da stečajna masa nije dostatna ni za namirenje troškova postupka, sud će rješenjem obustaviti i zaključiti </w:t>
      </w:r>
      <w:r w:rsidRPr="003266FB">
        <w:lastRenderedPageBreak/>
        <w:t>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 xml:space="preserve">Na </w:t>
      </w:r>
      <w:r w:rsidR="009B6353" w:rsidRPr="003266FB">
        <w:t>skupštini vjerovnika</w:t>
      </w:r>
      <w:r w:rsidRPr="003266FB">
        <w:t xml:space="preserve"> održano</w:t>
      </w:r>
      <w:r w:rsidR="00D70023">
        <w:t xml:space="preserve">j </w:t>
      </w:r>
      <w:r w:rsidR="00DB33D6">
        <w:t>20</w:t>
      </w:r>
      <w:r w:rsidRPr="003266FB">
        <w:t xml:space="preserve">. </w:t>
      </w:r>
      <w:r w:rsidR="00DB33D6">
        <w:t>rujna</w:t>
      </w:r>
      <w:r w:rsidR="00D70023">
        <w:t xml:space="preserve"> 2017</w:t>
      </w:r>
      <w:r w:rsidRPr="003266FB">
        <w:t xml:space="preserve">. godine stečajni vjerovnici </w:t>
      </w:r>
      <w:r w:rsidR="00DB33D6">
        <w:t xml:space="preserve">nisu pristupili kako bi </w:t>
      </w:r>
      <w:r w:rsidRPr="003266FB">
        <w:t>donijeli odluku da se stečajni postupak obustavi i zaključi sukladno čl. 293. Stečajnog zakona.</w:t>
      </w:r>
      <w:r w:rsidR="00F15681" w:rsidRPr="003266FB">
        <w:t xml:space="preserve"> S obzirom da se svi vjerovnici nisu izjasnili o prijedlogu za obustavu i zaključenje postupka sud je rješenj</w:t>
      </w:r>
      <w:r w:rsidR="00D70023">
        <w:t xml:space="preserve">em od </w:t>
      </w:r>
      <w:r w:rsidR="00DB33D6">
        <w:t>11.</w:t>
      </w:r>
      <w:r w:rsidR="00F15681" w:rsidRPr="003266FB">
        <w:t xml:space="preserve"> </w:t>
      </w:r>
      <w:r w:rsidR="00A51F29">
        <w:t>s</w:t>
      </w:r>
      <w:r w:rsidR="00DB33D6">
        <w:t>rpnja</w:t>
      </w:r>
      <w:r w:rsidR="00D70023">
        <w:t xml:space="preserve"> 2017</w:t>
      </w:r>
      <w:r w:rsidR="00F15681" w:rsidRPr="003266FB">
        <w:t xml:space="preserve">. godine pozvao na izjašnjenje vjerovnike stečajne mase, stečajnog upravitelja i skupštinu vjerovnika. </w:t>
      </w:r>
    </w:p>
    <w:p w:rsidRDefault="009B6353" w:rsidP="00D67CD7" w:rsidR="009B6353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4E7435" w:rsidP="00D67CD7" w:rsidR="004E7435" w:rsidRPr="003266FB">
      <w:pPr>
        <w:ind w:firstLine="708"/>
        <w:jc w:val="both"/>
      </w:pPr>
    </w:p>
    <w:p w:rsidRDefault="00D67CD7" w:rsidP="00D67CD7" w:rsidR="00D67CD7" w:rsidRPr="003266FB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 xml:space="preserve">U Dubrovniku, </w:t>
      </w:r>
      <w:r w:rsidR="004F317E">
        <w:rPr>
          <w:b/>
        </w:rPr>
        <w:t>2</w:t>
      </w:r>
      <w:r w:rsidR="00CF590E">
        <w:rPr>
          <w:b/>
        </w:rPr>
        <w:t>0. rujna</w:t>
      </w:r>
      <w:r w:rsidR="004F317E">
        <w:rPr>
          <w:b/>
        </w:rPr>
        <w:t xml:space="preserve"> </w:t>
      </w:r>
      <w:r w:rsidR="003266FB" w:rsidRPr="003266FB">
        <w:rPr>
          <w:b/>
        </w:rPr>
        <w:t>2017</w:t>
      </w:r>
      <w:r w:rsidRPr="003266FB">
        <w:rPr>
          <w:b/>
        </w:rPr>
        <w:t>. godine</w:t>
      </w:r>
    </w:p>
    <w:p w:rsidRDefault="004E7435" w:rsidP="00D67CD7" w:rsidR="004E7435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</w:p>
    <w:p w:rsidRDefault="00A861F3" w:rsidP="00D67CD7" w:rsidR="00D67CD7" w:rsidRPr="003266FB">
      <w:pPr>
        <w:jc w:val="both"/>
        <w:rPr>
          <w:b/>
        </w:rPr>
      </w:pP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="00D67CD7" w:rsidRPr="003266FB">
        <w:rPr>
          <w:b/>
        </w:rPr>
        <w:t>Stečajni sudac:</w:t>
      </w:r>
    </w:p>
    <w:p w:rsidRDefault="00D67CD7" w:rsidP="00D67CD7" w:rsidR="00D67CD7" w:rsidRPr="003266FB">
      <w:pPr>
        <w:jc w:val="both"/>
        <w:rPr>
          <w:b/>
        </w:rPr>
      </w:pPr>
    </w:p>
    <w:p w:rsidRDefault="00A861F3" w:rsidP="00D67CD7" w:rsidR="00D67CD7" w:rsidRPr="003266FB">
      <w:pPr>
        <w:jc w:val="both"/>
        <w:rPr>
          <w:b/>
        </w:rPr>
      </w:pP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="004E7435" w:rsidRPr="003266FB">
        <w:rPr>
          <w:b/>
        </w:rPr>
        <w:t>Diana Butigan Granić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POUKA O PRAVNOM LIJEKU</w:t>
      </w:r>
    </w:p>
    <w:p w:rsidRDefault="00D67CD7" w:rsidP="00D67CD7" w:rsidR="00D67CD7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DN-a :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predlagatelju FINA, e-oglasna ploče,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stečajnom upravitelju,</w:t>
      </w:r>
    </w:p>
    <w:p w:rsidRDefault="007E311D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Porezna uprava Dubrovnik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 xml:space="preserve">ŽDO Dubrovnik, Građansko-upravni odjel, 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mrežna stranica e-Oglasna ploča sudova,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registru ovog suda.</w:t>
      </w:r>
    </w:p>
    <w:p w:rsidRDefault="003D45F9" w:rsidR="003D45F9" w:rsidRPr="003266FB"/>
    <w:p w:rsidRDefault="00B37F89" w:rsidR="00B37F89" w:rsidRPr="003266FB"/>
    <w:sectPr w:rsidSect="004E7435" w:rsidR="00B37F89" w:rsidRPr="003266F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435" w:rsidP="004E7435" w:rsidR="004E7435">
      <w:r>
        <w:separator/>
      </w:r>
    </w:p>
  </w:endnote>
  <w:endnote w:id="0" w:type="continuationSeparator">
    <w:p w:rsidRDefault="004E7435" w:rsidP="004E7435" w:rsidR="004E7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435" w:rsidP="004E7435" w:rsidR="004E7435">
      <w:r>
        <w:separator/>
      </w:r>
    </w:p>
  </w:footnote>
  <w:footnote w:id="0" w:type="continuationSeparator">
    <w:p w:rsidRDefault="004E7435" w:rsidP="004E7435" w:rsidR="004E7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862">
          <w:rPr>
            <w:noProof/>
          </w:rPr>
          <w:t>2</w:t>
        </w:r>
        <w:r>
          <w:fldChar w:fldCharType="end"/>
        </w:r>
        <w:r w:rsidR="00DB33D6">
          <w:t xml:space="preserve"> </w:t>
        </w:r>
        <w:r w:rsidR="00DB33D6">
          <w:tab/>
        </w:r>
        <w:r w:rsidR="00DB33D6">
          <w:tab/>
          <w:t>Posl.br. 7.St.812</w:t>
        </w:r>
        <w:r>
          <w:t>/16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CE0D59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083469"/>
    <w:rsid w:val="00141862"/>
    <w:rsid w:val="001427D6"/>
    <w:rsid w:val="001B1AD5"/>
    <w:rsid w:val="003266FB"/>
    <w:rsid w:val="003D45F9"/>
    <w:rsid w:val="00480330"/>
    <w:rsid w:val="004E7435"/>
    <w:rsid w:val="004F317E"/>
    <w:rsid w:val="00721B68"/>
    <w:rsid w:val="007E0FC6"/>
    <w:rsid w:val="007E311D"/>
    <w:rsid w:val="00826F01"/>
    <w:rsid w:val="009B6353"/>
    <w:rsid w:val="00A51F29"/>
    <w:rsid w:val="00A861F3"/>
    <w:rsid w:val="00B37F89"/>
    <w:rsid w:val="00B91058"/>
    <w:rsid w:val="00CF590E"/>
    <w:rsid w:val="00D67CD7"/>
    <w:rsid w:val="00D70023"/>
    <w:rsid w:val="00DB33D6"/>
    <w:rsid w:val="00DE5D2B"/>
    <w:rsid w:val="00F15681"/>
    <w:rsid w:val="00F5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86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86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86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86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86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86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86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86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OMNIA GRADNJA d.o.o. za trgovinu i usluge</izvorni_sadrzaj>
    <derivirana_varijabla naziv="DomainObject.Predmet.ProtustrankaFormated_1">  OMNIA GRADNJA d.o.o. za trgovinu i usluge</derivirana_varijabla>
  </DomainObject.Predmet.ProtustrankaFormated>
  <DomainObject.Predmet.ProtustrankaFormatedOIB>
    <izvorni_sadrzaj>  OMNIA GRADNJA d.o.o. za trgovinu i usluge, OIB 21620646909</izvorni_sadrzaj>
    <derivirana_varijabla naziv="DomainObject.Predmet.ProtustrankaFormatedOIB_1">  OMNIA GRADNJA d.o.o. za trgovinu i usluge, OIB 21620646909</derivirana_varijabla>
  </DomainObject.Predmet.ProtustrankaFormatedOIB>
  <DomainObject.Predmet.ProtustrankaFormatedWithAdress>
    <izvorni_sadrzaj> OMNIA GRADNJA d.o.o. za trgovinu i usluge, Industrijska 3, 20350 Metković</izvorni_sadrzaj>
    <derivirana_varijabla naziv="DomainObject.Predmet.ProtustrankaFormatedWithAdress_1"> OMNIA GRADNJA d.o.o. za trgovinu i usluge, Industrijska 3, 20350 Metković</derivirana_varijabla>
  </DomainObject.Predmet.ProtustrankaFormatedWithAdress>
  <DomainObject.Predmet.ProtustrankaFormatedWithAdressOIB>
    <izvorni_sadrzaj> OMNIA GRADNJA d.o.o. za trgovinu i usluge, OIB 21620646909, Industrijska 3, 20350 Metković</izvorni_sadrzaj>
    <derivirana_varijabla naziv="DomainObject.Predmet.ProtustrankaFormatedWithAdressOIB_1"> OMNIA GRADNJA d.o.o. za trgovinu i usluge, OIB 21620646909, Industrijska 3, 20350 Metković</derivirana_varijabla>
  </DomainObject.Predmet.ProtustrankaFormatedWithAdressOIB>
  <DomainObject.Predmet.ProtustrankaWithAdress>
    <izvorni_sadrzaj>OMNIA GRADNJA d.o.o. za trgovinu i usluge Industrijska 3, 20350 Metković</izvorni_sadrzaj>
    <derivirana_varijabla naziv="DomainObject.Predmet.ProtustrankaWithAdress_1">OMNIA GRADNJA d.o.o. za trgovinu i usluge Industrijska 3, 20350 Metković</derivirana_varijabla>
  </DomainObject.Predmet.ProtustrankaWithAdress>
  <DomainObject.Predmet.ProtustrankaWithAdressOIB>
    <izvorni_sadrzaj>OMNIA GRADNJA d.o.o. za trgovinu i usluge, OIB 21620646909, Industrijska 3, 20350 Metković</izvorni_sadrzaj>
    <derivirana_varijabla naziv="DomainObject.Predmet.ProtustrankaWithAdressOIB_1">OMNIA GRADNJA d.o.o. za trgovinu i usluge, OIB 21620646909, Industrijska 3, 20350 Metković</derivirana_varijabla>
  </DomainObject.Predmet.ProtustrankaWithAdressOIB>
  <DomainObject.Predmet.ProtustrankaNazivFormated>
    <izvorni_sadrzaj>OMNIA GRADNJA d.o.o. za trgovinu i usluge</izvorni_sadrzaj>
    <derivirana_varijabla naziv="DomainObject.Predmet.ProtustrankaNazivFormated_1">OMNIA GRADNJA d.o.o. za trgovinu i usluge</derivirana_varijabla>
  </DomainObject.Predmet.ProtustrankaNazivFormated>
  <DomainObject.Predmet.ProtustrankaNazivFormatedOIB>
    <izvorni_sadrzaj>OMNIA GRADNJA d.o.o. za trgovinu i usluge, OIB 21620646909</izvorni_sadrzaj>
    <derivirana_varijabla naziv="DomainObject.Predmet.ProtustrankaNazivFormatedOIB_1">OMNIA GRADNJA d.o.o. za trgovinu i usluge, OIB 21620646909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111626.93</izvorni_sadrzaj>
    <derivirana_varijabla naziv="DomainObject.Predmet.TrenutnaVrijednost_1">111626.93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OMNIA GRADNJA d.o.o. za trgovinu i usluge</item>
    </izvorni_sadrzaj>
    <derivirana_varijabla naziv="DomainObject.Predmet.ProtuStrankaListFormated_1">
      <item>OMNIA GRADNJA d.o.o. za trgovinu i usluge</item>
    </derivirana_varijabla>
  </DomainObject.Predmet.ProtuStrankaListFormated>
  <DomainObject.Predmet.ProtuStrankaListFormatedOIB>
    <izvorni_sadrzaj>
      <item>OMNIA GRADNJA d.o.o. za trgovinu i usluge, OIB 21620646909</item>
    </izvorni_sadrzaj>
    <derivirana_varijabla naziv="DomainObject.Predmet.ProtuStrankaListFormatedOIB_1">
      <item>OMNIA GRADNJA d.o.o. za trgovinu i usluge, OIB 21620646909</item>
    </derivirana_varijabla>
  </DomainObject.Predmet.ProtuStrankaListFormatedOIB>
  <DomainObject.Predmet.ProtuStrankaListFormatedWithAdress>
    <izvorni_sadrzaj>
      <item>OMNIA GRADNJA d.o.o. za trgovinu i usluge, Industrijska 3, 20350 Metković</item>
    </izvorni_sadrzaj>
    <derivirana_varijabla naziv="DomainObject.Predmet.ProtuStrankaListFormatedWithAdress_1">
      <item>OMNIA GRADNJA d.o.o. za trgovinu i usluge, Industrijska 3, 20350 Metković</item>
    </derivirana_varijabla>
  </DomainObject.Predmet.ProtuStrankaListFormatedWithAdress>
  <DomainObject.Predmet.ProtuStrankaListFormatedWithAdressOIB>
    <izvorni_sadrzaj>
      <item>OMNIA GRADNJA d.o.o. za trgovinu i usluge, OIB 21620646909, Industrijska 3, 20350 Metković</item>
    </izvorni_sadrzaj>
    <derivirana_varijabla naziv="DomainObject.Predmet.ProtuStrankaListFormatedWithAdressOIB_1">
      <item>OMNIA GRADNJA d.o.o. za trgovinu i usluge, OIB 21620646909, Industrijska 3, 20350 Metković</item>
    </derivirana_varijabla>
  </DomainObject.Predmet.ProtuStrankaListFormatedWithAdressOIB>
  <DomainObject.Predmet.ProtuStrankaListNazivFormated>
    <izvorni_sadrzaj>
      <item>OMNIA GRADNJA d.o.o. za trgovinu i usluge</item>
    </izvorni_sadrzaj>
    <derivirana_varijabla naziv="DomainObject.Predmet.ProtuStrankaListNazivFormated_1">
      <item>OMNIA GRADNJA d.o.o. za trgovinu i usluge</item>
    </derivirana_varijabla>
  </DomainObject.Predmet.ProtuStrankaListNazivFormated>
  <DomainObject.Predmet.ProtuStrankaListNazivFormatedOIB>
    <izvorni_sadrzaj>
      <item>OMNIA GRADNJA d.o.o. za trgovinu i usluge, OIB 21620646909</item>
    </izvorni_sadrzaj>
    <derivirana_varijabla naziv="DomainObject.Predmet.ProtuStrankaListNazivFormatedOIB_1">
      <item>OMNIA GRADNJA d.o.o. za trgovinu i usluge, OIB 21620646909</item>
    </derivirana_varijabla>
  </DomainObject.Predmet.ProtuStrankaListNazivFormatedOIB>
  <DomainObject.Predmet.OstaliListFormated>
    <izvorni_sadrzaj>
      <item>Jozo Bagarić, stečajni upravitelj</item>
    </izvorni_sadrzaj>
    <derivirana_varijabla naziv="DomainObject.Predmet.OstaliListFormated_1">
      <item>Jozo Bagarić, stečajni upravitelj</item>
    </derivirana_varijabla>
  </DomainObject.Predmet.OstaliListFormated>
  <DomainObject.Predmet.OstaliListFormatedOIB>
    <izvorni_sadrzaj>
      <item>Jozo Bagarić, stečajni upravitelj, OIB 81445363370</item>
    </izvorni_sadrzaj>
    <derivirana_varijabla naziv="DomainObject.Predmet.OstaliListFormatedOIB_1">
      <item>Jozo Bagarić, stečajni upravitelj, OIB 81445363370</item>
    </derivirana_varijabla>
  </DomainObject.Predmet.OstaliListFormatedOIB>
  <DomainObject.Predmet.OstaliListFormatedWithAdress>
    <izvorni_sadrzaj>
      <item>Jozo Bagarić, stečajni upravitelj, Trg bana Josipa Jelačića 4, 20340 Ploče</item>
    </izvorni_sadrzaj>
    <derivirana_varijabla naziv="DomainObject.Predmet.OstaliListFormatedWithAdress_1">
      <item>Jozo Bagarić, stečajni upravitelj, Trg bana Josipa Jelačića 4, 20340 Ploče</item>
    </derivirana_varijabla>
  </DomainObject.Predmet.OstaliListFormatedWithAdress>
  <DomainObject.Predmet.OstaliListFormatedWithAdressOIB>
    <izvorni_sadrzaj>
      <item>Jozo Bagarić, stečajni upravitelj, OIB 81445363370, Trg bana Josipa Jelačića 4, 20340 Ploče</item>
    </izvorni_sadrzaj>
    <derivirana_varijabla naziv="DomainObject.Predmet.OstaliListFormatedWithAdressOIB_1">
      <item>Jozo Bagarić, stečajni upravitelj, OIB 81445363370, Trg bana Josipa Jelačića 4, 20340 Ploče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OMNIA GRADNJA d.o.o. za trgovinu i usluge</izvorni_sadrzaj>
    <derivirana_varijabla naziv="DomainObject.Predmet.ProtustrankaIDrugi_1">OMNIA GRADNJA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OMNIA GRADNJA d.o.o. za trgovinu i usluge, OIB 21620646909, Industrijska 3, 20350 Metković</izvorni_sadrzaj>
    <derivirana_varijabla naziv="DomainObject.Predmet.ProtustrankaIDrugiAdressOIB_1">OMNIA GRADNJA d.o.o. za trgovinu i usluge, OIB 21620646909, Industrijska 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OMNIA GRADNJA d.o.o. za trgovinu i usluge</item>
      <item>Jozo Bagarić, stečajni upravitelj</item>
    </izvorni_sadrzaj>
    <derivirana_varijabla naziv="DomainObject.Predmet.SudioniciListNaziv_1">
      <item>FINA, RC Split, Podružnica Dubrovnik</item>
      <item>OMNIA GRADNJA d.o.o. za trgovinu i usluge</item>
      <item>Jozo Bagarić,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OMNIA GRADNJA d.o.o. za trgovinu i usluge, OIB 21620646909, Industrijska 3,20350 Metković</item>
      <item>Jozo Bagarić, stečajni upravitelj, OIB 81445363370, Trg bana Josipa Jelačića 4,20340 Ploče</item>
    </izvorni_sadrzaj>
    <derivirana_varijabla naziv="DomainObject.Predmet.SudioniciListAdressOIB_1">
      <item>FINA, RC Split, Podružnica Dubrovnik, OIB 85821130368, Vukovarska 2,20000 Dubrovnik</item>
      <item>OMNIA GRADNJA d.o.o. za trgovinu i usluge, OIB 21620646909, Industrijska 3,20350 Metković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21620646909</item>
      <item>, OIB 81445363370</item>
    </izvorni_sadrzaj>
    <derivirana_varijabla naziv="DomainObject.Predmet.SudioniciListNazivOIB_1">
      <item>, OIB 85821130368</item>
      <item>, OIB 21620646909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C1A93-0B76-4232-AB65-0573738B7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2869</properties:Characters>
  <properties:Lines>88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2017-09-20T11:52:00Z</dcterms:created>
  <dc:creator>Diana Butigan Granić</dc:creator>
  <cp:lastModifiedBy>Mara Marčinko</cp:lastModifiedBy>
  <cp:lastPrinted>2017-09-20T11:56:00Z</cp:lastPrinted>
  <dcterms:modified xmlns:xsi="http://www.w3.org/2001/XMLSchema-instance" xsi:type="dcterms:W3CDTF">2017-09-20T12:00:00Z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